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5B0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EFE"/>
        <w:spacing w:before="0" w:beforeAutospacing="0" w:after="0" w:afterAutospacing="0" w:line="360" w:lineRule="auto"/>
        <w:ind w:left="0" w:right="0" w:firstLine="0"/>
        <w:jc w:val="center"/>
        <w:rPr>
          <w:rFonts w:hint="eastAsia" w:ascii="宋体" w:hAnsi="宋体" w:eastAsia="宋体" w:cs="宋体"/>
          <w:i w:val="0"/>
          <w:iCs w:val="0"/>
          <w:caps w:val="0"/>
          <w:color w:val="000000"/>
          <w:spacing w:val="0"/>
          <w:sz w:val="21"/>
          <w:szCs w:val="21"/>
          <w:shd w:val="clear" w:fill="FFFEFE"/>
        </w:rPr>
      </w:pPr>
      <w:r>
        <w:rPr>
          <w:rFonts w:hint="default" w:ascii="宋体" w:hAnsi="宋体" w:eastAsia="宋体" w:cs="宋体"/>
          <w:b/>
          <w:bCs/>
          <w:i w:val="0"/>
          <w:iCs w:val="0"/>
          <w:caps w:val="0"/>
          <w:color w:val="000000"/>
          <w:spacing w:val="0"/>
          <w:kern w:val="2"/>
          <w:sz w:val="28"/>
          <w:szCs w:val="28"/>
          <w:shd w:val="clear" w:fill="FFFEFE"/>
          <w:lang w:val="en-US" w:eastAsia="zh-CN" w:bidi="ar-SA"/>
        </w:rPr>
        <w:t>关于</w:t>
      </w:r>
      <w:r>
        <w:rPr>
          <w:rFonts w:hint="eastAsia" w:cs="宋体"/>
          <w:b/>
          <w:bCs/>
          <w:i w:val="0"/>
          <w:iCs w:val="0"/>
          <w:caps w:val="0"/>
          <w:color w:val="000000"/>
          <w:spacing w:val="0"/>
          <w:kern w:val="2"/>
          <w:sz w:val="28"/>
          <w:szCs w:val="28"/>
          <w:shd w:val="clear" w:fill="FFFEFE"/>
          <w:lang w:val="en-US" w:eastAsia="zh-CN" w:bidi="ar-SA"/>
        </w:rPr>
        <w:t>开展</w:t>
      </w:r>
      <w:r>
        <w:rPr>
          <w:rFonts w:hint="default" w:ascii="宋体" w:hAnsi="宋体" w:eastAsia="宋体" w:cs="宋体"/>
          <w:b/>
          <w:bCs/>
          <w:i w:val="0"/>
          <w:iCs w:val="0"/>
          <w:caps w:val="0"/>
          <w:color w:val="000000"/>
          <w:spacing w:val="0"/>
          <w:kern w:val="2"/>
          <w:sz w:val="28"/>
          <w:szCs w:val="28"/>
          <w:shd w:val="clear" w:fill="FFFEFE"/>
          <w:lang w:val="en-US" w:eastAsia="zh-CN" w:bidi="ar-SA"/>
        </w:rPr>
        <w:t>新增学士学位授予专业</w:t>
      </w:r>
      <w:r>
        <w:rPr>
          <w:rFonts w:hint="eastAsia" w:cs="宋体"/>
          <w:b/>
          <w:bCs/>
          <w:i w:val="0"/>
          <w:iCs w:val="0"/>
          <w:caps w:val="0"/>
          <w:color w:val="000000"/>
          <w:spacing w:val="0"/>
          <w:kern w:val="2"/>
          <w:sz w:val="28"/>
          <w:szCs w:val="28"/>
          <w:shd w:val="clear" w:fill="FFFEFE"/>
          <w:lang w:val="en-US" w:eastAsia="zh-CN" w:bidi="ar-SA"/>
        </w:rPr>
        <w:t>审核工作的通</w:t>
      </w:r>
      <w:r>
        <w:rPr>
          <w:rFonts w:hint="eastAsia" w:ascii="宋体" w:hAnsi="宋体" w:eastAsia="宋体" w:cs="宋体"/>
          <w:b/>
          <w:bCs/>
          <w:i w:val="0"/>
          <w:iCs w:val="0"/>
          <w:caps w:val="0"/>
          <w:color w:val="000000"/>
          <w:spacing w:val="0"/>
          <w:kern w:val="2"/>
          <w:sz w:val="28"/>
          <w:szCs w:val="28"/>
          <w:shd w:val="clear" w:fill="FFFEFE"/>
          <w:lang w:val="en-US" w:eastAsia="zh-CN" w:bidi="ar-SA"/>
        </w:rPr>
        <w:t>知</w:t>
      </w:r>
      <w:bookmarkStart w:id="0" w:name="_GoBack"/>
      <w:bookmarkEnd w:id="0"/>
    </w:p>
    <w:p w14:paraId="152CF24F">
      <w:pPr>
        <w:spacing w:line="360" w:lineRule="auto"/>
        <w:rPr>
          <w:rFonts w:hint="eastAsia" w:ascii="宋体" w:hAnsi="宋体" w:eastAsia="宋体" w:cs="宋体"/>
          <w:i w:val="0"/>
          <w:iCs w:val="0"/>
          <w:caps w:val="0"/>
          <w:color w:val="000000"/>
          <w:spacing w:val="0"/>
          <w:sz w:val="21"/>
          <w:szCs w:val="21"/>
          <w:shd w:val="clear" w:fill="FFFEFE"/>
        </w:rPr>
      </w:pPr>
      <w:r>
        <w:rPr>
          <w:rFonts w:hint="eastAsia" w:ascii="宋体" w:hAnsi="宋体" w:eastAsia="宋体" w:cs="宋体"/>
          <w:i w:val="0"/>
          <w:iCs w:val="0"/>
          <w:caps w:val="0"/>
          <w:color w:val="000000"/>
          <w:spacing w:val="0"/>
          <w:sz w:val="21"/>
          <w:szCs w:val="21"/>
          <w:shd w:val="clear" w:fill="FFFEFE"/>
        </w:rPr>
        <w:t>各相关学院：</w:t>
      </w:r>
    </w:p>
    <w:p w14:paraId="683E5E9B">
      <w:pPr>
        <w:spacing w:line="360" w:lineRule="auto"/>
        <w:ind w:firstLine="420" w:firstLineChars="200"/>
        <w:rPr>
          <w:rFonts w:hint="eastAsia" w:ascii="宋体" w:hAnsi="宋体" w:eastAsia="宋体" w:cs="宋体"/>
          <w:i w:val="0"/>
          <w:iCs w:val="0"/>
          <w:caps w:val="0"/>
          <w:color w:val="000000"/>
          <w:spacing w:val="0"/>
          <w:sz w:val="21"/>
          <w:szCs w:val="21"/>
          <w:shd w:val="clear" w:fill="FFFEFE"/>
        </w:rPr>
      </w:pPr>
      <w:r>
        <w:rPr>
          <w:rFonts w:hint="eastAsia" w:ascii="宋体" w:hAnsi="宋体" w:eastAsia="宋体" w:cs="宋体"/>
          <w:i w:val="0"/>
          <w:iCs w:val="0"/>
          <w:caps w:val="0"/>
          <w:color w:val="000000"/>
          <w:spacing w:val="0"/>
          <w:sz w:val="21"/>
          <w:szCs w:val="21"/>
          <w:shd w:val="clear" w:fill="FFFEFE"/>
        </w:rPr>
        <w:t>根据《关于进一步规范学位授予和学位信息管理工作的通知》（皖学位函〔2024〕6号）和《安徽省</w:t>
      </w:r>
      <w:r>
        <w:rPr>
          <w:rFonts w:hint="eastAsia" w:ascii="宋体" w:hAnsi="宋体" w:eastAsia="宋体" w:cs="宋体"/>
          <w:i w:val="0"/>
          <w:iCs w:val="0"/>
          <w:caps w:val="0"/>
          <w:color w:val="000000"/>
          <w:spacing w:val="0"/>
          <w:sz w:val="21"/>
          <w:szCs w:val="21"/>
          <w:shd w:val="clear" w:fill="FFFEFE"/>
          <w:lang w:val="en-US" w:eastAsia="zh-CN"/>
        </w:rPr>
        <w:t>人民政府省</w:t>
      </w:r>
      <w:r>
        <w:rPr>
          <w:rFonts w:hint="eastAsia" w:ascii="宋体" w:hAnsi="宋体" w:eastAsia="宋体" w:cs="宋体"/>
          <w:i w:val="0"/>
          <w:iCs w:val="0"/>
          <w:caps w:val="0"/>
          <w:color w:val="000000"/>
          <w:spacing w:val="0"/>
          <w:sz w:val="21"/>
          <w:szCs w:val="21"/>
          <w:shd w:val="clear" w:fill="FFFEFE"/>
        </w:rPr>
        <w:t>学位委员会关于</w:t>
      </w:r>
      <w:r>
        <w:rPr>
          <w:rFonts w:hint="eastAsia" w:ascii="宋体" w:hAnsi="宋体" w:eastAsia="宋体" w:cs="宋体"/>
          <w:i w:val="0"/>
          <w:iCs w:val="0"/>
          <w:caps w:val="0"/>
          <w:color w:val="000000"/>
          <w:spacing w:val="0"/>
          <w:sz w:val="21"/>
          <w:szCs w:val="21"/>
          <w:shd w:val="clear" w:fill="FFFEFE"/>
          <w:lang w:val="en-US" w:eastAsia="zh-CN"/>
        </w:rPr>
        <w:t>做好学士学位授权审核工作</w:t>
      </w:r>
      <w:r>
        <w:rPr>
          <w:rFonts w:hint="eastAsia" w:ascii="宋体" w:hAnsi="宋体" w:eastAsia="宋体" w:cs="宋体"/>
          <w:i w:val="0"/>
          <w:iCs w:val="0"/>
          <w:caps w:val="0"/>
          <w:color w:val="000000"/>
          <w:spacing w:val="0"/>
          <w:sz w:val="21"/>
          <w:szCs w:val="21"/>
          <w:shd w:val="clear" w:fill="FFFEFE"/>
        </w:rPr>
        <w:t>的通知》(皖学位</w:t>
      </w:r>
      <w:r>
        <w:rPr>
          <w:rFonts w:hint="eastAsia" w:ascii="宋体" w:hAnsi="宋体" w:eastAsia="宋体" w:cs="宋体"/>
          <w:i w:val="0"/>
          <w:iCs w:val="0"/>
          <w:caps w:val="0"/>
          <w:color w:val="000000"/>
          <w:spacing w:val="0"/>
          <w:sz w:val="21"/>
          <w:szCs w:val="21"/>
          <w:shd w:val="clear" w:fill="FFFEFE"/>
          <w:lang w:val="en-US" w:eastAsia="zh-CN"/>
        </w:rPr>
        <w:t>函</w:t>
      </w:r>
      <w:r>
        <w:rPr>
          <w:rFonts w:hint="eastAsia" w:ascii="宋体" w:hAnsi="宋体" w:eastAsia="宋体" w:cs="宋体"/>
          <w:i w:val="0"/>
          <w:iCs w:val="0"/>
          <w:caps w:val="0"/>
          <w:color w:val="000000"/>
          <w:spacing w:val="0"/>
          <w:sz w:val="21"/>
          <w:szCs w:val="21"/>
          <w:shd w:val="clear" w:fill="FFFEFE"/>
        </w:rPr>
        <w:t>〔202</w:t>
      </w:r>
      <w:r>
        <w:rPr>
          <w:rFonts w:hint="eastAsia" w:ascii="宋体" w:hAnsi="宋体" w:eastAsia="宋体" w:cs="宋体"/>
          <w:i w:val="0"/>
          <w:iCs w:val="0"/>
          <w:caps w:val="0"/>
          <w:color w:val="000000"/>
          <w:spacing w:val="0"/>
          <w:sz w:val="21"/>
          <w:szCs w:val="21"/>
          <w:shd w:val="clear" w:fill="FFFEFE"/>
          <w:lang w:val="en-US" w:eastAsia="zh-CN"/>
        </w:rPr>
        <w:t>5</w:t>
      </w:r>
      <w:r>
        <w:rPr>
          <w:rFonts w:hint="eastAsia" w:ascii="宋体" w:hAnsi="宋体" w:eastAsia="宋体" w:cs="宋体"/>
          <w:i w:val="0"/>
          <w:iCs w:val="0"/>
          <w:caps w:val="0"/>
          <w:color w:val="000000"/>
          <w:spacing w:val="0"/>
          <w:sz w:val="21"/>
          <w:szCs w:val="21"/>
          <w:shd w:val="clear" w:fill="FFFEFE"/>
        </w:rPr>
        <w:t>〕</w:t>
      </w:r>
      <w:r>
        <w:rPr>
          <w:rFonts w:hint="eastAsia" w:ascii="宋体" w:hAnsi="宋体" w:eastAsia="宋体" w:cs="宋体"/>
          <w:i w:val="0"/>
          <w:iCs w:val="0"/>
          <w:caps w:val="0"/>
          <w:color w:val="000000"/>
          <w:spacing w:val="0"/>
          <w:sz w:val="21"/>
          <w:szCs w:val="21"/>
          <w:shd w:val="clear" w:fill="FFFEFE"/>
          <w:lang w:val="en-US" w:eastAsia="zh-CN"/>
        </w:rPr>
        <w:t>2</w:t>
      </w:r>
      <w:r>
        <w:rPr>
          <w:rFonts w:hint="eastAsia" w:ascii="宋体" w:hAnsi="宋体" w:eastAsia="宋体" w:cs="宋体"/>
          <w:i w:val="0"/>
          <w:iCs w:val="0"/>
          <w:caps w:val="0"/>
          <w:color w:val="000000"/>
          <w:spacing w:val="0"/>
          <w:sz w:val="21"/>
          <w:szCs w:val="21"/>
          <w:shd w:val="clear" w:fill="FFFEFE"/>
        </w:rPr>
        <w:t>号)要求，为做好我校2025年新增学士学位</w:t>
      </w:r>
      <w:r>
        <w:rPr>
          <w:rFonts w:hint="eastAsia" w:ascii="宋体" w:hAnsi="宋体" w:eastAsia="宋体" w:cs="宋体"/>
          <w:i w:val="0"/>
          <w:iCs w:val="0"/>
          <w:caps w:val="0"/>
          <w:color w:val="000000"/>
          <w:spacing w:val="0"/>
          <w:sz w:val="21"/>
          <w:szCs w:val="21"/>
          <w:shd w:val="clear" w:fill="FFFEFE"/>
          <w:lang w:val="en-US" w:eastAsia="zh-CN"/>
        </w:rPr>
        <w:t>授予</w:t>
      </w:r>
      <w:r>
        <w:rPr>
          <w:rFonts w:hint="eastAsia" w:ascii="宋体" w:hAnsi="宋体" w:eastAsia="宋体" w:cs="宋体"/>
          <w:i w:val="0"/>
          <w:iCs w:val="0"/>
          <w:caps w:val="0"/>
          <w:color w:val="000000"/>
          <w:spacing w:val="0"/>
          <w:sz w:val="21"/>
          <w:szCs w:val="21"/>
          <w:shd w:val="clear" w:fill="FFFEFE"/>
        </w:rPr>
        <w:t>专业审核工作，现将有关事宜通知如下：</w:t>
      </w:r>
    </w:p>
    <w:p w14:paraId="0EF874AF">
      <w:pPr>
        <w:spacing w:line="360" w:lineRule="auto"/>
        <w:rPr>
          <w:rFonts w:hint="default" w:ascii="宋体" w:hAnsi="宋体" w:eastAsia="宋体" w:cs="宋体"/>
          <w:i w:val="0"/>
          <w:iCs w:val="0"/>
          <w:caps w:val="0"/>
          <w:color w:val="000000"/>
          <w:spacing w:val="0"/>
          <w:sz w:val="21"/>
          <w:szCs w:val="21"/>
          <w:shd w:val="clear" w:fill="FFFEFE"/>
          <w:lang w:val="en-US" w:eastAsia="zh-CN"/>
        </w:rPr>
      </w:pPr>
      <w:r>
        <w:rPr>
          <w:rFonts w:hint="eastAsia" w:ascii="宋体" w:hAnsi="宋体" w:eastAsia="宋体" w:cs="宋体"/>
          <w:b/>
          <w:bCs/>
          <w:i w:val="0"/>
          <w:iCs w:val="0"/>
          <w:caps w:val="0"/>
          <w:color w:val="000000"/>
          <w:spacing w:val="0"/>
          <w:sz w:val="21"/>
          <w:szCs w:val="21"/>
          <w:shd w:val="clear" w:fill="FFFEFE"/>
        </w:rPr>
        <w:t>一、</w:t>
      </w:r>
      <w:r>
        <w:rPr>
          <w:rFonts w:hint="eastAsia" w:ascii="宋体" w:hAnsi="宋体" w:eastAsia="宋体" w:cs="宋体"/>
          <w:b/>
          <w:bCs/>
          <w:i w:val="0"/>
          <w:iCs w:val="0"/>
          <w:caps w:val="0"/>
          <w:color w:val="000000"/>
          <w:spacing w:val="0"/>
          <w:sz w:val="21"/>
          <w:szCs w:val="21"/>
          <w:shd w:val="clear" w:fill="FFFEFE"/>
          <w:lang w:val="en-US" w:eastAsia="zh-CN"/>
        </w:rPr>
        <w:t>审核对象</w:t>
      </w:r>
    </w:p>
    <w:p w14:paraId="4B081C12">
      <w:pPr>
        <w:spacing w:line="360" w:lineRule="auto"/>
        <w:ind w:firstLine="420" w:firstLineChars="200"/>
        <w:rPr>
          <w:rFonts w:hint="eastAsia" w:ascii="宋体" w:hAnsi="宋体" w:eastAsia="宋体" w:cs="宋体"/>
          <w:i w:val="0"/>
          <w:iCs w:val="0"/>
          <w:caps w:val="0"/>
          <w:color w:val="000000"/>
          <w:spacing w:val="0"/>
          <w:sz w:val="21"/>
          <w:szCs w:val="21"/>
          <w:shd w:val="clear" w:fill="FFFEFE"/>
        </w:rPr>
      </w:pPr>
      <w:r>
        <w:rPr>
          <w:rFonts w:hint="eastAsia" w:ascii="宋体" w:hAnsi="宋体" w:eastAsia="宋体" w:cs="宋体"/>
          <w:i w:val="0"/>
          <w:iCs w:val="0"/>
          <w:caps w:val="0"/>
          <w:color w:val="000000"/>
          <w:spacing w:val="0"/>
          <w:sz w:val="21"/>
          <w:szCs w:val="21"/>
          <w:shd w:val="clear" w:fill="FFFEFE"/>
        </w:rPr>
        <w:t>截至2025年</w:t>
      </w:r>
      <w:r>
        <w:rPr>
          <w:rFonts w:hint="eastAsia" w:ascii="宋体" w:hAnsi="宋体" w:eastAsia="宋体" w:cs="宋体"/>
          <w:i w:val="0"/>
          <w:iCs w:val="0"/>
          <w:caps w:val="0"/>
          <w:color w:val="000000"/>
          <w:spacing w:val="0"/>
          <w:sz w:val="21"/>
          <w:szCs w:val="21"/>
          <w:shd w:val="clear" w:fill="FFFEFE"/>
          <w:lang w:val="en-US" w:eastAsia="zh-CN"/>
        </w:rPr>
        <w:t>10</w:t>
      </w:r>
      <w:r>
        <w:rPr>
          <w:rFonts w:hint="eastAsia" w:ascii="宋体" w:hAnsi="宋体" w:eastAsia="宋体" w:cs="宋体"/>
          <w:i w:val="0"/>
          <w:iCs w:val="0"/>
          <w:caps w:val="0"/>
          <w:color w:val="000000"/>
          <w:spacing w:val="0"/>
          <w:sz w:val="21"/>
          <w:szCs w:val="21"/>
          <w:shd w:val="clear" w:fill="FFFEFE"/>
        </w:rPr>
        <w:t>月</w:t>
      </w:r>
      <w:r>
        <w:rPr>
          <w:rFonts w:hint="eastAsia" w:ascii="宋体" w:hAnsi="宋体" w:eastAsia="宋体" w:cs="宋体"/>
          <w:i w:val="0"/>
          <w:iCs w:val="0"/>
          <w:caps w:val="0"/>
          <w:color w:val="000000"/>
          <w:spacing w:val="0"/>
          <w:sz w:val="21"/>
          <w:szCs w:val="21"/>
          <w:shd w:val="clear" w:fill="FFFEFE"/>
          <w:lang w:eastAsia="zh-CN"/>
        </w:rPr>
        <w:t>，</w:t>
      </w:r>
      <w:r>
        <w:rPr>
          <w:rFonts w:hint="eastAsia" w:ascii="宋体" w:hAnsi="宋体" w:eastAsia="宋体" w:cs="宋体"/>
          <w:i w:val="0"/>
          <w:iCs w:val="0"/>
          <w:caps w:val="0"/>
          <w:color w:val="000000"/>
          <w:spacing w:val="0"/>
          <w:sz w:val="21"/>
          <w:szCs w:val="21"/>
          <w:shd w:val="clear" w:fill="FFFEFE"/>
        </w:rPr>
        <w:t>已有在校生</w:t>
      </w:r>
      <w:r>
        <w:rPr>
          <w:rFonts w:hint="eastAsia" w:ascii="宋体" w:hAnsi="宋体" w:eastAsia="宋体" w:cs="宋体"/>
          <w:i w:val="0"/>
          <w:iCs w:val="0"/>
          <w:caps w:val="0"/>
          <w:color w:val="000000"/>
          <w:spacing w:val="0"/>
          <w:sz w:val="21"/>
          <w:szCs w:val="21"/>
          <w:shd w:val="clear" w:fill="FFFEFE"/>
          <w:lang w:val="en-US" w:eastAsia="zh-CN"/>
        </w:rPr>
        <w:t>且未有毕业生的</w:t>
      </w:r>
      <w:r>
        <w:rPr>
          <w:rFonts w:hint="eastAsia" w:ascii="宋体" w:hAnsi="宋体" w:eastAsia="宋体" w:cs="宋体"/>
          <w:i w:val="0"/>
          <w:iCs w:val="0"/>
          <w:caps w:val="0"/>
          <w:color w:val="000000"/>
          <w:spacing w:val="0"/>
          <w:sz w:val="21"/>
          <w:szCs w:val="21"/>
          <w:shd w:val="clear" w:fill="FFFEFE"/>
        </w:rPr>
        <w:t>本科专业</w:t>
      </w:r>
      <w:r>
        <w:rPr>
          <w:rFonts w:hint="eastAsia" w:ascii="宋体" w:hAnsi="宋体" w:eastAsia="宋体" w:cs="宋体"/>
          <w:i w:val="0"/>
          <w:iCs w:val="0"/>
          <w:caps w:val="0"/>
          <w:color w:val="000000"/>
          <w:spacing w:val="0"/>
          <w:sz w:val="21"/>
          <w:szCs w:val="21"/>
          <w:shd w:val="clear" w:fill="FFFEFE"/>
          <w:lang w:eastAsia="zh-CN"/>
        </w:rPr>
        <w:t>（</w:t>
      </w:r>
      <w:r>
        <w:rPr>
          <w:rFonts w:hint="eastAsia" w:ascii="宋体" w:hAnsi="宋体" w:eastAsia="宋体" w:cs="宋体"/>
          <w:i w:val="0"/>
          <w:iCs w:val="0"/>
          <w:caps w:val="0"/>
          <w:color w:val="000000"/>
          <w:spacing w:val="0"/>
          <w:sz w:val="21"/>
          <w:szCs w:val="21"/>
          <w:shd w:val="clear" w:fill="FFFEFE"/>
          <w:lang w:val="en-US" w:eastAsia="zh-CN"/>
        </w:rPr>
        <w:t>后简称“申请专业”）</w:t>
      </w:r>
      <w:r>
        <w:rPr>
          <w:rFonts w:hint="eastAsia" w:ascii="宋体" w:hAnsi="宋体" w:eastAsia="宋体" w:cs="宋体"/>
          <w:i w:val="0"/>
          <w:iCs w:val="0"/>
          <w:caps w:val="0"/>
          <w:color w:val="000000"/>
          <w:spacing w:val="0"/>
          <w:sz w:val="21"/>
          <w:szCs w:val="21"/>
          <w:shd w:val="clear" w:fill="FFFEFE"/>
        </w:rPr>
        <w:t>。</w:t>
      </w:r>
    </w:p>
    <w:p w14:paraId="6BC2240F">
      <w:pPr>
        <w:spacing w:line="360" w:lineRule="auto"/>
        <w:rPr>
          <w:rFonts w:hint="eastAsia" w:ascii="宋体" w:hAnsi="宋体" w:eastAsia="宋体" w:cs="宋体"/>
          <w:b/>
          <w:bCs/>
          <w:i w:val="0"/>
          <w:iCs w:val="0"/>
          <w:caps w:val="0"/>
          <w:color w:val="000000"/>
          <w:spacing w:val="0"/>
          <w:sz w:val="21"/>
          <w:szCs w:val="21"/>
          <w:shd w:val="clear" w:fill="FFFEFE"/>
        </w:rPr>
      </w:pPr>
      <w:r>
        <w:rPr>
          <w:rFonts w:hint="eastAsia" w:ascii="宋体" w:hAnsi="宋体" w:eastAsia="宋体" w:cs="宋体"/>
          <w:b/>
          <w:bCs/>
          <w:i w:val="0"/>
          <w:iCs w:val="0"/>
          <w:caps w:val="0"/>
          <w:color w:val="000000"/>
          <w:spacing w:val="0"/>
          <w:sz w:val="21"/>
          <w:szCs w:val="21"/>
          <w:shd w:val="clear" w:fill="FFFEFE"/>
        </w:rPr>
        <w:t>二、审核标准</w:t>
      </w:r>
    </w:p>
    <w:p w14:paraId="0A9B79E3">
      <w:pPr>
        <w:pStyle w:val="3"/>
        <w:keepNext w:val="0"/>
        <w:keepLines w:val="0"/>
        <w:widowControl/>
        <w:suppressLineNumbers w:val="0"/>
        <w:spacing w:line="360" w:lineRule="auto"/>
        <w:ind w:firstLine="420" w:firstLineChars="200"/>
        <w:rPr>
          <w:rFonts w:hint="eastAsia" w:ascii="宋体" w:hAnsi="宋体" w:eastAsia="宋体" w:cs="宋体"/>
          <w:i w:val="0"/>
          <w:iCs w:val="0"/>
          <w:caps w:val="0"/>
          <w:color w:val="000000"/>
          <w:spacing w:val="0"/>
          <w:sz w:val="21"/>
          <w:szCs w:val="21"/>
          <w:shd w:val="clear" w:fill="FFFEFE"/>
        </w:rPr>
      </w:pPr>
      <w:r>
        <w:rPr>
          <w:rFonts w:hint="eastAsia" w:ascii="宋体" w:hAnsi="宋体" w:eastAsia="宋体" w:cs="宋体"/>
          <w:i w:val="0"/>
          <w:iCs w:val="0"/>
          <w:caps w:val="0"/>
          <w:color w:val="000000"/>
          <w:spacing w:val="0"/>
          <w:sz w:val="21"/>
          <w:szCs w:val="21"/>
          <w:shd w:val="clear" w:fill="FFFEFE"/>
        </w:rPr>
        <w:t>学士学位授权专业审核依据</w:t>
      </w:r>
      <w:r>
        <w:rPr>
          <w:rFonts w:hint="eastAsia" w:ascii="宋体" w:hAnsi="宋体" w:eastAsia="宋体" w:cs="宋体"/>
          <w:i w:val="0"/>
          <w:iCs w:val="0"/>
          <w:caps w:val="0"/>
          <w:color w:val="000000"/>
          <w:spacing w:val="0"/>
          <w:kern w:val="2"/>
          <w:sz w:val="21"/>
          <w:szCs w:val="21"/>
          <w:shd w:val="clear" w:fill="FFFEFE"/>
          <w:lang w:val="en-US" w:eastAsia="zh-CN" w:bidi="ar-SA"/>
        </w:rPr>
        <w:t>《安徽省学位委员会关于印发〈安徽省学士学位授权与</w:t>
      </w:r>
      <w:r>
        <w:rPr>
          <w:rFonts w:hint="default" w:ascii="宋体" w:hAnsi="宋体" w:eastAsia="宋体" w:cs="宋体"/>
          <w:i w:val="0"/>
          <w:iCs w:val="0"/>
          <w:caps w:val="0"/>
          <w:color w:val="000000"/>
          <w:spacing w:val="0"/>
          <w:kern w:val="2"/>
          <w:sz w:val="21"/>
          <w:szCs w:val="21"/>
          <w:shd w:val="clear" w:fill="FFFEFE"/>
          <w:lang w:val="en-US" w:eastAsia="zh-CN" w:bidi="ar-SA"/>
        </w:rPr>
        <w:t>授予管理办法〉的通知》（皖学位〔2022〕8号）</w:t>
      </w:r>
      <w:r>
        <w:rPr>
          <w:rFonts w:hint="eastAsia" w:cs="宋体"/>
          <w:i w:val="0"/>
          <w:iCs w:val="0"/>
          <w:caps w:val="0"/>
          <w:color w:val="000000"/>
          <w:spacing w:val="0"/>
          <w:kern w:val="2"/>
          <w:sz w:val="21"/>
          <w:szCs w:val="21"/>
          <w:shd w:val="clear" w:fill="FFFEFE"/>
          <w:lang w:val="en-US" w:eastAsia="zh-CN" w:bidi="ar-SA"/>
        </w:rPr>
        <w:t>的</w:t>
      </w:r>
      <w:r>
        <w:rPr>
          <w:rFonts w:hint="default" w:ascii="宋体" w:hAnsi="宋体" w:eastAsia="宋体" w:cs="宋体"/>
          <w:i w:val="0"/>
          <w:iCs w:val="0"/>
          <w:caps w:val="0"/>
          <w:color w:val="000000"/>
          <w:spacing w:val="0"/>
          <w:kern w:val="2"/>
          <w:sz w:val="21"/>
          <w:szCs w:val="21"/>
          <w:shd w:val="clear" w:fill="FFFEFE"/>
          <w:lang w:val="en-US" w:eastAsia="zh-CN" w:bidi="ar-SA"/>
        </w:rPr>
        <w:t>相关标准执行</w:t>
      </w:r>
      <w:r>
        <w:rPr>
          <w:rFonts w:hint="eastAsia" w:ascii="宋体" w:hAnsi="宋体" w:eastAsia="宋体" w:cs="宋体"/>
          <w:i w:val="0"/>
          <w:iCs w:val="0"/>
          <w:caps w:val="0"/>
          <w:color w:val="000000"/>
          <w:spacing w:val="0"/>
          <w:sz w:val="21"/>
          <w:szCs w:val="21"/>
          <w:shd w:val="clear" w:fill="FFFEFE"/>
        </w:rPr>
        <w:t>（附件1）。</w:t>
      </w:r>
    </w:p>
    <w:p w14:paraId="62184ED5">
      <w:pPr>
        <w:spacing w:line="360" w:lineRule="auto"/>
        <w:rPr>
          <w:rFonts w:hint="eastAsia" w:ascii="宋体" w:hAnsi="宋体" w:eastAsia="宋体" w:cs="宋体"/>
          <w:i w:val="0"/>
          <w:iCs w:val="0"/>
          <w:caps w:val="0"/>
          <w:color w:val="000000"/>
          <w:spacing w:val="0"/>
          <w:sz w:val="21"/>
          <w:szCs w:val="21"/>
          <w:shd w:val="clear" w:fill="FFFEFE"/>
        </w:rPr>
      </w:pPr>
      <w:r>
        <w:rPr>
          <w:rFonts w:hint="eastAsia" w:ascii="宋体" w:hAnsi="宋体" w:eastAsia="宋体" w:cs="宋体"/>
          <w:b/>
          <w:bCs/>
          <w:i w:val="0"/>
          <w:iCs w:val="0"/>
          <w:caps w:val="0"/>
          <w:color w:val="000000"/>
          <w:spacing w:val="0"/>
          <w:sz w:val="21"/>
          <w:szCs w:val="21"/>
          <w:shd w:val="clear" w:fill="FFFEFE"/>
        </w:rPr>
        <w:t>三、工作安排</w:t>
      </w:r>
    </w:p>
    <w:p w14:paraId="3218C201">
      <w:pPr>
        <w:spacing w:line="360" w:lineRule="auto"/>
        <w:rPr>
          <w:rFonts w:hint="eastAsia" w:ascii="宋体" w:hAnsi="宋体" w:eastAsia="宋体" w:cs="宋体"/>
          <w:i w:val="0"/>
          <w:iCs w:val="0"/>
          <w:caps w:val="0"/>
          <w:color w:val="000000"/>
          <w:spacing w:val="0"/>
          <w:sz w:val="21"/>
          <w:szCs w:val="21"/>
          <w:shd w:val="clear" w:fill="FFFEFE"/>
          <w:lang w:val="en-US" w:eastAsia="zh-CN"/>
        </w:rPr>
      </w:pPr>
      <w:r>
        <w:rPr>
          <w:rFonts w:hint="eastAsia" w:ascii="宋体" w:hAnsi="宋体" w:eastAsia="宋体" w:cs="宋体"/>
          <w:i w:val="0"/>
          <w:iCs w:val="0"/>
          <w:caps w:val="0"/>
          <w:color w:val="000000"/>
          <w:spacing w:val="0"/>
          <w:sz w:val="21"/>
          <w:szCs w:val="21"/>
          <w:shd w:val="clear" w:fill="FFFEFE"/>
        </w:rPr>
        <w:t>（一）</w:t>
      </w:r>
      <w:r>
        <w:rPr>
          <w:rFonts w:hint="eastAsia" w:ascii="宋体" w:hAnsi="宋体" w:eastAsia="宋体" w:cs="宋体"/>
          <w:i w:val="0"/>
          <w:iCs w:val="0"/>
          <w:caps w:val="0"/>
          <w:color w:val="000000"/>
          <w:spacing w:val="0"/>
          <w:sz w:val="21"/>
          <w:szCs w:val="21"/>
          <w:shd w:val="clear" w:fill="FFFEFE"/>
          <w:lang w:val="en-US" w:eastAsia="zh-CN"/>
        </w:rPr>
        <w:t>校外专家组审核。</w:t>
      </w:r>
      <w:r>
        <w:rPr>
          <w:rFonts w:hint="eastAsia" w:ascii="宋体" w:hAnsi="宋体" w:eastAsia="宋体" w:cs="宋体"/>
          <w:i w:val="0"/>
          <w:iCs w:val="0"/>
          <w:caps w:val="0"/>
          <w:color w:val="000000"/>
          <w:spacing w:val="0"/>
          <w:sz w:val="21"/>
          <w:szCs w:val="21"/>
          <w:shd w:val="clear" w:fill="FFFEFE"/>
        </w:rPr>
        <w:t>申请专业</w:t>
      </w:r>
      <w:r>
        <w:rPr>
          <w:rFonts w:hint="eastAsia" w:ascii="宋体" w:hAnsi="宋体" w:eastAsia="宋体" w:cs="宋体"/>
          <w:i w:val="0"/>
          <w:iCs w:val="0"/>
          <w:caps w:val="0"/>
          <w:color w:val="000000"/>
          <w:spacing w:val="0"/>
          <w:sz w:val="21"/>
          <w:szCs w:val="21"/>
          <w:shd w:val="clear" w:fill="FFFEFE"/>
          <w:lang w:val="en-US" w:eastAsia="zh-CN"/>
        </w:rPr>
        <w:t>须于10 月24日前组织校外专家组对申请专业的师资队伍、培养方案、课程设置、教学条件等情况进行实地审核，并填写《专家审核意见表》（附件2）。校外专家组应由相关学科专业具有正高级专业技术职务的专家组成，总数不少于5人。</w:t>
      </w:r>
    </w:p>
    <w:p w14:paraId="21CA2C13">
      <w:pPr>
        <w:spacing w:line="360" w:lineRule="auto"/>
        <w:rPr>
          <w:rFonts w:hint="eastAsia" w:ascii="宋体" w:hAnsi="宋体" w:eastAsia="宋体" w:cs="宋体"/>
          <w:i w:val="0"/>
          <w:iCs w:val="0"/>
          <w:caps w:val="0"/>
          <w:color w:val="000000"/>
          <w:spacing w:val="0"/>
          <w:sz w:val="21"/>
          <w:szCs w:val="21"/>
          <w:shd w:val="clear" w:fill="FFFEFE"/>
        </w:rPr>
      </w:pPr>
      <w:r>
        <w:rPr>
          <w:rFonts w:hint="eastAsia" w:ascii="宋体" w:hAnsi="宋体" w:eastAsia="宋体" w:cs="宋体"/>
          <w:i w:val="0"/>
          <w:iCs w:val="0"/>
          <w:caps w:val="0"/>
          <w:color w:val="000000"/>
          <w:spacing w:val="0"/>
          <w:sz w:val="21"/>
          <w:szCs w:val="21"/>
          <w:shd w:val="clear" w:fill="FFFEFE"/>
          <w:lang w:eastAsia="zh-CN"/>
        </w:rPr>
        <w:t>（</w:t>
      </w:r>
      <w:r>
        <w:rPr>
          <w:rFonts w:hint="eastAsia" w:ascii="宋体" w:hAnsi="宋体" w:eastAsia="宋体" w:cs="宋体"/>
          <w:i w:val="0"/>
          <w:iCs w:val="0"/>
          <w:caps w:val="0"/>
          <w:color w:val="000000"/>
          <w:spacing w:val="0"/>
          <w:sz w:val="21"/>
          <w:szCs w:val="21"/>
          <w:shd w:val="clear" w:fill="FFFEFE"/>
          <w:lang w:val="en-US" w:eastAsia="zh-CN"/>
        </w:rPr>
        <w:t>二）材料填写。校外专家组审核通过后，各相关学院须</w:t>
      </w:r>
      <w:r>
        <w:rPr>
          <w:rFonts w:hint="eastAsia" w:ascii="宋体" w:hAnsi="宋体" w:eastAsia="宋体" w:cs="宋体"/>
          <w:i w:val="0"/>
          <w:iCs w:val="0"/>
          <w:caps w:val="0"/>
          <w:color w:val="000000"/>
          <w:spacing w:val="0"/>
          <w:sz w:val="21"/>
          <w:szCs w:val="21"/>
          <w:shd w:val="clear" w:fill="FFFEFE"/>
        </w:rPr>
        <w:t>认真填写《申请列为授予学士学位的专业简况表》（附件</w:t>
      </w:r>
      <w:r>
        <w:rPr>
          <w:rFonts w:hint="eastAsia" w:ascii="宋体" w:hAnsi="宋体" w:eastAsia="宋体" w:cs="宋体"/>
          <w:i w:val="0"/>
          <w:iCs w:val="0"/>
          <w:caps w:val="0"/>
          <w:color w:val="000000"/>
          <w:spacing w:val="0"/>
          <w:sz w:val="21"/>
          <w:szCs w:val="21"/>
          <w:shd w:val="clear" w:fill="FFFEFE"/>
          <w:lang w:val="en-US" w:eastAsia="zh-CN"/>
        </w:rPr>
        <w:t>3</w:t>
      </w:r>
      <w:r>
        <w:rPr>
          <w:rFonts w:hint="eastAsia" w:ascii="宋体" w:hAnsi="宋体" w:eastAsia="宋体" w:cs="宋体"/>
          <w:i w:val="0"/>
          <w:iCs w:val="0"/>
          <w:caps w:val="0"/>
          <w:color w:val="000000"/>
          <w:spacing w:val="0"/>
          <w:sz w:val="21"/>
          <w:szCs w:val="21"/>
          <w:shd w:val="clear" w:fill="FFFEFE"/>
        </w:rPr>
        <w:t>）</w:t>
      </w:r>
      <w:r>
        <w:rPr>
          <w:rFonts w:hint="eastAsia" w:ascii="宋体" w:hAnsi="宋体" w:eastAsia="宋体" w:cs="宋体"/>
          <w:i w:val="0"/>
          <w:iCs w:val="0"/>
          <w:caps w:val="0"/>
          <w:color w:val="000000"/>
          <w:spacing w:val="0"/>
          <w:sz w:val="21"/>
          <w:szCs w:val="21"/>
          <w:shd w:val="clear" w:fill="FFFEFE"/>
          <w:lang w:eastAsia="zh-CN"/>
        </w:rPr>
        <w:t>、《</w:t>
      </w:r>
      <w:r>
        <w:rPr>
          <w:rFonts w:hint="eastAsia" w:ascii="宋体" w:hAnsi="宋体" w:eastAsia="宋体" w:cs="宋体"/>
          <w:i w:val="0"/>
          <w:iCs w:val="0"/>
          <w:caps w:val="0"/>
          <w:color w:val="000000"/>
          <w:spacing w:val="0"/>
          <w:sz w:val="21"/>
          <w:szCs w:val="21"/>
          <w:shd w:val="clear" w:fill="FFFEFE"/>
          <w:lang w:val="en-US" w:eastAsia="zh-CN"/>
        </w:rPr>
        <w:t>申请学士学位授予专业汇总表》（附件4）</w:t>
      </w:r>
      <w:r>
        <w:rPr>
          <w:rFonts w:hint="eastAsia" w:ascii="宋体" w:hAnsi="宋体" w:eastAsia="宋体" w:cs="宋体"/>
          <w:i w:val="0"/>
          <w:iCs w:val="0"/>
          <w:caps w:val="0"/>
          <w:color w:val="000000"/>
          <w:spacing w:val="0"/>
          <w:sz w:val="21"/>
          <w:szCs w:val="21"/>
          <w:shd w:val="clear" w:fill="FFFEFE"/>
        </w:rPr>
        <w:t>，并于</w:t>
      </w:r>
      <w:r>
        <w:rPr>
          <w:rFonts w:hint="eastAsia" w:ascii="宋体" w:hAnsi="宋体" w:eastAsia="宋体" w:cs="宋体"/>
          <w:i w:val="0"/>
          <w:iCs w:val="0"/>
          <w:caps w:val="0"/>
          <w:color w:val="000000"/>
          <w:spacing w:val="0"/>
          <w:sz w:val="21"/>
          <w:szCs w:val="21"/>
          <w:shd w:val="clear" w:fill="FFFEFE"/>
          <w:lang w:val="en-US" w:eastAsia="zh-CN"/>
        </w:rPr>
        <w:t>10</w:t>
      </w:r>
      <w:r>
        <w:rPr>
          <w:rFonts w:hint="eastAsia" w:ascii="宋体" w:hAnsi="宋体" w:eastAsia="宋体" w:cs="宋体"/>
          <w:i w:val="0"/>
          <w:iCs w:val="0"/>
          <w:caps w:val="0"/>
          <w:color w:val="000000"/>
          <w:spacing w:val="0"/>
          <w:sz w:val="21"/>
          <w:szCs w:val="21"/>
          <w:shd w:val="clear" w:fill="FFFEFE"/>
        </w:rPr>
        <w:t>月</w:t>
      </w:r>
      <w:r>
        <w:rPr>
          <w:rFonts w:hint="eastAsia" w:ascii="宋体" w:hAnsi="宋体" w:eastAsia="宋体" w:cs="宋体"/>
          <w:i w:val="0"/>
          <w:iCs w:val="0"/>
          <w:caps w:val="0"/>
          <w:color w:val="000000"/>
          <w:spacing w:val="0"/>
          <w:sz w:val="21"/>
          <w:szCs w:val="21"/>
          <w:shd w:val="clear" w:fill="FFFEFE"/>
          <w:lang w:val="en-US" w:eastAsia="zh-CN"/>
        </w:rPr>
        <w:t>27</w:t>
      </w:r>
      <w:r>
        <w:rPr>
          <w:rFonts w:hint="eastAsia" w:ascii="宋体" w:hAnsi="宋体" w:eastAsia="宋体" w:cs="宋体"/>
          <w:i w:val="0"/>
          <w:iCs w:val="0"/>
          <w:caps w:val="0"/>
          <w:color w:val="000000"/>
          <w:spacing w:val="0"/>
          <w:sz w:val="21"/>
          <w:szCs w:val="21"/>
          <w:shd w:val="clear" w:fill="FFFEFE"/>
        </w:rPr>
        <w:t>日之前将</w:t>
      </w:r>
      <w:r>
        <w:rPr>
          <w:rFonts w:hint="eastAsia" w:ascii="宋体" w:hAnsi="宋体" w:eastAsia="宋体" w:cs="宋体"/>
          <w:b/>
          <w:bCs/>
          <w:i w:val="0"/>
          <w:iCs w:val="0"/>
          <w:caps w:val="0"/>
          <w:color w:val="000000"/>
          <w:spacing w:val="0"/>
          <w:sz w:val="21"/>
          <w:szCs w:val="21"/>
          <w:shd w:val="clear" w:fill="FFFEFE"/>
          <w:lang w:val="en-US" w:eastAsia="zh-CN"/>
        </w:rPr>
        <w:t>附件2、附件3、附件4</w:t>
      </w:r>
      <w:r>
        <w:rPr>
          <w:rFonts w:hint="eastAsia" w:ascii="宋体" w:hAnsi="宋体" w:eastAsia="宋体" w:cs="宋体"/>
          <w:i w:val="0"/>
          <w:iCs w:val="0"/>
          <w:caps w:val="0"/>
          <w:color w:val="000000"/>
          <w:spacing w:val="0"/>
          <w:sz w:val="21"/>
          <w:szCs w:val="21"/>
          <w:shd w:val="clear" w:fill="FFFEFE"/>
        </w:rPr>
        <w:t>纸质版和电子版各一份报</w:t>
      </w:r>
      <w:r>
        <w:rPr>
          <w:rFonts w:hint="eastAsia" w:ascii="宋体" w:hAnsi="宋体" w:eastAsia="宋体" w:cs="宋体"/>
          <w:i w:val="0"/>
          <w:iCs w:val="0"/>
          <w:caps w:val="0"/>
          <w:color w:val="000000"/>
          <w:spacing w:val="0"/>
          <w:sz w:val="21"/>
          <w:szCs w:val="21"/>
          <w:shd w:val="clear" w:fill="FFFEFE"/>
          <w:lang w:val="en-US" w:eastAsia="zh-CN"/>
        </w:rPr>
        <w:t>校学位评定委员会办公室（教务处508办公室）</w:t>
      </w:r>
      <w:r>
        <w:rPr>
          <w:rFonts w:hint="eastAsia" w:ascii="宋体" w:hAnsi="宋体" w:eastAsia="宋体" w:cs="宋体"/>
          <w:i w:val="0"/>
          <w:iCs w:val="0"/>
          <w:caps w:val="0"/>
          <w:color w:val="000000"/>
          <w:spacing w:val="0"/>
          <w:sz w:val="21"/>
          <w:szCs w:val="21"/>
          <w:shd w:val="clear" w:fill="FFFEFE"/>
        </w:rPr>
        <w:t>。</w:t>
      </w:r>
    </w:p>
    <w:p w14:paraId="42633F98">
      <w:pPr>
        <w:spacing w:line="360" w:lineRule="auto"/>
        <w:rPr>
          <w:rFonts w:hint="eastAsia" w:ascii="宋体" w:hAnsi="宋体" w:eastAsia="宋体" w:cs="宋体"/>
          <w:i w:val="0"/>
          <w:iCs w:val="0"/>
          <w:caps w:val="0"/>
          <w:color w:val="000000"/>
          <w:spacing w:val="0"/>
          <w:sz w:val="21"/>
          <w:szCs w:val="21"/>
          <w:shd w:val="clear" w:fill="FFFEFE"/>
          <w:lang w:val="en-US" w:eastAsia="zh-CN"/>
        </w:rPr>
      </w:pPr>
      <w:r>
        <w:rPr>
          <w:rFonts w:hint="eastAsia" w:ascii="宋体" w:hAnsi="宋体" w:eastAsia="宋体" w:cs="宋体"/>
          <w:i w:val="0"/>
          <w:iCs w:val="0"/>
          <w:caps w:val="0"/>
          <w:color w:val="000000"/>
          <w:spacing w:val="0"/>
          <w:sz w:val="21"/>
          <w:szCs w:val="21"/>
          <w:shd w:val="clear" w:fill="FFFEFE"/>
        </w:rPr>
        <w:t>（</w:t>
      </w:r>
      <w:r>
        <w:rPr>
          <w:rFonts w:hint="eastAsia" w:ascii="宋体" w:hAnsi="宋体" w:eastAsia="宋体" w:cs="宋体"/>
          <w:i w:val="0"/>
          <w:iCs w:val="0"/>
          <w:caps w:val="0"/>
          <w:color w:val="000000"/>
          <w:spacing w:val="0"/>
          <w:sz w:val="21"/>
          <w:szCs w:val="21"/>
          <w:shd w:val="clear" w:fill="FFFEFE"/>
          <w:lang w:val="en-US" w:eastAsia="zh-CN"/>
        </w:rPr>
        <w:t>三</w:t>
      </w:r>
      <w:r>
        <w:rPr>
          <w:rFonts w:hint="eastAsia" w:ascii="宋体" w:hAnsi="宋体" w:eastAsia="宋体" w:cs="宋体"/>
          <w:i w:val="0"/>
          <w:iCs w:val="0"/>
          <w:caps w:val="0"/>
          <w:color w:val="000000"/>
          <w:spacing w:val="0"/>
          <w:sz w:val="21"/>
          <w:szCs w:val="21"/>
          <w:shd w:val="clear" w:fill="FFFEFE"/>
        </w:rPr>
        <w:t>）</w:t>
      </w:r>
      <w:r>
        <w:rPr>
          <w:rFonts w:hint="eastAsia" w:ascii="宋体" w:hAnsi="宋体" w:eastAsia="宋体" w:cs="宋体"/>
          <w:i w:val="0"/>
          <w:iCs w:val="0"/>
          <w:caps w:val="0"/>
          <w:color w:val="000000"/>
          <w:spacing w:val="0"/>
          <w:sz w:val="21"/>
          <w:szCs w:val="21"/>
          <w:shd w:val="clear" w:fill="FFFEFE"/>
          <w:lang w:val="en-US" w:eastAsia="zh-CN"/>
        </w:rPr>
        <w:t>校级审核。校学位评定委员会办公室将对各申请专业材料报送校学位评定委员会审议，审议通过的申请专业材料将报送校党委会审定并予以公示。</w:t>
      </w:r>
    </w:p>
    <w:p w14:paraId="012CD31E">
      <w:pPr>
        <w:spacing w:line="360" w:lineRule="auto"/>
        <w:rPr>
          <w:rFonts w:hint="eastAsia" w:ascii="宋体" w:hAnsi="宋体" w:eastAsia="宋体" w:cs="宋体"/>
          <w:i w:val="0"/>
          <w:iCs w:val="0"/>
          <w:caps w:val="0"/>
          <w:color w:val="000000"/>
          <w:spacing w:val="0"/>
          <w:sz w:val="21"/>
          <w:szCs w:val="21"/>
          <w:shd w:val="clear" w:fill="FFFEFE"/>
          <w:lang w:val="en-US" w:eastAsia="zh-CN"/>
        </w:rPr>
      </w:pPr>
      <w:r>
        <w:rPr>
          <w:rFonts w:hint="eastAsia" w:ascii="宋体" w:hAnsi="宋体" w:eastAsia="宋体" w:cs="宋体"/>
          <w:i w:val="0"/>
          <w:iCs w:val="0"/>
          <w:caps w:val="0"/>
          <w:color w:val="000000"/>
          <w:spacing w:val="0"/>
          <w:sz w:val="21"/>
          <w:szCs w:val="21"/>
          <w:shd w:val="clear" w:fill="FFFEFE"/>
        </w:rPr>
        <w:t>（</w:t>
      </w:r>
      <w:r>
        <w:rPr>
          <w:rFonts w:hint="eastAsia" w:ascii="宋体" w:hAnsi="宋体" w:eastAsia="宋体" w:cs="宋体"/>
          <w:i w:val="0"/>
          <w:iCs w:val="0"/>
          <w:caps w:val="0"/>
          <w:color w:val="000000"/>
          <w:spacing w:val="0"/>
          <w:sz w:val="21"/>
          <w:szCs w:val="21"/>
          <w:shd w:val="clear" w:fill="FFFEFE"/>
          <w:lang w:val="en-US" w:eastAsia="zh-CN"/>
        </w:rPr>
        <w:t>四</w:t>
      </w:r>
      <w:r>
        <w:rPr>
          <w:rFonts w:hint="eastAsia" w:ascii="宋体" w:hAnsi="宋体" w:eastAsia="宋体" w:cs="宋体"/>
          <w:i w:val="0"/>
          <w:iCs w:val="0"/>
          <w:caps w:val="0"/>
          <w:color w:val="000000"/>
          <w:spacing w:val="0"/>
          <w:sz w:val="21"/>
          <w:szCs w:val="21"/>
          <w:shd w:val="clear" w:fill="FFFEFE"/>
        </w:rPr>
        <w:t>）</w:t>
      </w:r>
      <w:r>
        <w:rPr>
          <w:rFonts w:hint="eastAsia" w:ascii="宋体" w:hAnsi="宋体" w:eastAsia="宋体" w:cs="宋体"/>
          <w:i w:val="0"/>
          <w:iCs w:val="0"/>
          <w:caps w:val="0"/>
          <w:color w:val="000000"/>
          <w:spacing w:val="0"/>
          <w:sz w:val="21"/>
          <w:szCs w:val="21"/>
          <w:shd w:val="clear" w:fill="FFFEFE"/>
          <w:lang w:val="en-US" w:eastAsia="zh-CN"/>
        </w:rPr>
        <w:t>材料上报。校学位评定委员会办公室将对公示无异议的申请专业材料报送省学位办审批。</w:t>
      </w:r>
    </w:p>
    <w:p w14:paraId="3C38F3AF">
      <w:pPr>
        <w:spacing w:line="360" w:lineRule="auto"/>
        <w:rPr>
          <w:rFonts w:hint="default" w:ascii="宋体" w:hAnsi="宋体" w:eastAsia="宋体" w:cs="宋体"/>
          <w:i w:val="0"/>
          <w:iCs w:val="0"/>
          <w:caps w:val="0"/>
          <w:color w:val="000000"/>
          <w:spacing w:val="0"/>
          <w:sz w:val="21"/>
          <w:szCs w:val="21"/>
          <w:shd w:val="clear" w:fill="FFFEFE"/>
          <w:lang w:val="en-US" w:eastAsia="zh-CN"/>
        </w:rPr>
      </w:pPr>
      <w:r>
        <w:rPr>
          <w:rFonts w:hint="eastAsia" w:ascii="宋体" w:hAnsi="宋体" w:eastAsia="宋体" w:cs="宋体"/>
          <w:b/>
          <w:bCs/>
          <w:i w:val="0"/>
          <w:iCs w:val="0"/>
          <w:caps w:val="0"/>
          <w:color w:val="000000"/>
          <w:spacing w:val="0"/>
          <w:sz w:val="21"/>
          <w:szCs w:val="21"/>
          <w:shd w:val="clear" w:fill="FFFEFE"/>
          <w:lang w:val="en-US" w:eastAsia="zh-CN"/>
        </w:rPr>
        <w:t>四、其他要求</w:t>
      </w:r>
    </w:p>
    <w:p w14:paraId="453BACC2">
      <w:pPr>
        <w:spacing w:line="360" w:lineRule="auto"/>
        <w:ind w:firstLine="420" w:firstLineChars="200"/>
        <w:rPr>
          <w:rFonts w:hint="eastAsia" w:ascii="宋体" w:hAnsi="宋体" w:eastAsia="宋体" w:cs="宋体"/>
          <w:i w:val="0"/>
          <w:iCs w:val="0"/>
          <w:caps w:val="0"/>
          <w:color w:val="000000"/>
          <w:spacing w:val="0"/>
          <w:sz w:val="21"/>
          <w:szCs w:val="21"/>
          <w:shd w:val="clear" w:fill="FFFEFE"/>
        </w:rPr>
      </w:pPr>
      <w:r>
        <w:rPr>
          <w:rFonts w:hint="eastAsia" w:ascii="宋体" w:hAnsi="宋体" w:eastAsia="宋体" w:cs="宋体"/>
          <w:i w:val="0"/>
          <w:iCs w:val="0"/>
          <w:caps w:val="0"/>
          <w:color w:val="000000"/>
          <w:spacing w:val="0"/>
          <w:sz w:val="21"/>
          <w:szCs w:val="21"/>
          <w:shd w:val="clear" w:fill="FFFEFE"/>
        </w:rPr>
        <w:t>请各相关学院认真学习安徽省学位委员会的有关文件要求，高度重视学士学位</w:t>
      </w:r>
      <w:r>
        <w:rPr>
          <w:rFonts w:hint="eastAsia" w:ascii="宋体" w:hAnsi="宋体" w:eastAsia="宋体" w:cs="宋体"/>
          <w:i w:val="0"/>
          <w:iCs w:val="0"/>
          <w:caps w:val="0"/>
          <w:color w:val="000000"/>
          <w:spacing w:val="0"/>
          <w:sz w:val="21"/>
          <w:szCs w:val="21"/>
          <w:shd w:val="clear" w:fill="FFFEFE"/>
          <w:lang w:val="en-US" w:eastAsia="zh-CN"/>
        </w:rPr>
        <w:t>授予</w:t>
      </w:r>
      <w:r>
        <w:rPr>
          <w:rFonts w:hint="eastAsia" w:ascii="宋体" w:hAnsi="宋体" w:eastAsia="宋体" w:cs="宋体"/>
          <w:i w:val="0"/>
          <w:iCs w:val="0"/>
          <w:caps w:val="0"/>
          <w:color w:val="000000"/>
          <w:spacing w:val="0"/>
          <w:sz w:val="21"/>
          <w:szCs w:val="21"/>
          <w:shd w:val="clear" w:fill="FFFEFE"/>
        </w:rPr>
        <w:t>专业</w:t>
      </w:r>
      <w:r>
        <w:rPr>
          <w:rFonts w:hint="eastAsia" w:ascii="宋体" w:hAnsi="宋体" w:eastAsia="宋体" w:cs="宋体"/>
          <w:i w:val="0"/>
          <w:iCs w:val="0"/>
          <w:caps w:val="0"/>
          <w:color w:val="000000"/>
          <w:spacing w:val="0"/>
          <w:sz w:val="21"/>
          <w:szCs w:val="21"/>
          <w:shd w:val="clear" w:fill="FFFEFE"/>
          <w:lang w:val="en-US" w:eastAsia="zh-CN"/>
        </w:rPr>
        <w:t>的</w:t>
      </w:r>
      <w:r>
        <w:rPr>
          <w:rFonts w:hint="eastAsia" w:ascii="宋体" w:hAnsi="宋体" w:eastAsia="宋体" w:cs="宋体"/>
          <w:i w:val="0"/>
          <w:iCs w:val="0"/>
          <w:caps w:val="0"/>
          <w:color w:val="000000"/>
          <w:spacing w:val="0"/>
          <w:sz w:val="21"/>
          <w:szCs w:val="21"/>
          <w:shd w:val="clear" w:fill="FFFEFE"/>
        </w:rPr>
        <w:t>增列审核工作，按时、高质量地完成</w:t>
      </w:r>
      <w:r>
        <w:rPr>
          <w:rFonts w:hint="eastAsia" w:ascii="宋体" w:hAnsi="宋体" w:eastAsia="宋体" w:cs="宋体"/>
          <w:i w:val="0"/>
          <w:iCs w:val="0"/>
          <w:caps w:val="0"/>
          <w:color w:val="000000"/>
          <w:spacing w:val="0"/>
          <w:sz w:val="21"/>
          <w:szCs w:val="21"/>
          <w:shd w:val="clear" w:fill="FFFEFE"/>
          <w:lang w:val="en-US" w:eastAsia="zh-CN"/>
        </w:rPr>
        <w:t>各环节</w:t>
      </w:r>
      <w:r>
        <w:rPr>
          <w:rFonts w:hint="eastAsia" w:ascii="宋体" w:hAnsi="宋体" w:eastAsia="宋体" w:cs="宋体"/>
          <w:i w:val="0"/>
          <w:iCs w:val="0"/>
          <w:caps w:val="0"/>
          <w:color w:val="000000"/>
          <w:spacing w:val="0"/>
          <w:sz w:val="21"/>
          <w:szCs w:val="21"/>
          <w:shd w:val="clear" w:fill="FFFEFE"/>
        </w:rPr>
        <w:t>工作，确保顺利通过新增学士学位授权专业审核。</w:t>
      </w:r>
    </w:p>
    <w:p w14:paraId="01530BEB">
      <w:pPr>
        <w:spacing w:line="360" w:lineRule="auto"/>
        <w:ind w:firstLine="420" w:firstLineChars="200"/>
        <w:rPr>
          <w:rFonts w:hint="eastAsia" w:ascii="宋体" w:hAnsi="宋体" w:eastAsia="宋体" w:cs="宋体"/>
          <w:i w:val="0"/>
          <w:iCs w:val="0"/>
          <w:caps w:val="0"/>
          <w:color w:val="000000"/>
          <w:spacing w:val="0"/>
          <w:sz w:val="21"/>
          <w:szCs w:val="21"/>
          <w:shd w:val="clear" w:fill="FFFEFE"/>
        </w:rPr>
      </w:pPr>
    </w:p>
    <w:p w14:paraId="0D0DDF0C">
      <w:pPr>
        <w:spacing w:line="360" w:lineRule="auto"/>
        <w:rPr>
          <w:rFonts w:hint="default" w:ascii="宋体" w:hAnsi="宋体" w:eastAsia="宋体" w:cs="宋体"/>
          <w:i w:val="0"/>
          <w:iCs w:val="0"/>
          <w:caps w:val="0"/>
          <w:color w:val="000000"/>
          <w:spacing w:val="0"/>
          <w:kern w:val="2"/>
          <w:sz w:val="21"/>
          <w:szCs w:val="21"/>
          <w:shd w:val="clear" w:fill="FFFEFE"/>
          <w:lang w:val="en-US" w:eastAsia="zh-CN" w:bidi="ar-SA"/>
        </w:rPr>
      </w:pPr>
      <w:r>
        <w:rPr>
          <w:rFonts w:hint="eastAsia" w:ascii="宋体" w:hAnsi="宋体" w:eastAsia="宋体" w:cs="宋体"/>
          <w:i w:val="0"/>
          <w:iCs w:val="0"/>
          <w:caps w:val="0"/>
          <w:color w:val="000000"/>
          <w:spacing w:val="0"/>
          <w:sz w:val="21"/>
          <w:szCs w:val="21"/>
          <w:shd w:val="clear" w:fill="FFFEFE"/>
          <w:lang w:val="en-US" w:eastAsia="zh-CN"/>
        </w:rPr>
        <w:t xml:space="preserve">    附件1：</w:t>
      </w:r>
      <w:r>
        <w:rPr>
          <w:rFonts w:hint="eastAsia" w:ascii="宋体" w:hAnsi="宋体" w:eastAsia="宋体" w:cs="宋体"/>
          <w:i w:val="0"/>
          <w:iCs w:val="0"/>
          <w:caps w:val="0"/>
          <w:color w:val="000000"/>
          <w:spacing w:val="0"/>
          <w:kern w:val="2"/>
          <w:sz w:val="21"/>
          <w:szCs w:val="21"/>
          <w:shd w:val="clear" w:fill="FFFEFE"/>
          <w:lang w:val="en-US" w:eastAsia="zh-CN" w:bidi="ar-SA"/>
        </w:rPr>
        <w:t>《安徽省学位委员会关于印发〈安徽省学士学位授权与</w:t>
      </w:r>
      <w:r>
        <w:rPr>
          <w:rFonts w:hint="default" w:ascii="宋体" w:hAnsi="宋体" w:eastAsia="宋体" w:cs="宋体"/>
          <w:i w:val="0"/>
          <w:iCs w:val="0"/>
          <w:caps w:val="0"/>
          <w:color w:val="000000"/>
          <w:spacing w:val="0"/>
          <w:kern w:val="2"/>
          <w:sz w:val="21"/>
          <w:szCs w:val="21"/>
          <w:shd w:val="clear" w:fill="FFFEFE"/>
          <w:lang w:val="en-US" w:eastAsia="zh-CN" w:bidi="ar-SA"/>
        </w:rPr>
        <w:t>授予管理办法〉的通知》（皖学位〔2022〕8号）</w:t>
      </w:r>
    </w:p>
    <w:p w14:paraId="417BDC8B">
      <w:pPr>
        <w:spacing w:line="360" w:lineRule="auto"/>
        <w:rPr>
          <w:rFonts w:hint="eastAsia" w:ascii="宋体" w:hAnsi="宋体" w:eastAsia="宋体" w:cs="宋体"/>
          <w:i w:val="0"/>
          <w:iCs w:val="0"/>
          <w:caps w:val="0"/>
          <w:color w:val="000000"/>
          <w:spacing w:val="0"/>
          <w:kern w:val="2"/>
          <w:sz w:val="21"/>
          <w:szCs w:val="21"/>
          <w:shd w:val="clear" w:fill="FFFEFE"/>
          <w:lang w:val="en-US" w:eastAsia="zh-CN" w:bidi="ar-SA"/>
        </w:rPr>
      </w:pPr>
      <w:r>
        <w:rPr>
          <w:rFonts w:hint="eastAsia" w:ascii="宋体" w:hAnsi="宋体" w:eastAsia="宋体" w:cs="宋体"/>
          <w:i w:val="0"/>
          <w:iCs w:val="0"/>
          <w:caps w:val="0"/>
          <w:color w:val="000000"/>
          <w:spacing w:val="0"/>
          <w:kern w:val="2"/>
          <w:sz w:val="21"/>
          <w:szCs w:val="21"/>
          <w:shd w:val="clear" w:fill="FFFEFE"/>
          <w:lang w:val="en-US" w:eastAsia="zh-CN" w:bidi="ar-SA"/>
        </w:rPr>
        <w:t xml:space="preserve">    附件2：专家审核意见表</w:t>
      </w:r>
    </w:p>
    <w:p w14:paraId="5678FA0A">
      <w:pPr>
        <w:spacing w:line="360" w:lineRule="auto"/>
        <w:rPr>
          <w:rFonts w:hint="eastAsia" w:ascii="宋体" w:hAnsi="宋体" w:eastAsia="宋体" w:cs="宋体"/>
          <w:i w:val="0"/>
          <w:iCs w:val="0"/>
          <w:caps w:val="0"/>
          <w:color w:val="000000"/>
          <w:spacing w:val="0"/>
          <w:sz w:val="21"/>
          <w:szCs w:val="21"/>
          <w:shd w:val="clear" w:fill="FFFEFE"/>
        </w:rPr>
      </w:pPr>
      <w:r>
        <w:rPr>
          <w:rFonts w:hint="eastAsia" w:ascii="宋体" w:hAnsi="宋体" w:eastAsia="宋体" w:cs="宋体"/>
          <w:i w:val="0"/>
          <w:iCs w:val="0"/>
          <w:caps w:val="0"/>
          <w:color w:val="000000"/>
          <w:spacing w:val="0"/>
          <w:kern w:val="2"/>
          <w:sz w:val="21"/>
          <w:szCs w:val="21"/>
          <w:shd w:val="clear" w:fill="FFFEFE"/>
          <w:lang w:val="en-US" w:eastAsia="zh-CN" w:bidi="ar-SA"/>
        </w:rPr>
        <w:t xml:space="preserve">    附件3：</w:t>
      </w:r>
      <w:r>
        <w:rPr>
          <w:rFonts w:hint="eastAsia" w:ascii="宋体" w:hAnsi="宋体" w:eastAsia="宋体" w:cs="宋体"/>
          <w:i w:val="0"/>
          <w:iCs w:val="0"/>
          <w:caps w:val="0"/>
          <w:color w:val="000000"/>
          <w:spacing w:val="0"/>
          <w:sz w:val="21"/>
          <w:szCs w:val="21"/>
          <w:shd w:val="clear" w:fill="FFFEFE"/>
        </w:rPr>
        <w:t>申请列为授予学士学位的专业简况表</w:t>
      </w:r>
    </w:p>
    <w:p w14:paraId="77A006BF">
      <w:pPr>
        <w:spacing w:line="360" w:lineRule="auto"/>
        <w:ind w:firstLine="420" w:firstLineChars="200"/>
        <w:rPr>
          <w:rFonts w:hint="default" w:ascii="宋体" w:hAnsi="宋体" w:eastAsia="宋体" w:cs="宋体"/>
          <w:i w:val="0"/>
          <w:iCs w:val="0"/>
          <w:caps w:val="0"/>
          <w:color w:val="000000"/>
          <w:spacing w:val="0"/>
          <w:sz w:val="21"/>
          <w:szCs w:val="21"/>
          <w:shd w:val="clear" w:fill="FFFEFE"/>
          <w:lang w:val="en-US" w:eastAsia="zh-CN"/>
        </w:rPr>
      </w:pPr>
      <w:r>
        <w:rPr>
          <w:rFonts w:hint="eastAsia" w:ascii="宋体" w:hAnsi="宋体" w:eastAsia="宋体" w:cs="宋体"/>
          <w:i w:val="0"/>
          <w:iCs w:val="0"/>
          <w:caps w:val="0"/>
          <w:color w:val="000000"/>
          <w:spacing w:val="0"/>
          <w:kern w:val="2"/>
          <w:sz w:val="21"/>
          <w:szCs w:val="21"/>
          <w:shd w:val="clear" w:fill="FFFEFE"/>
          <w:lang w:val="en-US" w:eastAsia="zh-CN" w:bidi="ar-SA"/>
        </w:rPr>
        <w:t>附件4：申请学士学</w:t>
      </w:r>
      <w:r>
        <w:rPr>
          <w:rFonts w:hint="eastAsia" w:ascii="宋体" w:hAnsi="宋体" w:eastAsia="宋体" w:cs="宋体"/>
          <w:i w:val="0"/>
          <w:iCs w:val="0"/>
          <w:caps w:val="0"/>
          <w:color w:val="000000"/>
          <w:spacing w:val="0"/>
          <w:sz w:val="21"/>
          <w:szCs w:val="21"/>
          <w:shd w:val="clear" w:fill="FFFEFE"/>
          <w:lang w:val="en-US" w:eastAsia="zh-CN"/>
        </w:rPr>
        <w:t>位授予专业汇总表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070B83"/>
    <w:rsid w:val="005B1BA4"/>
    <w:rsid w:val="1CE46F14"/>
    <w:rsid w:val="61070B83"/>
    <w:rsid w:val="6F252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708</Words>
  <Characters>730</Characters>
  <Lines>0</Lines>
  <Paragraphs>0</Paragraphs>
  <TotalTime>11</TotalTime>
  <ScaleCrop>false</ScaleCrop>
  <LinksUpToDate>false</LinksUpToDate>
  <CharactersWithSpaces>731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2025-10-17T12:10:00Z</dcterms:created>
  <dc:creator>only</dc:creator>
  <cp:lastModifiedBy>only</cp:lastModifiedBy>
  <dcterms:modified xsi:type="dcterms:W3CDTF">2025-10-20T01:57:35Z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56C06595A4E449078E4C3F1157D118B1_11</vt:lpwstr>
  </property>
  <property fmtid="{D5CDD505-2E9C-101B-9397-08002B2CF9AE}" pid="4" name="KSOTemplateDocerSaveRecord">
    <vt:lpwstr>eyJoZGlkIjoiZjRmODU5NTNiMDA2YTNkMjNmOTk1NWVkYmUxZTFjYzAiLCJ1c2VySWQiOiIyNDU0MzQzMDQifQ==</vt:lpwstr>
  </property>
</Properties>
</file>