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9E3" w:rsidRDefault="00363D65" w:rsidP="00B946F2">
      <w:pPr>
        <w:pStyle w:val="a0"/>
        <w:ind w:firstLine="480"/>
      </w:pPr>
      <w:r>
        <w:rPr>
          <w:rFonts w:hint="eastAsia"/>
        </w:rPr>
        <w:t>附件</w:t>
      </w:r>
      <w:r>
        <w:t>2</w:t>
      </w:r>
    </w:p>
    <w:p w:rsidR="000009E3" w:rsidRDefault="000009E3"/>
    <w:p w:rsidR="000009E3" w:rsidRDefault="000009E3" w:rsidP="00B946F2">
      <w:pPr>
        <w:pStyle w:val="a0"/>
        <w:ind w:firstLine="480"/>
        <w:rPr>
          <w:lang w:bidi="ar"/>
        </w:rPr>
      </w:pPr>
    </w:p>
    <w:p w:rsidR="000009E3" w:rsidRDefault="00363D65">
      <w:pPr>
        <w:widowControl/>
        <w:jc w:val="center"/>
        <w:rPr>
          <w:rFonts w:ascii="黑体" w:eastAsia="黑体" w:hAnsi="宋体" w:cs="黑体"/>
          <w:color w:val="000000"/>
          <w:kern w:val="0"/>
          <w:sz w:val="52"/>
          <w:szCs w:val="52"/>
          <w:lang w:bidi="ar"/>
        </w:rPr>
      </w:pPr>
      <w:r>
        <w:rPr>
          <w:rFonts w:ascii="黑体" w:eastAsia="黑体" w:hAnsi="宋体" w:cs="黑体" w:hint="eastAsia"/>
          <w:color w:val="000000"/>
          <w:kern w:val="0"/>
          <w:sz w:val="52"/>
          <w:szCs w:val="52"/>
          <w:lang w:bidi="ar"/>
        </w:rPr>
        <w:t>铜陵学院真实项目案例库</w:t>
      </w:r>
    </w:p>
    <w:p w:rsidR="000009E3" w:rsidRDefault="000009E3">
      <w:pPr>
        <w:jc w:val="center"/>
        <w:rPr>
          <w:b/>
          <w:sz w:val="36"/>
        </w:rPr>
      </w:pPr>
    </w:p>
    <w:p w:rsidR="000009E3" w:rsidRDefault="000009E3">
      <w:pPr>
        <w:jc w:val="center"/>
        <w:rPr>
          <w:b/>
          <w:sz w:val="36"/>
        </w:rPr>
      </w:pPr>
    </w:p>
    <w:p w:rsidR="000009E3" w:rsidRDefault="00363D65">
      <w:pPr>
        <w:jc w:val="center"/>
        <w:rPr>
          <w:b/>
          <w:sz w:val="72"/>
        </w:rPr>
      </w:pPr>
      <w:r>
        <w:rPr>
          <w:rFonts w:hint="eastAsia"/>
          <w:b/>
          <w:sz w:val="72"/>
        </w:rPr>
        <w:t>申  报  书</w:t>
      </w:r>
    </w:p>
    <w:p w:rsidR="000009E3" w:rsidRDefault="000009E3"/>
    <w:p w:rsidR="000009E3" w:rsidRDefault="000009E3"/>
    <w:p w:rsidR="000009E3" w:rsidRDefault="000009E3"/>
    <w:p w:rsidR="000009E3" w:rsidRDefault="00363D65">
      <w:pPr>
        <w:ind w:firstLineChars="500" w:firstLine="1500"/>
        <w:rPr>
          <w:sz w:val="30"/>
        </w:rPr>
      </w:pPr>
      <w:r>
        <w:rPr>
          <w:rFonts w:hint="eastAsia"/>
          <w:sz w:val="30"/>
        </w:rPr>
        <w:t xml:space="preserve">课程名称： </w:t>
      </w:r>
      <w:r>
        <w:rPr>
          <w:sz w:val="30"/>
        </w:rPr>
        <w:t xml:space="preserve">   </w:t>
      </w:r>
      <w:r w:rsidR="004D4FC0">
        <w:rPr>
          <w:sz w:val="30"/>
        </w:rPr>
        <w:t xml:space="preserve"> </w:t>
      </w:r>
      <w:r w:rsidR="004D4FC0">
        <w:rPr>
          <w:rFonts w:hint="eastAsia"/>
          <w:sz w:val="30"/>
          <w:u w:val="single"/>
        </w:rPr>
        <w:t xml:space="preserve"> </w:t>
      </w:r>
      <w:r w:rsidR="004D4FC0">
        <w:rPr>
          <w:sz w:val="30"/>
          <w:u w:val="single"/>
        </w:rPr>
        <w:t xml:space="preserve">   </w:t>
      </w:r>
      <w:r w:rsidR="004D4FC0">
        <w:rPr>
          <w:rFonts w:hint="eastAsia"/>
          <w:sz w:val="30"/>
          <w:u w:val="single"/>
        </w:rPr>
        <w:t>机</w:t>
      </w:r>
      <w:r w:rsidR="004D4FC0" w:rsidRPr="004D4FC0">
        <w:rPr>
          <w:rFonts w:hint="eastAsia"/>
          <w:sz w:val="30"/>
          <w:u w:val="single"/>
        </w:rPr>
        <w:t>器人驱动和控制</w:t>
      </w:r>
      <w:r w:rsidR="004D4FC0">
        <w:rPr>
          <w:rFonts w:hint="eastAsia"/>
          <w:sz w:val="30"/>
          <w:u w:val="single"/>
        </w:rPr>
        <w:t xml:space="preserve"> </w:t>
      </w:r>
      <w:r w:rsidR="004D4FC0">
        <w:rPr>
          <w:sz w:val="30"/>
          <w:u w:val="single"/>
        </w:rPr>
        <w:t xml:space="preserve">     </w:t>
      </w:r>
      <w:r w:rsidR="004D4FC0">
        <w:rPr>
          <w:rFonts w:hint="eastAsia"/>
          <w:sz w:val="30"/>
        </w:rPr>
        <w:t xml:space="preserve"> </w:t>
      </w:r>
      <w:r w:rsidR="004D4FC0">
        <w:rPr>
          <w:sz w:val="30"/>
        </w:rPr>
        <w:t xml:space="preserve">  </w:t>
      </w:r>
    </w:p>
    <w:p w:rsidR="000009E3" w:rsidRDefault="000009E3">
      <w:pPr>
        <w:ind w:firstLineChars="500" w:firstLine="1500"/>
        <w:rPr>
          <w:sz w:val="30"/>
        </w:rPr>
      </w:pPr>
    </w:p>
    <w:p w:rsidR="000009E3" w:rsidRDefault="00363D65">
      <w:pPr>
        <w:ind w:firstLineChars="500" w:firstLine="1500"/>
        <w:rPr>
          <w:sz w:val="30"/>
        </w:rPr>
      </w:pPr>
      <w:r>
        <w:rPr>
          <w:rFonts w:hint="eastAsia"/>
          <w:sz w:val="30"/>
        </w:rPr>
        <w:t>编写负责人姓名：</w:t>
      </w:r>
      <w:r w:rsidR="004D4FC0">
        <w:rPr>
          <w:rFonts w:hint="eastAsia"/>
          <w:sz w:val="30"/>
          <w:u w:val="single"/>
        </w:rPr>
        <w:t xml:space="preserve">  </w:t>
      </w:r>
      <w:r w:rsidR="004D4FC0">
        <w:rPr>
          <w:sz w:val="30"/>
          <w:u w:val="single"/>
        </w:rPr>
        <w:t xml:space="preserve">       </w:t>
      </w:r>
      <w:r w:rsidR="004D4FC0">
        <w:rPr>
          <w:rFonts w:hint="eastAsia"/>
          <w:sz w:val="30"/>
          <w:u w:val="single"/>
        </w:rPr>
        <w:t>熊 节</w:t>
      </w:r>
      <w:r w:rsidR="004D4FC0">
        <w:rPr>
          <w:sz w:val="30"/>
          <w:u w:val="single"/>
        </w:rPr>
        <w:t xml:space="preserve">            </w:t>
      </w:r>
      <w:r w:rsidR="004D4FC0">
        <w:rPr>
          <w:sz w:val="30"/>
        </w:rPr>
        <w:t xml:space="preserve"> </w:t>
      </w:r>
    </w:p>
    <w:p w:rsidR="000009E3" w:rsidRDefault="000009E3">
      <w:pPr>
        <w:ind w:firstLineChars="500" w:firstLine="1500"/>
        <w:rPr>
          <w:sz w:val="30"/>
        </w:rPr>
      </w:pPr>
    </w:p>
    <w:p w:rsidR="000009E3" w:rsidRPr="004D4FC0" w:rsidRDefault="00363D65">
      <w:pPr>
        <w:ind w:firstLineChars="500" w:firstLine="1500"/>
        <w:rPr>
          <w:sz w:val="30"/>
          <w:u w:val="single"/>
        </w:rPr>
      </w:pPr>
      <w:r>
        <w:rPr>
          <w:rFonts w:hint="eastAsia"/>
          <w:sz w:val="30"/>
        </w:rPr>
        <w:t xml:space="preserve">联系电话：     </w:t>
      </w:r>
      <w:r w:rsidR="004D4FC0">
        <w:rPr>
          <w:sz w:val="30"/>
        </w:rPr>
        <w:t xml:space="preserve">  </w:t>
      </w:r>
      <w:r w:rsidRPr="004D4FC0">
        <w:rPr>
          <w:rFonts w:hint="eastAsia"/>
          <w:sz w:val="30"/>
          <w:u w:val="single"/>
        </w:rPr>
        <w:t xml:space="preserve"> </w:t>
      </w:r>
      <w:r w:rsidR="004D4FC0">
        <w:rPr>
          <w:sz w:val="30"/>
          <w:u w:val="single"/>
        </w:rPr>
        <w:t xml:space="preserve">   </w:t>
      </w:r>
      <w:r w:rsidR="002519AA">
        <w:rPr>
          <w:sz w:val="30"/>
          <w:u w:val="single"/>
        </w:rPr>
        <w:t xml:space="preserve"> </w:t>
      </w:r>
      <w:r w:rsidR="004D4FC0" w:rsidRPr="004D4FC0">
        <w:rPr>
          <w:sz w:val="30"/>
          <w:u w:val="single"/>
        </w:rPr>
        <w:t>15155307493</w:t>
      </w:r>
      <w:r w:rsidR="004D4FC0">
        <w:rPr>
          <w:sz w:val="30"/>
          <w:u w:val="single"/>
        </w:rPr>
        <w:t xml:space="preserve">         </w:t>
      </w:r>
    </w:p>
    <w:p w:rsidR="000009E3" w:rsidRDefault="000009E3">
      <w:pPr>
        <w:ind w:firstLineChars="500" w:firstLine="1500"/>
        <w:rPr>
          <w:sz w:val="30"/>
        </w:rPr>
      </w:pPr>
    </w:p>
    <w:p w:rsidR="000009E3" w:rsidRDefault="00363D65">
      <w:pPr>
        <w:ind w:firstLineChars="500" w:firstLine="1500"/>
        <w:rPr>
          <w:sz w:val="30"/>
          <w:u w:val="single"/>
        </w:rPr>
      </w:pPr>
      <w:r>
        <w:rPr>
          <w:rFonts w:hint="eastAsia"/>
          <w:sz w:val="30"/>
        </w:rPr>
        <w:t>院（部）名称：</w:t>
      </w:r>
      <w:r w:rsidR="004D4FC0">
        <w:rPr>
          <w:rFonts w:hint="eastAsia"/>
          <w:sz w:val="30"/>
        </w:rPr>
        <w:t xml:space="preserve">  </w:t>
      </w:r>
      <w:r w:rsidR="004D4FC0">
        <w:rPr>
          <w:sz w:val="30"/>
        </w:rPr>
        <w:t xml:space="preserve"> </w:t>
      </w:r>
      <w:r w:rsidR="004D4FC0">
        <w:rPr>
          <w:rFonts w:hint="eastAsia"/>
          <w:sz w:val="30"/>
          <w:u w:val="single"/>
        </w:rPr>
        <w:t xml:space="preserve"> </w:t>
      </w:r>
      <w:r w:rsidR="004D4FC0">
        <w:rPr>
          <w:sz w:val="30"/>
          <w:u w:val="single"/>
        </w:rPr>
        <w:t xml:space="preserve">     </w:t>
      </w:r>
      <w:r w:rsidR="004D4FC0">
        <w:rPr>
          <w:rFonts w:hint="eastAsia"/>
          <w:sz w:val="30"/>
          <w:u w:val="single"/>
        </w:rPr>
        <w:t>机</w:t>
      </w:r>
      <w:r w:rsidR="004D4FC0" w:rsidRPr="004D4FC0">
        <w:rPr>
          <w:rFonts w:hint="eastAsia"/>
          <w:sz w:val="30"/>
          <w:u w:val="single"/>
        </w:rPr>
        <w:t>械工程学院</w:t>
      </w:r>
      <w:r w:rsidR="004D4FC0">
        <w:rPr>
          <w:rFonts w:hint="eastAsia"/>
          <w:sz w:val="30"/>
          <w:u w:val="single"/>
        </w:rPr>
        <w:t xml:space="preserve"> </w:t>
      </w:r>
      <w:r w:rsidR="004D4FC0">
        <w:rPr>
          <w:sz w:val="30"/>
          <w:u w:val="single"/>
        </w:rPr>
        <w:t xml:space="preserve">      </w:t>
      </w:r>
    </w:p>
    <w:p w:rsidR="000009E3" w:rsidRDefault="000009E3">
      <w:pPr>
        <w:spacing w:line="276" w:lineRule="auto"/>
        <w:jc w:val="center"/>
        <w:rPr>
          <w:b/>
          <w:sz w:val="30"/>
        </w:rPr>
      </w:pPr>
    </w:p>
    <w:p w:rsidR="000009E3" w:rsidRDefault="00363D65">
      <w:pPr>
        <w:spacing w:line="276" w:lineRule="auto"/>
        <w:jc w:val="center"/>
        <w:rPr>
          <w:b/>
          <w:sz w:val="30"/>
        </w:rPr>
      </w:pPr>
      <w:r>
        <w:rPr>
          <w:rFonts w:hint="eastAsia"/>
          <w:b/>
          <w:sz w:val="30"/>
        </w:rPr>
        <w:t>二</w:t>
      </w:r>
      <w:r>
        <w:rPr>
          <w:rFonts w:ascii="宋体" w:hAnsi="宋体" w:hint="eastAsia"/>
          <w:b/>
          <w:sz w:val="30"/>
        </w:rPr>
        <w:t>〇二四</w:t>
      </w:r>
      <w:r>
        <w:rPr>
          <w:rFonts w:hint="eastAsia"/>
          <w:b/>
          <w:sz w:val="30"/>
        </w:rPr>
        <w:t>年一月</w:t>
      </w:r>
    </w:p>
    <w:p w:rsidR="000009E3" w:rsidRDefault="000009E3" w:rsidP="00B946F2">
      <w:pPr>
        <w:pStyle w:val="a0"/>
        <w:ind w:firstLine="480"/>
        <w:sectPr w:rsidR="000009E3">
          <w:pgSz w:w="11906" w:h="16838"/>
          <w:pgMar w:top="1440" w:right="1800" w:bottom="1440" w:left="1800" w:header="851" w:footer="992" w:gutter="0"/>
          <w:cols w:space="425"/>
          <w:docGrid w:type="lines" w:linePitch="312"/>
        </w:sectPr>
      </w:pPr>
    </w:p>
    <w:p w:rsidR="000009E3" w:rsidRDefault="004D4FC0">
      <w:pPr>
        <w:widowControl/>
        <w:jc w:val="center"/>
        <w:rPr>
          <w:rFonts w:ascii="黑体" w:eastAsia="黑体" w:hAnsi="黑体" w:cs="黑体"/>
          <w:b/>
          <w:bCs/>
          <w:color w:val="000000"/>
          <w:kern w:val="0"/>
          <w:sz w:val="32"/>
          <w:szCs w:val="32"/>
          <w:lang w:bidi="ar"/>
        </w:rPr>
      </w:pPr>
      <w:r>
        <w:rPr>
          <w:rFonts w:ascii="黑体" w:eastAsia="黑体" w:hAnsi="黑体" w:cs="黑体" w:hint="eastAsia"/>
          <w:b/>
          <w:bCs/>
          <w:color w:val="000000"/>
          <w:kern w:val="0"/>
          <w:sz w:val="32"/>
          <w:szCs w:val="32"/>
          <w:lang w:bidi="ar"/>
        </w:rPr>
        <w:lastRenderedPageBreak/>
        <w:t>《机器人驱动和控制》</w:t>
      </w:r>
      <w:r w:rsidR="00363D65">
        <w:rPr>
          <w:rFonts w:ascii="黑体" w:eastAsia="黑体" w:hAnsi="黑体" w:cs="黑体" w:hint="eastAsia"/>
          <w:b/>
          <w:bCs/>
          <w:color w:val="000000"/>
          <w:kern w:val="0"/>
          <w:sz w:val="32"/>
          <w:szCs w:val="32"/>
          <w:lang w:bidi="ar"/>
        </w:rPr>
        <w:t>课程真实项目案例库</w:t>
      </w:r>
    </w:p>
    <w:tbl>
      <w:tblPr>
        <w:tblStyle w:val="a8"/>
        <w:tblW w:w="0" w:type="auto"/>
        <w:jc w:val="center"/>
        <w:tblLook w:val="04A0" w:firstRow="1" w:lastRow="0" w:firstColumn="1" w:lastColumn="0" w:noHBand="0" w:noVBand="1"/>
      </w:tblPr>
      <w:tblGrid>
        <w:gridCol w:w="2071"/>
        <w:gridCol w:w="2177"/>
        <w:gridCol w:w="1968"/>
        <w:gridCol w:w="2080"/>
      </w:tblGrid>
      <w:tr w:rsidR="000009E3" w:rsidTr="0064494A">
        <w:trPr>
          <w:jc w:val="center"/>
        </w:trPr>
        <w:tc>
          <w:tcPr>
            <w:tcW w:w="2071"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课程名称</w:t>
            </w:r>
          </w:p>
        </w:tc>
        <w:tc>
          <w:tcPr>
            <w:tcW w:w="2177" w:type="dxa"/>
            <w:vAlign w:val="center"/>
          </w:tcPr>
          <w:p w:rsidR="000009E3" w:rsidRDefault="004D4FC0">
            <w:pPr>
              <w:widowControl/>
              <w:jc w:val="center"/>
              <w:rPr>
                <w:rFonts w:ascii="仿宋_GB2312" w:eastAsia="仿宋_GB2312" w:hAnsi="仿宋_GB2312" w:cs="仿宋_GB2312"/>
                <w:color w:val="000000"/>
                <w:kern w:val="0"/>
                <w:sz w:val="28"/>
                <w:szCs w:val="28"/>
                <w:lang w:bidi="ar"/>
              </w:rPr>
            </w:pPr>
            <w:r w:rsidRPr="004D4FC0">
              <w:rPr>
                <w:rFonts w:ascii="仿宋_GB2312" w:eastAsia="仿宋_GB2312" w:hAnsi="仿宋_GB2312" w:cs="仿宋_GB2312" w:hint="eastAsia"/>
                <w:color w:val="000000"/>
                <w:kern w:val="0"/>
                <w:sz w:val="24"/>
                <w:szCs w:val="28"/>
                <w:lang w:bidi="ar"/>
              </w:rPr>
              <w:t>机器人驱动和控制</w:t>
            </w:r>
          </w:p>
        </w:tc>
        <w:tc>
          <w:tcPr>
            <w:tcW w:w="1968"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学时</w:t>
            </w:r>
          </w:p>
        </w:tc>
        <w:tc>
          <w:tcPr>
            <w:tcW w:w="2080" w:type="dxa"/>
            <w:vAlign w:val="center"/>
          </w:tcPr>
          <w:p w:rsidR="000009E3" w:rsidRDefault="004D4FC0" w:rsidP="004D4FC0">
            <w:pPr>
              <w:widowControl/>
              <w:jc w:val="center"/>
              <w:rPr>
                <w:rFonts w:ascii="仿宋_GB2312" w:eastAsia="仿宋_GB2312" w:hAnsi="仿宋_GB2312" w:cs="仿宋_GB2312"/>
                <w:color w:val="000000"/>
                <w:kern w:val="0"/>
                <w:sz w:val="36"/>
                <w:szCs w:val="36"/>
                <w:lang w:bidi="ar"/>
              </w:rPr>
            </w:pPr>
            <w:r>
              <w:rPr>
                <w:rFonts w:ascii="仿宋_GB2312" w:eastAsia="仿宋_GB2312" w:hAnsi="仿宋_GB2312" w:cs="仿宋_GB2312"/>
                <w:color w:val="000000"/>
                <w:kern w:val="0"/>
                <w:sz w:val="24"/>
                <w:szCs w:val="28"/>
                <w:lang w:bidi="ar"/>
              </w:rPr>
              <w:t>32</w:t>
            </w:r>
          </w:p>
        </w:tc>
      </w:tr>
      <w:tr w:rsidR="000009E3" w:rsidTr="0064494A">
        <w:trPr>
          <w:jc w:val="center"/>
        </w:trPr>
        <w:tc>
          <w:tcPr>
            <w:tcW w:w="2071"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适用专业</w:t>
            </w:r>
          </w:p>
        </w:tc>
        <w:tc>
          <w:tcPr>
            <w:tcW w:w="2177" w:type="dxa"/>
            <w:vAlign w:val="center"/>
          </w:tcPr>
          <w:p w:rsidR="000009E3" w:rsidRPr="0064494A" w:rsidRDefault="00A07476">
            <w:pPr>
              <w:widowControl/>
              <w:jc w:val="center"/>
              <w:rPr>
                <w:rFonts w:ascii="仿宋_GB2312" w:eastAsia="仿宋_GB2312" w:hAnsi="仿宋_GB2312" w:cs="仿宋_GB2312"/>
                <w:color w:val="000000"/>
                <w:kern w:val="0"/>
                <w:sz w:val="24"/>
                <w:szCs w:val="28"/>
                <w:lang w:bidi="ar"/>
              </w:rPr>
            </w:pPr>
            <w:r w:rsidRPr="0064494A">
              <w:rPr>
                <w:rFonts w:ascii="仿宋_GB2312" w:eastAsia="仿宋_GB2312" w:hAnsi="仿宋_GB2312" w:cs="仿宋_GB2312" w:hint="eastAsia"/>
                <w:color w:val="000000"/>
                <w:kern w:val="0"/>
                <w:sz w:val="24"/>
                <w:szCs w:val="28"/>
                <w:lang w:bidi="ar"/>
              </w:rPr>
              <w:t>机器人工程</w:t>
            </w:r>
          </w:p>
        </w:tc>
        <w:tc>
          <w:tcPr>
            <w:tcW w:w="1968"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适用年级</w:t>
            </w:r>
          </w:p>
        </w:tc>
        <w:tc>
          <w:tcPr>
            <w:tcW w:w="2080" w:type="dxa"/>
            <w:vAlign w:val="center"/>
          </w:tcPr>
          <w:p w:rsidR="000009E3" w:rsidRDefault="00A07476">
            <w:pPr>
              <w:widowControl/>
              <w:jc w:val="center"/>
              <w:rPr>
                <w:rFonts w:ascii="仿宋_GB2312" w:eastAsia="仿宋_GB2312" w:hAnsi="仿宋_GB2312" w:cs="仿宋_GB2312"/>
                <w:color w:val="000000"/>
                <w:kern w:val="0"/>
                <w:sz w:val="36"/>
                <w:szCs w:val="36"/>
                <w:lang w:bidi="ar"/>
              </w:rPr>
            </w:pPr>
            <w:r w:rsidRPr="00A07476">
              <w:rPr>
                <w:rFonts w:ascii="仿宋_GB2312" w:eastAsia="仿宋_GB2312" w:hAnsi="仿宋_GB2312" w:cs="仿宋_GB2312"/>
                <w:color w:val="000000"/>
                <w:kern w:val="0"/>
                <w:sz w:val="24"/>
                <w:szCs w:val="28"/>
                <w:lang w:bidi="ar"/>
              </w:rPr>
              <w:t>20</w:t>
            </w:r>
            <w:r w:rsidRPr="00A07476">
              <w:rPr>
                <w:rFonts w:ascii="仿宋_GB2312" w:eastAsia="仿宋_GB2312" w:hAnsi="仿宋_GB2312" w:cs="仿宋_GB2312" w:hint="eastAsia"/>
                <w:color w:val="000000"/>
                <w:kern w:val="0"/>
                <w:sz w:val="24"/>
                <w:szCs w:val="28"/>
                <w:lang w:bidi="ar"/>
              </w:rPr>
              <w:t>级</w:t>
            </w:r>
          </w:p>
        </w:tc>
      </w:tr>
      <w:tr w:rsidR="000009E3" w:rsidTr="0064494A">
        <w:trPr>
          <w:jc w:val="center"/>
        </w:trPr>
        <w:tc>
          <w:tcPr>
            <w:tcW w:w="2071"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制订人</w:t>
            </w:r>
          </w:p>
        </w:tc>
        <w:tc>
          <w:tcPr>
            <w:tcW w:w="2177" w:type="dxa"/>
            <w:vAlign w:val="center"/>
          </w:tcPr>
          <w:p w:rsidR="000009E3" w:rsidRDefault="00A07476">
            <w:pPr>
              <w:widowControl/>
              <w:jc w:val="center"/>
              <w:rPr>
                <w:rFonts w:ascii="仿宋_GB2312" w:eastAsia="仿宋_GB2312" w:hAnsi="仿宋_GB2312" w:cs="仿宋_GB2312"/>
                <w:color w:val="000000"/>
                <w:kern w:val="0"/>
                <w:sz w:val="28"/>
                <w:szCs w:val="28"/>
                <w:lang w:bidi="ar"/>
              </w:rPr>
            </w:pPr>
            <w:r w:rsidRPr="0064494A">
              <w:rPr>
                <w:rFonts w:ascii="仿宋_GB2312" w:eastAsia="仿宋_GB2312" w:hAnsi="仿宋_GB2312" w:cs="仿宋_GB2312" w:hint="eastAsia"/>
                <w:color w:val="000000"/>
                <w:kern w:val="0"/>
                <w:sz w:val="24"/>
                <w:szCs w:val="28"/>
                <w:lang w:bidi="ar"/>
              </w:rPr>
              <w:t>熊节</w:t>
            </w:r>
          </w:p>
        </w:tc>
        <w:tc>
          <w:tcPr>
            <w:tcW w:w="1968"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时间</w:t>
            </w:r>
          </w:p>
        </w:tc>
        <w:tc>
          <w:tcPr>
            <w:tcW w:w="2080" w:type="dxa"/>
            <w:vAlign w:val="center"/>
          </w:tcPr>
          <w:p w:rsidR="000009E3" w:rsidRPr="00A07476" w:rsidRDefault="00A07476">
            <w:pPr>
              <w:widowControl/>
              <w:jc w:val="center"/>
              <w:rPr>
                <w:rFonts w:ascii="仿宋_GB2312" w:eastAsia="仿宋_GB2312" w:hAnsi="仿宋_GB2312" w:cs="仿宋_GB2312"/>
                <w:color w:val="000000"/>
                <w:kern w:val="0"/>
                <w:sz w:val="24"/>
                <w:szCs w:val="28"/>
                <w:lang w:bidi="ar"/>
              </w:rPr>
            </w:pPr>
            <w:r w:rsidRPr="00A07476">
              <w:rPr>
                <w:rFonts w:ascii="仿宋_GB2312" w:eastAsia="仿宋_GB2312" w:hAnsi="仿宋_GB2312" w:cs="仿宋_GB2312" w:hint="eastAsia"/>
                <w:color w:val="000000"/>
                <w:kern w:val="0"/>
                <w:sz w:val="24"/>
                <w:szCs w:val="28"/>
                <w:lang w:bidi="ar"/>
              </w:rPr>
              <w:t>2</w:t>
            </w:r>
            <w:r w:rsidRPr="00A07476">
              <w:rPr>
                <w:rFonts w:ascii="仿宋_GB2312" w:eastAsia="仿宋_GB2312" w:hAnsi="仿宋_GB2312" w:cs="仿宋_GB2312"/>
                <w:color w:val="000000"/>
                <w:kern w:val="0"/>
                <w:sz w:val="24"/>
                <w:szCs w:val="28"/>
                <w:lang w:bidi="ar"/>
              </w:rPr>
              <w:t>024</w:t>
            </w:r>
            <w:r w:rsidRPr="00A07476">
              <w:rPr>
                <w:rFonts w:ascii="仿宋_GB2312" w:eastAsia="仿宋_GB2312" w:hAnsi="仿宋_GB2312" w:cs="仿宋_GB2312" w:hint="eastAsia"/>
                <w:color w:val="000000"/>
                <w:kern w:val="0"/>
                <w:sz w:val="24"/>
                <w:szCs w:val="28"/>
                <w:lang w:bidi="ar"/>
              </w:rPr>
              <w:t>年2月</w:t>
            </w:r>
          </w:p>
        </w:tc>
      </w:tr>
      <w:tr w:rsidR="00A07476" w:rsidTr="00771514">
        <w:trPr>
          <w:jc w:val="center"/>
        </w:trPr>
        <w:tc>
          <w:tcPr>
            <w:tcW w:w="2071" w:type="dxa"/>
            <w:vMerge w:val="restart"/>
            <w:vAlign w:val="center"/>
          </w:tcPr>
          <w:p w:rsidR="00A07476" w:rsidRDefault="00A07476">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课程目标</w:t>
            </w:r>
          </w:p>
        </w:tc>
        <w:tc>
          <w:tcPr>
            <w:tcW w:w="6225" w:type="dxa"/>
            <w:gridSpan w:val="3"/>
            <w:vAlign w:val="center"/>
          </w:tcPr>
          <w:p w:rsidR="00A07476" w:rsidRPr="00E63751" w:rsidRDefault="00771514" w:rsidP="002444FE">
            <w:pPr>
              <w:widowControl/>
              <w:jc w:val="left"/>
              <w:rPr>
                <w:rFonts w:ascii="Times New Roman" w:eastAsia="仿宋_GB2312" w:hAnsi="Times New Roman" w:cs="Times New Roman"/>
                <w:color w:val="000000"/>
                <w:kern w:val="0"/>
                <w:sz w:val="28"/>
                <w:szCs w:val="28"/>
                <w:lang w:bidi="ar"/>
              </w:rPr>
            </w:pPr>
            <w:r w:rsidRPr="00E63751">
              <w:rPr>
                <w:rFonts w:ascii="Times New Roman" w:eastAsia="仿宋_GB2312" w:hAnsi="Times New Roman" w:cs="Times New Roman"/>
                <w:color w:val="000000"/>
                <w:kern w:val="0"/>
                <w:sz w:val="24"/>
                <w:szCs w:val="28"/>
                <w:lang w:bidi="ar"/>
              </w:rPr>
              <w:t xml:space="preserve">  </w:t>
            </w:r>
            <w:r w:rsidR="0064494A" w:rsidRPr="00E63751">
              <w:rPr>
                <w:rFonts w:ascii="Times New Roman" w:eastAsia="仿宋_GB2312" w:hAnsi="Times New Roman" w:cs="Times New Roman"/>
                <w:color w:val="000000"/>
                <w:kern w:val="0"/>
                <w:sz w:val="24"/>
                <w:szCs w:val="28"/>
                <w:lang w:bidi="ar"/>
              </w:rPr>
              <w:t xml:space="preserve"> </w:t>
            </w:r>
            <w:r w:rsidR="00477DB1">
              <w:rPr>
                <w:rFonts w:ascii="Times New Roman" w:eastAsia="仿宋_GB2312" w:hAnsi="Times New Roman" w:cs="Times New Roman"/>
                <w:color w:val="000000"/>
                <w:kern w:val="0"/>
                <w:sz w:val="24"/>
                <w:szCs w:val="28"/>
                <w:lang w:bidi="ar"/>
              </w:rPr>
              <w:t xml:space="preserve"> </w:t>
            </w:r>
            <w:r w:rsidRPr="00E63751">
              <w:rPr>
                <w:rFonts w:ascii="Times New Roman" w:eastAsia="仿宋_GB2312" w:hAnsi="Times New Roman" w:cs="Times New Roman"/>
                <w:color w:val="000000"/>
                <w:kern w:val="0"/>
                <w:sz w:val="24"/>
                <w:szCs w:val="28"/>
                <w:lang w:bidi="ar"/>
              </w:rPr>
              <w:t>1</w:t>
            </w:r>
            <w:r w:rsidR="00E63751" w:rsidRPr="00E63751">
              <w:rPr>
                <w:rFonts w:ascii="Times New Roman" w:eastAsia="仿宋_GB2312" w:hAnsi="Times New Roman" w:cs="Times New Roman"/>
                <w:color w:val="000000"/>
                <w:kern w:val="0"/>
                <w:sz w:val="24"/>
                <w:szCs w:val="28"/>
                <w:lang w:bidi="ar"/>
              </w:rPr>
              <w:t>、</w:t>
            </w:r>
            <w:r w:rsidRPr="00E63751">
              <w:rPr>
                <w:rFonts w:ascii="Times New Roman" w:eastAsia="仿宋_GB2312" w:hAnsi="Times New Roman" w:cs="Times New Roman"/>
                <w:color w:val="000000"/>
                <w:kern w:val="0"/>
                <w:sz w:val="24"/>
                <w:szCs w:val="28"/>
                <w:lang w:bidi="ar"/>
              </w:rPr>
              <w:t>工程知识</w:t>
            </w:r>
            <w:r w:rsidR="002444FE">
              <w:rPr>
                <w:rFonts w:ascii="Times New Roman" w:eastAsia="仿宋_GB2312" w:hAnsi="Times New Roman" w:cs="Times New Roman" w:hint="eastAsia"/>
                <w:color w:val="000000"/>
                <w:kern w:val="0"/>
                <w:sz w:val="24"/>
                <w:szCs w:val="28"/>
                <w:lang w:bidi="ar"/>
              </w:rPr>
              <w:t>和</w:t>
            </w:r>
            <w:r w:rsidR="002444FE" w:rsidRPr="00E63751">
              <w:rPr>
                <w:rFonts w:ascii="Times New Roman" w:eastAsia="仿宋_GB2312" w:hAnsi="Times New Roman" w:cs="Times New Roman"/>
                <w:color w:val="000000"/>
                <w:kern w:val="0"/>
                <w:sz w:val="24"/>
                <w:szCs w:val="28"/>
                <w:lang w:bidi="ar"/>
              </w:rPr>
              <w:t>问题分析</w:t>
            </w:r>
            <w:r w:rsidRPr="00E63751">
              <w:rPr>
                <w:rFonts w:ascii="Times New Roman" w:eastAsia="仿宋_GB2312" w:hAnsi="Times New Roman" w:cs="Times New Roman"/>
                <w:color w:val="000000"/>
                <w:kern w:val="0"/>
                <w:sz w:val="24"/>
                <w:szCs w:val="28"/>
                <w:lang w:bidi="ar"/>
              </w:rPr>
              <w:t>：能够将机器人运动控制过程中涉及的基础和专业知识应用于解决机器人控制领域的复杂工程问题</w:t>
            </w:r>
            <w:r w:rsidR="00E63751" w:rsidRPr="00E63751">
              <w:rPr>
                <w:rFonts w:ascii="Times New Roman" w:eastAsia="仿宋_GB2312" w:hAnsi="Times New Roman" w:cs="Times New Roman"/>
                <w:color w:val="000000"/>
                <w:kern w:val="0"/>
                <w:sz w:val="24"/>
                <w:szCs w:val="28"/>
                <w:lang w:bidi="ar"/>
              </w:rPr>
              <w:t>；</w:t>
            </w:r>
            <w:r w:rsidRPr="00E63751">
              <w:rPr>
                <w:rFonts w:ascii="Times New Roman" w:eastAsia="仿宋_GB2312" w:hAnsi="Times New Roman" w:cs="Times New Roman"/>
                <w:color w:val="000000"/>
                <w:kern w:val="0"/>
                <w:sz w:val="24"/>
                <w:szCs w:val="28"/>
                <w:lang w:bidi="ar"/>
              </w:rPr>
              <w:t>能够应用数学、自然科学和工程科学的基本原理，识别、表达、并通过文献研究分析本专业相关领域的复杂工程问题，以获得有效结论。</w:t>
            </w:r>
          </w:p>
        </w:tc>
      </w:tr>
      <w:tr w:rsidR="00A07476" w:rsidTr="00A07476">
        <w:trPr>
          <w:jc w:val="center"/>
        </w:trPr>
        <w:tc>
          <w:tcPr>
            <w:tcW w:w="2071" w:type="dxa"/>
            <w:vMerge/>
            <w:vAlign w:val="center"/>
          </w:tcPr>
          <w:p w:rsidR="00A07476" w:rsidRDefault="00A07476">
            <w:pPr>
              <w:widowControl/>
              <w:jc w:val="distribute"/>
              <w:rPr>
                <w:rFonts w:ascii="仿宋_GB2312" w:eastAsia="仿宋_GB2312" w:hAnsi="仿宋_GB2312" w:cs="仿宋_GB2312"/>
                <w:color w:val="000000"/>
                <w:kern w:val="0"/>
                <w:sz w:val="28"/>
                <w:szCs w:val="28"/>
                <w:lang w:bidi="ar"/>
              </w:rPr>
            </w:pPr>
          </w:p>
        </w:tc>
        <w:tc>
          <w:tcPr>
            <w:tcW w:w="6225" w:type="dxa"/>
            <w:gridSpan w:val="3"/>
            <w:vAlign w:val="center"/>
          </w:tcPr>
          <w:p w:rsidR="00A07476" w:rsidRPr="00E63751" w:rsidRDefault="00E63751" w:rsidP="00477DB1">
            <w:pPr>
              <w:widowControl/>
              <w:ind w:firstLineChars="200" w:firstLine="480"/>
              <w:jc w:val="left"/>
              <w:rPr>
                <w:rFonts w:ascii="Times New Roman" w:eastAsia="仿宋_GB2312" w:hAnsi="Times New Roman" w:cs="Times New Roman"/>
                <w:color w:val="000000"/>
                <w:kern w:val="0"/>
                <w:sz w:val="28"/>
                <w:szCs w:val="28"/>
                <w:lang w:bidi="ar"/>
              </w:rPr>
            </w:pPr>
            <w:r w:rsidRPr="00E63751">
              <w:rPr>
                <w:rFonts w:ascii="Times New Roman" w:eastAsia="仿宋_GB2312" w:hAnsi="Times New Roman" w:cs="Times New Roman"/>
                <w:color w:val="000000"/>
                <w:kern w:val="0"/>
                <w:sz w:val="24"/>
                <w:szCs w:val="28"/>
                <w:lang w:bidi="ar"/>
              </w:rPr>
              <w:t>2</w:t>
            </w:r>
            <w:r w:rsidRPr="00E63751">
              <w:rPr>
                <w:rFonts w:ascii="Times New Roman" w:eastAsia="仿宋_GB2312" w:hAnsi="Times New Roman" w:cs="Times New Roman"/>
                <w:color w:val="000000"/>
                <w:kern w:val="0"/>
                <w:sz w:val="24"/>
                <w:szCs w:val="28"/>
                <w:lang w:bidi="ar"/>
              </w:rPr>
              <w:t>、</w:t>
            </w:r>
            <w:r w:rsidR="002444FE">
              <w:rPr>
                <w:rFonts w:ascii="Times New Roman" w:eastAsia="仿宋_GB2312" w:hAnsi="Times New Roman" w:cs="Times New Roman" w:hint="eastAsia"/>
                <w:color w:val="000000"/>
                <w:kern w:val="0"/>
                <w:sz w:val="24"/>
                <w:szCs w:val="28"/>
                <w:lang w:bidi="ar"/>
              </w:rPr>
              <w:t>工程问题的</w:t>
            </w:r>
            <w:r w:rsidR="00771514" w:rsidRPr="00E63751">
              <w:rPr>
                <w:rFonts w:ascii="Times New Roman" w:eastAsia="仿宋_GB2312" w:hAnsi="Times New Roman" w:cs="Times New Roman"/>
                <w:color w:val="000000"/>
                <w:kern w:val="0"/>
                <w:sz w:val="24"/>
                <w:szCs w:val="28"/>
                <w:lang w:bidi="ar"/>
              </w:rPr>
              <w:t>开发解决方案</w:t>
            </w:r>
            <w:r w:rsidR="002444FE">
              <w:rPr>
                <w:rFonts w:ascii="Times New Roman" w:eastAsia="仿宋_GB2312" w:hAnsi="Times New Roman" w:cs="Times New Roman" w:hint="eastAsia"/>
                <w:color w:val="000000"/>
                <w:kern w:val="0"/>
                <w:sz w:val="24"/>
                <w:szCs w:val="28"/>
                <w:lang w:bidi="ar"/>
              </w:rPr>
              <w:t>和团队协作</w:t>
            </w:r>
            <w:r w:rsidR="00771514" w:rsidRPr="00E63751">
              <w:rPr>
                <w:rFonts w:ascii="Times New Roman" w:eastAsia="仿宋_GB2312" w:hAnsi="Times New Roman" w:cs="Times New Roman"/>
                <w:color w:val="000000"/>
                <w:kern w:val="0"/>
                <w:sz w:val="24"/>
                <w:szCs w:val="28"/>
                <w:lang w:bidi="ar"/>
              </w:rPr>
              <w:t>：能够设计针对机器人工程中复杂工程问题的解决方案，设计满足要求的移动机器人，并满足具备优良的定位与导航功能，并能够在设计环节中体现创新意识</w:t>
            </w:r>
            <w:r>
              <w:rPr>
                <w:rFonts w:ascii="Times New Roman" w:eastAsia="仿宋_GB2312" w:hAnsi="Times New Roman" w:cs="Times New Roman" w:hint="eastAsia"/>
                <w:color w:val="000000"/>
                <w:kern w:val="0"/>
                <w:sz w:val="24"/>
                <w:szCs w:val="28"/>
                <w:lang w:bidi="ar"/>
              </w:rPr>
              <w:t>；</w:t>
            </w:r>
            <w:r w:rsidRPr="00E63751">
              <w:rPr>
                <w:rFonts w:ascii="Times New Roman" w:eastAsia="仿宋_GB2312" w:hAnsi="Times New Roman" w:cs="Times New Roman"/>
                <w:color w:val="000000"/>
                <w:kern w:val="0"/>
                <w:sz w:val="24"/>
                <w:szCs w:val="28"/>
                <w:lang w:bidi="ar"/>
              </w:rPr>
              <w:t>能够在多学科背景下的团队中承担个体、团队成员以及负责人的角色。</w:t>
            </w:r>
          </w:p>
        </w:tc>
      </w:tr>
      <w:tr w:rsidR="00A07476" w:rsidTr="00A07476">
        <w:trPr>
          <w:jc w:val="center"/>
        </w:trPr>
        <w:tc>
          <w:tcPr>
            <w:tcW w:w="2071" w:type="dxa"/>
            <w:vMerge/>
            <w:vAlign w:val="center"/>
          </w:tcPr>
          <w:p w:rsidR="00A07476" w:rsidRDefault="00A07476">
            <w:pPr>
              <w:widowControl/>
              <w:jc w:val="distribute"/>
              <w:rPr>
                <w:rFonts w:ascii="仿宋_GB2312" w:eastAsia="仿宋_GB2312" w:hAnsi="仿宋_GB2312" w:cs="仿宋_GB2312"/>
                <w:color w:val="000000"/>
                <w:kern w:val="0"/>
                <w:sz w:val="28"/>
                <w:szCs w:val="28"/>
                <w:lang w:bidi="ar"/>
              </w:rPr>
            </w:pPr>
          </w:p>
        </w:tc>
        <w:tc>
          <w:tcPr>
            <w:tcW w:w="6225" w:type="dxa"/>
            <w:gridSpan w:val="3"/>
            <w:vAlign w:val="center"/>
          </w:tcPr>
          <w:p w:rsidR="00A07476" w:rsidRPr="00E63751" w:rsidRDefault="00E63751" w:rsidP="0064494A">
            <w:pPr>
              <w:widowControl/>
              <w:ind w:firstLineChars="200" w:firstLine="480"/>
              <w:jc w:val="left"/>
              <w:rPr>
                <w:rFonts w:ascii="Times New Roman" w:eastAsia="仿宋_GB2312" w:hAnsi="Times New Roman" w:cs="Times New Roman"/>
                <w:color w:val="000000"/>
                <w:kern w:val="0"/>
                <w:sz w:val="28"/>
                <w:szCs w:val="28"/>
                <w:lang w:bidi="ar"/>
              </w:rPr>
            </w:pPr>
            <w:r w:rsidRPr="00E63751">
              <w:rPr>
                <w:rFonts w:ascii="Times New Roman" w:eastAsia="仿宋_GB2312" w:hAnsi="Times New Roman" w:cs="Times New Roman"/>
                <w:color w:val="000000"/>
                <w:kern w:val="0"/>
                <w:sz w:val="24"/>
                <w:szCs w:val="28"/>
                <w:lang w:bidi="ar"/>
              </w:rPr>
              <w:t>3</w:t>
            </w:r>
            <w:r w:rsidRPr="00E63751">
              <w:rPr>
                <w:rFonts w:ascii="Times New Roman" w:eastAsia="仿宋_GB2312" w:hAnsi="Times New Roman" w:cs="Times New Roman"/>
                <w:color w:val="000000"/>
                <w:kern w:val="0"/>
                <w:sz w:val="24"/>
                <w:szCs w:val="28"/>
                <w:lang w:bidi="ar"/>
              </w:rPr>
              <w:t>、设计与</w:t>
            </w:r>
            <w:r w:rsidR="00771514" w:rsidRPr="00E63751">
              <w:rPr>
                <w:rFonts w:ascii="Times New Roman" w:eastAsia="仿宋_GB2312" w:hAnsi="Times New Roman" w:cs="Times New Roman"/>
                <w:color w:val="000000"/>
                <w:kern w:val="0"/>
                <w:sz w:val="24"/>
                <w:szCs w:val="28"/>
                <w:lang w:bidi="ar"/>
              </w:rPr>
              <w:t>研究：能够应用科学技术的基本原理和方法建立机器人运动控制系统的研究模型，并与时俱进的利用现代技术手段对复杂工程问题进行分析研究，获得合理有效的结论。</w:t>
            </w:r>
          </w:p>
        </w:tc>
      </w:tr>
      <w:tr w:rsidR="00A07476" w:rsidTr="00A07476">
        <w:trPr>
          <w:jc w:val="center"/>
        </w:trPr>
        <w:tc>
          <w:tcPr>
            <w:tcW w:w="2071" w:type="dxa"/>
            <w:vMerge/>
            <w:vAlign w:val="center"/>
          </w:tcPr>
          <w:p w:rsidR="00A07476" w:rsidRDefault="00A07476">
            <w:pPr>
              <w:widowControl/>
              <w:jc w:val="distribute"/>
              <w:rPr>
                <w:rFonts w:ascii="仿宋_GB2312" w:eastAsia="仿宋_GB2312" w:hAnsi="仿宋_GB2312" w:cs="仿宋_GB2312"/>
                <w:color w:val="000000"/>
                <w:kern w:val="0"/>
                <w:sz w:val="28"/>
                <w:szCs w:val="28"/>
                <w:lang w:bidi="ar"/>
              </w:rPr>
            </w:pPr>
          </w:p>
        </w:tc>
        <w:tc>
          <w:tcPr>
            <w:tcW w:w="6225" w:type="dxa"/>
            <w:gridSpan w:val="3"/>
            <w:vAlign w:val="center"/>
          </w:tcPr>
          <w:p w:rsidR="00771514" w:rsidRPr="00E63751" w:rsidRDefault="00771514" w:rsidP="00771514">
            <w:pPr>
              <w:widowControl/>
              <w:jc w:val="left"/>
              <w:rPr>
                <w:rFonts w:ascii="Times New Roman" w:eastAsia="仿宋_GB2312" w:hAnsi="Times New Roman" w:cs="Times New Roman"/>
                <w:color w:val="000000"/>
                <w:kern w:val="0"/>
                <w:sz w:val="24"/>
                <w:szCs w:val="28"/>
                <w:lang w:bidi="ar"/>
              </w:rPr>
            </w:pPr>
            <w:r w:rsidRPr="00E63751">
              <w:rPr>
                <w:rFonts w:ascii="Times New Roman" w:eastAsia="仿宋_GB2312" w:hAnsi="Times New Roman" w:cs="Times New Roman"/>
                <w:color w:val="000000"/>
                <w:kern w:val="0"/>
                <w:sz w:val="24"/>
                <w:szCs w:val="28"/>
                <w:lang w:bidi="ar"/>
              </w:rPr>
              <w:t xml:space="preserve"> </w:t>
            </w:r>
            <w:r w:rsidR="00E63751" w:rsidRPr="00E63751">
              <w:rPr>
                <w:rFonts w:ascii="Times New Roman" w:eastAsia="仿宋_GB2312" w:hAnsi="Times New Roman" w:cs="Times New Roman"/>
                <w:color w:val="000000"/>
                <w:kern w:val="0"/>
                <w:sz w:val="24"/>
                <w:szCs w:val="28"/>
                <w:lang w:bidi="ar"/>
              </w:rPr>
              <w:t xml:space="preserve"> </w:t>
            </w:r>
            <w:r w:rsidR="00E63751">
              <w:rPr>
                <w:rFonts w:ascii="Times New Roman" w:eastAsia="仿宋_GB2312" w:hAnsi="Times New Roman" w:cs="Times New Roman"/>
                <w:color w:val="000000"/>
                <w:kern w:val="0"/>
                <w:sz w:val="24"/>
                <w:szCs w:val="28"/>
                <w:lang w:bidi="ar"/>
              </w:rPr>
              <w:t xml:space="preserve">  </w:t>
            </w:r>
            <w:r w:rsidR="00E63751" w:rsidRPr="00E63751">
              <w:rPr>
                <w:rFonts w:ascii="Times New Roman" w:eastAsia="仿宋_GB2312" w:hAnsi="Times New Roman" w:cs="Times New Roman"/>
                <w:color w:val="000000"/>
                <w:kern w:val="0"/>
                <w:sz w:val="24"/>
                <w:szCs w:val="28"/>
                <w:lang w:bidi="ar"/>
              </w:rPr>
              <w:t>4</w:t>
            </w:r>
            <w:r w:rsidR="00E63751" w:rsidRPr="00E63751">
              <w:rPr>
                <w:rFonts w:ascii="Times New Roman" w:eastAsia="仿宋_GB2312" w:hAnsi="Times New Roman" w:cs="Times New Roman"/>
                <w:color w:val="000000"/>
                <w:kern w:val="0"/>
                <w:sz w:val="24"/>
                <w:szCs w:val="28"/>
                <w:lang w:bidi="ar"/>
              </w:rPr>
              <w:t>、</w:t>
            </w:r>
            <w:r w:rsidRPr="00E63751">
              <w:rPr>
                <w:rFonts w:ascii="Times New Roman" w:eastAsia="仿宋_GB2312" w:hAnsi="Times New Roman" w:cs="Times New Roman"/>
                <w:color w:val="000000"/>
                <w:kern w:val="0"/>
                <w:sz w:val="24"/>
                <w:szCs w:val="28"/>
                <w:lang w:bidi="ar"/>
              </w:rPr>
              <w:t>工程与社会</w:t>
            </w:r>
            <w:r w:rsidR="00E63751">
              <w:rPr>
                <w:rFonts w:ascii="Times New Roman" w:eastAsia="仿宋_GB2312" w:hAnsi="Times New Roman" w:cs="Times New Roman" w:hint="eastAsia"/>
                <w:color w:val="000000"/>
                <w:kern w:val="0"/>
                <w:sz w:val="24"/>
                <w:szCs w:val="28"/>
                <w:lang w:bidi="ar"/>
              </w:rPr>
              <w:t>、</w:t>
            </w:r>
            <w:r w:rsidR="00E63751" w:rsidRPr="00E63751">
              <w:rPr>
                <w:rFonts w:ascii="Times New Roman" w:eastAsia="仿宋_GB2312" w:hAnsi="Times New Roman" w:cs="Times New Roman"/>
                <w:color w:val="000000"/>
                <w:kern w:val="0"/>
                <w:sz w:val="24"/>
                <w:szCs w:val="28"/>
                <w:lang w:bidi="ar"/>
              </w:rPr>
              <w:t>环境和可持续发展</w:t>
            </w:r>
            <w:r w:rsidRPr="00E63751">
              <w:rPr>
                <w:rFonts w:ascii="Times New Roman" w:eastAsia="仿宋_GB2312" w:hAnsi="Times New Roman" w:cs="Times New Roman"/>
                <w:color w:val="000000"/>
                <w:kern w:val="0"/>
                <w:sz w:val="24"/>
                <w:szCs w:val="28"/>
                <w:lang w:bidi="ar"/>
              </w:rPr>
              <w:t>：能够基于机器人工程相关背景知识进行合理分析，评价机器人工程领域的工程实践和复杂工程问题解决方案对社会、健康、安全、法律以及文化的影响，并理解应承担的责任</w:t>
            </w:r>
            <w:r w:rsidR="00E63751">
              <w:rPr>
                <w:rFonts w:ascii="Times New Roman" w:eastAsia="仿宋_GB2312" w:hAnsi="Times New Roman" w:cs="Times New Roman" w:hint="eastAsia"/>
                <w:color w:val="000000"/>
                <w:kern w:val="0"/>
                <w:sz w:val="24"/>
                <w:szCs w:val="28"/>
                <w:lang w:bidi="ar"/>
              </w:rPr>
              <w:t>；</w:t>
            </w:r>
            <w:r w:rsidRPr="00E63751">
              <w:rPr>
                <w:rFonts w:ascii="Times New Roman" w:eastAsia="仿宋_GB2312" w:hAnsi="Times New Roman" w:cs="Times New Roman"/>
                <w:color w:val="000000"/>
                <w:kern w:val="0"/>
                <w:sz w:val="24"/>
                <w:szCs w:val="28"/>
                <w:lang w:bidi="ar"/>
              </w:rPr>
              <w:t>环境和可持续发展：能理解和评价针对机器人工程领域复杂工程问题的工程实践对环境、社会可持续发展的影响。</w:t>
            </w:r>
          </w:p>
          <w:p w:rsidR="00CC70B9" w:rsidRDefault="00CC70B9"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Default="00E63751" w:rsidP="00CC70B9">
            <w:pPr>
              <w:pStyle w:val="a0"/>
              <w:ind w:firstLine="480"/>
              <w:rPr>
                <w:lang w:bidi="ar"/>
              </w:rPr>
            </w:pPr>
          </w:p>
          <w:p w:rsidR="00E63751" w:rsidRPr="00E63751" w:rsidRDefault="00E63751" w:rsidP="00CC70B9">
            <w:pPr>
              <w:pStyle w:val="a0"/>
              <w:ind w:firstLine="480"/>
              <w:rPr>
                <w:lang w:bidi="ar"/>
              </w:rPr>
            </w:pPr>
          </w:p>
        </w:tc>
      </w:tr>
      <w:tr w:rsidR="000009E3" w:rsidTr="00A07476">
        <w:trPr>
          <w:jc w:val="center"/>
        </w:trPr>
        <w:tc>
          <w:tcPr>
            <w:tcW w:w="2071" w:type="dxa"/>
            <w:vAlign w:val="center"/>
          </w:tcPr>
          <w:p w:rsidR="000009E3" w:rsidRDefault="00363D65">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申报类型</w:t>
            </w:r>
          </w:p>
        </w:tc>
        <w:tc>
          <w:tcPr>
            <w:tcW w:w="6225" w:type="dxa"/>
            <w:gridSpan w:val="3"/>
            <w:vAlign w:val="center"/>
          </w:tcPr>
          <w:p w:rsidR="000009E3" w:rsidRDefault="00363D65">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sym w:font="Wingdings 2" w:char="00A3"/>
            </w:r>
            <w:r>
              <w:rPr>
                <w:rFonts w:ascii="仿宋_GB2312" w:eastAsia="仿宋_GB2312" w:hAnsi="仿宋_GB2312" w:cs="仿宋_GB2312" w:hint="eastAsia"/>
                <w:color w:val="000000"/>
                <w:kern w:val="0"/>
                <w:sz w:val="28"/>
                <w:szCs w:val="28"/>
                <w:lang w:bidi="ar"/>
              </w:rPr>
              <w:t xml:space="preserve">申报认定     </w:t>
            </w:r>
            <w:r>
              <w:rPr>
                <w:rFonts w:ascii="仿宋_GB2312" w:eastAsia="仿宋_GB2312" w:hAnsi="仿宋_GB2312" w:cs="仿宋_GB2312" w:hint="eastAsia"/>
                <w:color w:val="000000"/>
                <w:kern w:val="0"/>
                <w:sz w:val="28"/>
                <w:szCs w:val="28"/>
                <w:lang w:bidi="ar"/>
              </w:rPr>
              <w:sym w:font="Wingdings 2" w:char="00A3"/>
            </w:r>
            <w:r>
              <w:rPr>
                <w:rFonts w:ascii="仿宋_GB2312" w:eastAsia="仿宋_GB2312" w:hAnsi="仿宋_GB2312" w:cs="仿宋_GB2312" w:hint="eastAsia"/>
                <w:color w:val="000000"/>
                <w:kern w:val="0"/>
                <w:sz w:val="28"/>
                <w:szCs w:val="28"/>
                <w:lang w:bidi="ar"/>
              </w:rPr>
              <w:t>申报立项</w:t>
            </w:r>
          </w:p>
        </w:tc>
      </w:tr>
    </w:tbl>
    <w:p w:rsidR="000C3A52" w:rsidRDefault="000C3A52">
      <w:pPr>
        <w:widowControl/>
        <w:spacing w:beforeLines="50" w:before="156" w:afterLines="50" w:after="156" w:line="360" w:lineRule="auto"/>
        <w:rPr>
          <w:rFonts w:ascii="仿宋_GB2312" w:eastAsia="仿宋_GB2312" w:hAnsi="仿宋_GB2312" w:cs="仿宋_GB2312"/>
          <w:color w:val="000000"/>
          <w:kern w:val="0"/>
          <w:sz w:val="28"/>
          <w:szCs w:val="28"/>
          <w:lang w:bidi="ar"/>
        </w:rPr>
      </w:pPr>
    </w:p>
    <w:p w:rsidR="000009E3" w:rsidRDefault="00363D65">
      <w:pPr>
        <w:widowControl/>
        <w:spacing w:beforeLines="50" w:before="156" w:afterLines="50" w:after="156" w:line="360" w:lineRule="auto"/>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lastRenderedPageBreak/>
        <w:t>项目（案例）名称：</w:t>
      </w:r>
      <w:r w:rsidR="000C3A52" w:rsidRPr="000C3A52">
        <w:rPr>
          <w:rFonts w:ascii="黑体" w:eastAsia="黑体" w:hAnsi="黑体" w:cs="黑体" w:hint="eastAsia"/>
          <w:color w:val="000000"/>
          <w:kern w:val="0"/>
          <w:sz w:val="28"/>
          <w:szCs w:val="28"/>
          <w:lang w:bidi="ar"/>
        </w:rPr>
        <w:t>《机器人驱动和控制》课程项目制教学</w:t>
      </w:r>
    </w:p>
    <w:p w:rsidR="000009E3" w:rsidRDefault="00363D65">
      <w:pPr>
        <w:widowControl/>
        <w:numPr>
          <w:ilvl w:val="0"/>
          <w:numId w:val="1"/>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宋体" w:hint="eastAsia"/>
          <w:bCs/>
          <w:color w:val="000000"/>
          <w:kern w:val="0"/>
          <w:sz w:val="28"/>
          <w:szCs w:val="28"/>
          <w:lang w:bidi="ar"/>
        </w:rPr>
        <w:t>教学目标</w:t>
      </w:r>
    </w:p>
    <w:tbl>
      <w:tblPr>
        <w:tblStyle w:val="a8"/>
        <w:tblW w:w="0" w:type="auto"/>
        <w:tblLook w:val="04A0" w:firstRow="1" w:lastRow="0" w:firstColumn="1" w:lastColumn="0" w:noHBand="0" w:noVBand="1"/>
      </w:tblPr>
      <w:tblGrid>
        <w:gridCol w:w="8296"/>
      </w:tblGrid>
      <w:tr w:rsidR="000009E3">
        <w:tc>
          <w:tcPr>
            <w:tcW w:w="8296" w:type="dxa"/>
          </w:tcPr>
          <w:p w:rsidR="001D45B0" w:rsidRPr="001D45B0" w:rsidRDefault="00771514" w:rsidP="00B946F2">
            <w:pPr>
              <w:pStyle w:val="a0"/>
              <w:ind w:firstLine="480"/>
              <w:rPr>
                <w:lang w:bidi="ar"/>
              </w:rPr>
            </w:pPr>
            <w:r>
              <w:rPr>
                <w:rFonts w:hint="eastAsia"/>
                <w:lang w:bidi="ar"/>
              </w:rPr>
              <w:t>通过《机器人驱动和控制》课程</w:t>
            </w:r>
            <w:r w:rsidR="001D45B0" w:rsidRPr="001D45B0">
              <w:rPr>
                <w:rFonts w:hint="eastAsia"/>
                <w:lang w:bidi="ar"/>
              </w:rPr>
              <w:t>项目</w:t>
            </w:r>
            <w:r>
              <w:rPr>
                <w:rFonts w:hint="eastAsia"/>
                <w:lang w:bidi="ar"/>
              </w:rPr>
              <w:t>制</w:t>
            </w:r>
            <w:r w:rsidR="001D45B0" w:rsidRPr="001D45B0">
              <w:rPr>
                <w:lang w:bidi="ar"/>
              </w:rPr>
              <w:t>教学</w:t>
            </w:r>
            <w:r w:rsidR="001D45B0">
              <w:rPr>
                <w:rFonts w:hint="eastAsia"/>
                <w:lang w:bidi="ar"/>
              </w:rPr>
              <w:t>，达到一下教学目标</w:t>
            </w:r>
            <w:r w:rsidR="001D45B0" w:rsidRPr="001D45B0">
              <w:rPr>
                <w:rFonts w:hint="eastAsia"/>
                <w:lang w:bidi="ar"/>
              </w:rPr>
              <w:t>目标：</w:t>
            </w:r>
          </w:p>
          <w:p w:rsidR="00771514" w:rsidRDefault="00771514" w:rsidP="00771514">
            <w:pPr>
              <w:pStyle w:val="a0"/>
              <w:ind w:firstLine="480"/>
              <w:rPr>
                <w:lang w:bidi="ar"/>
              </w:rPr>
            </w:pPr>
            <w:r>
              <w:rPr>
                <w:lang w:bidi="ar"/>
              </w:rPr>
              <w:t>1</w:t>
            </w:r>
            <w:r>
              <w:rPr>
                <w:rFonts w:hint="eastAsia"/>
                <w:lang w:bidi="ar"/>
              </w:rPr>
              <w:t>、</w:t>
            </w:r>
            <w:r>
              <w:rPr>
                <w:lang w:bidi="ar"/>
              </w:rPr>
              <w:t>了解机器人的定义、发展历史及控制技术发展状况，掌握机器人的结构和分类以及机器人控制的基本要求</w:t>
            </w:r>
            <w:r>
              <w:rPr>
                <w:rFonts w:hint="eastAsia"/>
                <w:lang w:bidi="ar"/>
              </w:rPr>
              <w:t>；</w:t>
            </w:r>
            <w:r>
              <w:rPr>
                <w:lang w:bidi="ar"/>
              </w:rPr>
              <w:t>了解机器人系统所涉及的内外部各种传感器的原理和机器人的各种驱动器应用方法；掌握机器人机械机构、硬件控制系统的组成及其功能作用</w:t>
            </w:r>
            <w:r>
              <w:rPr>
                <w:rFonts w:hint="eastAsia"/>
                <w:lang w:bidi="ar"/>
              </w:rPr>
              <w:t>；</w:t>
            </w:r>
            <w:r>
              <w:rPr>
                <w:lang w:bidi="ar"/>
              </w:rPr>
              <w:t>熟悉机器人底层控制中涉及的各类电机的原理和特性</w:t>
            </w:r>
            <w:r w:rsidR="000C3A52">
              <w:rPr>
                <w:rFonts w:hint="eastAsia"/>
                <w:lang w:bidi="ar"/>
              </w:rPr>
              <w:t>。</w:t>
            </w:r>
            <w:r w:rsidR="000C3A52">
              <w:rPr>
                <w:lang w:bidi="ar"/>
              </w:rPr>
              <w:t xml:space="preserve"> </w:t>
            </w:r>
          </w:p>
          <w:p w:rsidR="00771514" w:rsidRDefault="00771514" w:rsidP="00771514">
            <w:pPr>
              <w:pStyle w:val="a0"/>
              <w:ind w:firstLine="480"/>
              <w:rPr>
                <w:lang w:bidi="ar"/>
              </w:rPr>
            </w:pPr>
            <w:r>
              <w:rPr>
                <w:lang w:bidi="ar"/>
              </w:rPr>
              <w:t>2</w:t>
            </w:r>
            <w:r>
              <w:rPr>
                <w:rFonts w:hint="eastAsia"/>
                <w:lang w:bidi="ar"/>
              </w:rPr>
              <w:t>、</w:t>
            </w:r>
            <w:r w:rsidR="000C3A52">
              <w:rPr>
                <w:lang w:bidi="ar"/>
              </w:rPr>
              <w:t>熟悉机器人传统和现代智能的离线和在线路径规划方法；熟练应用</w:t>
            </w:r>
            <w:r w:rsidR="000C3A52">
              <w:rPr>
                <w:lang w:bidi="ar"/>
              </w:rPr>
              <w:t>D-H</w:t>
            </w:r>
            <w:r w:rsidR="000C3A52">
              <w:rPr>
                <w:lang w:bidi="ar"/>
              </w:rPr>
              <w:t>方法确定机器人各杆件坐标系及</w:t>
            </w:r>
            <w:r w:rsidR="000C3A52">
              <w:rPr>
                <w:lang w:bidi="ar"/>
              </w:rPr>
              <w:t>D-H</w:t>
            </w:r>
            <w:r w:rsidR="000C3A52">
              <w:rPr>
                <w:lang w:bidi="ar"/>
              </w:rPr>
              <w:t>矩阵，熟练掌握齐次变换和正、逆运动学的解法；掌握基于</w:t>
            </w:r>
            <w:r w:rsidR="000C3A52">
              <w:rPr>
                <w:lang w:bidi="ar"/>
              </w:rPr>
              <w:t>ROS</w:t>
            </w:r>
            <w:r w:rsidR="000C3A52">
              <w:rPr>
                <w:lang w:bidi="ar"/>
              </w:rPr>
              <w:t>的机器人上层控制相关的导航、</w:t>
            </w:r>
            <w:r w:rsidR="000C3A52">
              <w:rPr>
                <w:lang w:bidi="ar"/>
              </w:rPr>
              <w:t>SLAM</w:t>
            </w:r>
            <w:r w:rsidR="000C3A52">
              <w:rPr>
                <w:lang w:bidi="ar"/>
              </w:rPr>
              <w:t>、视觉识别等相关方法。</w:t>
            </w:r>
            <w:r>
              <w:rPr>
                <w:lang w:bidi="ar"/>
              </w:rPr>
              <w:t>在掌握基础算法原理的基础上，能展开运动学控制方面的作业及运动规划研究探索。能对机器人控制的相关问题进行研究，为今后从事面向现代生产生活的机器人控制开发设计和研究工作奠定基础。</w:t>
            </w:r>
            <w:r>
              <w:rPr>
                <w:lang w:bidi="ar"/>
              </w:rPr>
              <w:t xml:space="preserve">  </w:t>
            </w:r>
          </w:p>
          <w:p w:rsidR="00771514" w:rsidRDefault="000C3A52" w:rsidP="00771514">
            <w:pPr>
              <w:pStyle w:val="a0"/>
              <w:ind w:firstLine="480"/>
              <w:rPr>
                <w:lang w:bidi="ar"/>
              </w:rPr>
            </w:pPr>
            <w:r>
              <w:rPr>
                <w:lang w:bidi="ar"/>
              </w:rPr>
              <w:t>3</w:t>
            </w:r>
            <w:r>
              <w:rPr>
                <w:rFonts w:hint="eastAsia"/>
                <w:lang w:bidi="ar"/>
              </w:rPr>
              <w:t>、</w:t>
            </w:r>
            <w:r w:rsidR="00771514">
              <w:rPr>
                <w:lang w:bidi="ar"/>
              </w:rPr>
              <w:t>培养学生具有工程伦理、精益求精的大国工匠精神，激发学生科技报国的家国情怀和使命担当。</w:t>
            </w:r>
          </w:p>
          <w:p w:rsidR="00771514" w:rsidRPr="00771514" w:rsidRDefault="000C3A52" w:rsidP="00771514">
            <w:pPr>
              <w:pStyle w:val="a0"/>
              <w:ind w:firstLine="480"/>
              <w:rPr>
                <w:lang w:bidi="ar"/>
              </w:rPr>
            </w:pPr>
            <w:r>
              <w:rPr>
                <w:lang w:bidi="ar"/>
              </w:rPr>
              <w:t>4</w:t>
            </w:r>
            <w:r>
              <w:rPr>
                <w:rFonts w:hint="eastAsia"/>
                <w:lang w:bidi="ar"/>
              </w:rPr>
              <w:t>、</w:t>
            </w:r>
            <w:r w:rsidR="00771514">
              <w:rPr>
                <w:lang w:bidi="ar"/>
              </w:rPr>
              <w:t>建立中国制造、制造强国、智能制造等背景下理论基础良好、动手能力强的技术型新工科人才培养模式，努力提高机器人工程专业学生的培养质量，不断提高学生的动手能力，为创新创业和就业打下良好的基础。</w:t>
            </w:r>
          </w:p>
        </w:tc>
      </w:tr>
    </w:tbl>
    <w:p w:rsidR="000009E3" w:rsidRDefault="00363D65">
      <w:pPr>
        <w:widowControl/>
        <w:numPr>
          <w:ilvl w:val="0"/>
          <w:numId w:val="2"/>
        </w:numPr>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t>项目/案例内容</w:t>
      </w:r>
    </w:p>
    <w:tbl>
      <w:tblPr>
        <w:tblStyle w:val="a8"/>
        <w:tblW w:w="0" w:type="auto"/>
        <w:tblLook w:val="04A0" w:firstRow="1" w:lastRow="0" w:firstColumn="1" w:lastColumn="0" w:noHBand="0" w:noVBand="1"/>
      </w:tblPr>
      <w:tblGrid>
        <w:gridCol w:w="8296"/>
      </w:tblGrid>
      <w:tr w:rsidR="000009E3">
        <w:tc>
          <w:tcPr>
            <w:tcW w:w="8296" w:type="dxa"/>
          </w:tcPr>
          <w:p w:rsidR="000009E3" w:rsidRPr="00E529F4" w:rsidRDefault="00E529F4" w:rsidP="00B946F2">
            <w:pPr>
              <w:pStyle w:val="a0"/>
              <w:ind w:firstLine="480"/>
              <w:rPr>
                <w:lang w:bidi="ar"/>
              </w:rPr>
            </w:pPr>
            <w:r>
              <w:rPr>
                <w:rFonts w:hint="eastAsia"/>
                <w:lang w:bidi="ar"/>
              </w:rPr>
              <w:t>基于《机器人驱动和控制》课程的项目制教学</w:t>
            </w:r>
            <w:r w:rsidR="00353D22">
              <w:rPr>
                <w:rFonts w:hint="eastAsia"/>
                <w:lang w:bidi="ar"/>
              </w:rPr>
              <w:t>主</w:t>
            </w:r>
            <w:r w:rsidRPr="00E529F4">
              <w:rPr>
                <w:rFonts w:hint="eastAsia"/>
                <w:lang w:bidi="ar"/>
              </w:rPr>
              <w:t>要包含项目制教学方案和内容的制定两个方面的内容：</w:t>
            </w:r>
          </w:p>
          <w:p w:rsidR="00353D22" w:rsidRPr="00353D22" w:rsidRDefault="00353D22" w:rsidP="00B946F2">
            <w:pPr>
              <w:pStyle w:val="a0"/>
              <w:ind w:firstLine="480"/>
              <w:rPr>
                <w:lang w:bidi="ar"/>
              </w:rPr>
            </w:pPr>
            <w:r w:rsidRPr="00353D22">
              <w:rPr>
                <w:rFonts w:hint="eastAsia"/>
                <w:lang w:bidi="ar"/>
              </w:rPr>
              <w:t>1</w:t>
            </w:r>
            <w:r w:rsidRPr="00353D22">
              <w:rPr>
                <w:rFonts w:hint="eastAsia"/>
                <w:lang w:bidi="ar"/>
              </w:rPr>
              <w:t>、项目制教学方案的制定</w:t>
            </w:r>
          </w:p>
          <w:p w:rsidR="00353D22" w:rsidRPr="00353D22" w:rsidRDefault="00353D22" w:rsidP="00B946F2">
            <w:pPr>
              <w:pStyle w:val="a0"/>
              <w:ind w:firstLine="480"/>
              <w:rPr>
                <w:lang w:bidi="ar"/>
              </w:rPr>
            </w:pPr>
            <w:r w:rsidRPr="00353D22">
              <w:rPr>
                <w:rFonts w:hint="eastAsia"/>
                <w:lang w:bidi="ar"/>
              </w:rPr>
              <w:t>本</w:t>
            </w:r>
            <w:r w:rsidR="00477DB1">
              <w:rPr>
                <w:rFonts w:hint="eastAsia"/>
                <w:lang w:bidi="ar"/>
              </w:rPr>
              <w:t>课程</w:t>
            </w:r>
            <w:r w:rsidRPr="00353D22">
              <w:rPr>
                <w:rFonts w:hint="eastAsia"/>
                <w:lang w:bidi="ar"/>
              </w:rPr>
              <w:t>展开的项目制教学不是独立进行的，它是理论课堂和实验实训教学环节的补充，是为了弥补理论课堂教学工程实践性不强和实验实训课学习内容和时长受限而开展的工程项目开发教学环节，该环节是在不影响学生正常培养方案完成的基础上实施的，因此教学方案的制定显得尤为重要。</w:t>
            </w:r>
          </w:p>
          <w:p w:rsidR="00353D22" w:rsidRPr="00353D22" w:rsidRDefault="00353D22" w:rsidP="00B946F2">
            <w:pPr>
              <w:pStyle w:val="a0"/>
              <w:ind w:firstLine="480"/>
              <w:rPr>
                <w:lang w:bidi="ar"/>
              </w:rPr>
            </w:pPr>
            <w:r w:rsidRPr="00353D22">
              <w:rPr>
                <w:rFonts w:hint="eastAsia"/>
                <w:lang w:bidi="ar"/>
              </w:rPr>
              <w:t>教学方案的制定分为以下三个部分。</w:t>
            </w:r>
          </w:p>
          <w:p w:rsidR="00353D22" w:rsidRPr="00353D22" w:rsidRDefault="00353D22" w:rsidP="00B946F2">
            <w:pPr>
              <w:pStyle w:val="a0"/>
              <w:ind w:firstLine="480"/>
              <w:rPr>
                <w:lang w:bidi="ar"/>
              </w:rPr>
            </w:pPr>
            <w:r w:rsidRPr="00353D22">
              <w:rPr>
                <w:rFonts w:hint="eastAsia"/>
                <w:lang w:bidi="ar"/>
              </w:rPr>
              <w:t>（</w:t>
            </w:r>
            <w:r w:rsidRPr="00353D22">
              <w:rPr>
                <w:lang w:bidi="ar"/>
              </w:rPr>
              <w:t>1</w:t>
            </w:r>
            <w:r w:rsidRPr="00353D22">
              <w:rPr>
                <w:lang w:bidi="ar"/>
              </w:rPr>
              <w:t>）实施对象。</w:t>
            </w:r>
          </w:p>
          <w:p w:rsidR="00353D22" w:rsidRPr="00353D22" w:rsidRDefault="00353D22" w:rsidP="00B946F2">
            <w:pPr>
              <w:pStyle w:val="a0"/>
              <w:ind w:firstLine="480"/>
              <w:rPr>
                <w:lang w:bidi="ar"/>
              </w:rPr>
            </w:pPr>
            <w:r w:rsidRPr="00353D22">
              <w:rPr>
                <w:rFonts w:hint="eastAsia"/>
                <w:lang w:bidi="ar"/>
              </w:rPr>
              <w:t>首先是项目制教学所面向的对象选择问题，考虑到学生的兴趣爱好和个人原因，本项目本着学生自愿报名、指导老师面试选择的方式，拟针对部分学生展开，在机器人工程专业的大二、三、四的学生中各挑选部分学生，由项目团队中的教师展开“师傅带徒弟”式的项目教学。</w:t>
            </w:r>
          </w:p>
          <w:p w:rsidR="00353D22" w:rsidRPr="00353D22" w:rsidRDefault="00353D22" w:rsidP="00B946F2">
            <w:pPr>
              <w:pStyle w:val="a0"/>
              <w:ind w:firstLine="480"/>
              <w:rPr>
                <w:lang w:bidi="ar"/>
              </w:rPr>
            </w:pPr>
            <w:r w:rsidRPr="00353D22">
              <w:rPr>
                <w:rFonts w:hint="eastAsia"/>
                <w:lang w:bidi="ar"/>
              </w:rPr>
              <w:t>（</w:t>
            </w:r>
            <w:r w:rsidRPr="00353D22">
              <w:rPr>
                <w:lang w:bidi="ar"/>
              </w:rPr>
              <w:t>2</w:t>
            </w:r>
            <w:r w:rsidRPr="00353D22">
              <w:rPr>
                <w:lang w:bidi="ar"/>
              </w:rPr>
              <w:t>）实施时间安排。</w:t>
            </w:r>
          </w:p>
          <w:p w:rsidR="00353D22" w:rsidRPr="00353D22" w:rsidRDefault="00353D22" w:rsidP="00B946F2">
            <w:pPr>
              <w:pStyle w:val="a0"/>
              <w:ind w:firstLine="480"/>
              <w:rPr>
                <w:lang w:bidi="ar"/>
              </w:rPr>
            </w:pPr>
            <w:r w:rsidRPr="00353D22">
              <w:rPr>
                <w:rFonts w:hint="eastAsia"/>
                <w:lang w:bidi="ar"/>
              </w:rPr>
              <w:t>其次，项目制教学计划实施时间的安排，由于学生在大二至大四阶段还有一定的教学任务，且大二阶段课程较多，因此该项目制教学采用“游击战”形式，借鉴各高校研究生培养模式，安排一个固定实验室全天对学生开放，要求学生在无课且无特殊事情情况下必须进入实验室，完成指导老师布置的项目内容，每周制作</w:t>
            </w:r>
            <w:r w:rsidRPr="00353D22">
              <w:rPr>
                <w:lang w:bidi="ar"/>
              </w:rPr>
              <w:t>PPT</w:t>
            </w:r>
            <w:r w:rsidRPr="00353D22">
              <w:rPr>
                <w:lang w:bidi="ar"/>
              </w:rPr>
              <w:t>完成项目进度和下周计划汇报，指导老师除必要情况无法到</w:t>
            </w:r>
            <w:r w:rsidRPr="00353D22">
              <w:rPr>
                <w:lang w:bidi="ar"/>
              </w:rPr>
              <w:lastRenderedPageBreak/>
              <w:t>场外每天必须进入实验室，指导时间不少于</w:t>
            </w:r>
            <w:r w:rsidRPr="00353D22">
              <w:rPr>
                <w:lang w:bidi="ar"/>
              </w:rPr>
              <w:t>1</w:t>
            </w:r>
            <w:r w:rsidRPr="00353D22">
              <w:rPr>
                <w:lang w:bidi="ar"/>
              </w:rPr>
              <w:t>小时。</w:t>
            </w:r>
          </w:p>
          <w:p w:rsidR="00353D22" w:rsidRPr="00353D22" w:rsidRDefault="00353D22" w:rsidP="00B946F2">
            <w:pPr>
              <w:pStyle w:val="a0"/>
              <w:ind w:firstLine="480"/>
              <w:rPr>
                <w:lang w:bidi="ar"/>
              </w:rPr>
            </w:pPr>
            <w:r w:rsidRPr="00353D22">
              <w:rPr>
                <w:rFonts w:hint="eastAsia"/>
                <w:lang w:bidi="ar"/>
              </w:rPr>
              <w:t>（</w:t>
            </w:r>
            <w:r w:rsidRPr="00353D22">
              <w:rPr>
                <w:lang w:bidi="ar"/>
              </w:rPr>
              <w:t>3</w:t>
            </w:r>
            <w:r w:rsidRPr="00353D22">
              <w:rPr>
                <w:lang w:bidi="ar"/>
              </w:rPr>
              <w:t>）导师选择。</w:t>
            </w:r>
          </w:p>
          <w:p w:rsidR="00353D22" w:rsidRPr="00353D22" w:rsidRDefault="00353D22" w:rsidP="00B946F2">
            <w:pPr>
              <w:pStyle w:val="a0"/>
              <w:ind w:firstLine="480"/>
              <w:rPr>
                <w:lang w:bidi="ar"/>
              </w:rPr>
            </w:pPr>
            <w:r w:rsidRPr="00353D22">
              <w:rPr>
                <w:rFonts w:hint="eastAsia"/>
                <w:lang w:bidi="ar"/>
              </w:rPr>
              <w:t>最后，在指导老师的选择上，也决定的项目制教学的效果，挑选具备丰富的机器人专业实际工程项目应用背景的教师担任，指导老师将本身具备的工程技术和解决问题的经验传授给学生，使学生掌握真正的本领。</w:t>
            </w:r>
          </w:p>
          <w:p w:rsidR="00353D22" w:rsidRPr="00353D22" w:rsidRDefault="00353D22" w:rsidP="00B946F2">
            <w:pPr>
              <w:pStyle w:val="a0"/>
              <w:ind w:firstLine="480"/>
              <w:rPr>
                <w:lang w:bidi="ar"/>
              </w:rPr>
            </w:pPr>
            <w:r>
              <w:rPr>
                <w:rFonts w:hint="eastAsia"/>
                <w:lang w:bidi="ar"/>
              </w:rPr>
              <w:t>2</w:t>
            </w:r>
            <w:r>
              <w:rPr>
                <w:rFonts w:hint="eastAsia"/>
                <w:lang w:bidi="ar"/>
              </w:rPr>
              <w:t>、</w:t>
            </w:r>
            <w:r w:rsidRPr="00353D22">
              <w:rPr>
                <w:lang w:bidi="ar"/>
              </w:rPr>
              <w:t>项目制教学内容的制定</w:t>
            </w:r>
          </w:p>
          <w:p w:rsidR="000009E3" w:rsidRPr="00353D22" w:rsidRDefault="00353D22" w:rsidP="00B946F2">
            <w:pPr>
              <w:pStyle w:val="a0"/>
              <w:ind w:firstLine="480"/>
              <w:rPr>
                <w:lang w:bidi="ar"/>
              </w:rPr>
            </w:pPr>
            <w:r w:rsidRPr="00353D22">
              <w:rPr>
                <w:rFonts w:hint="eastAsia"/>
                <w:lang w:bidi="ar"/>
              </w:rPr>
              <w:t>项目制教学，重点在于如何结合现有专业实验场地和实验器材，高效利用学生的课余时间，制定可行性强、应用效果好的项目化教学方案。项目方案的制定要围绕机器人相关技术展开，并且内容和难度上要有梯次性，本研究主要包含两个方面的内容。</w:t>
            </w:r>
            <w:r w:rsidR="00C45D86">
              <w:rPr>
                <w:rFonts w:hint="eastAsia"/>
                <w:lang w:bidi="ar"/>
              </w:rPr>
              <w:t>如</w:t>
            </w:r>
            <w:r w:rsidR="00C45D86" w:rsidRPr="00353D22">
              <w:rPr>
                <w:lang w:bidi="ar"/>
              </w:rPr>
              <w:t>图</w:t>
            </w:r>
            <w:r w:rsidR="00C45D86">
              <w:rPr>
                <w:lang w:bidi="ar"/>
              </w:rPr>
              <w:t>1</w:t>
            </w:r>
            <w:r w:rsidRPr="00353D22">
              <w:rPr>
                <w:rFonts w:hint="eastAsia"/>
                <w:lang w:bidi="ar"/>
              </w:rPr>
              <w:t>框图所示，其内容主要围绕机器人专业开展的</w:t>
            </w:r>
            <w:r w:rsidRPr="00353D22">
              <w:rPr>
                <w:lang w:bidi="ar"/>
              </w:rPr>
              <w:t>Arduino</w:t>
            </w:r>
            <w:r w:rsidRPr="00353D22">
              <w:rPr>
                <w:lang w:bidi="ar"/>
              </w:rPr>
              <w:t>和</w:t>
            </w:r>
            <w:r w:rsidRPr="00353D22">
              <w:rPr>
                <w:lang w:bidi="ar"/>
              </w:rPr>
              <w:t>Matlab</w:t>
            </w:r>
            <w:r w:rsidRPr="00353D22">
              <w:rPr>
                <w:lang w:bidi="ar"/>
              </w:rPr>
              <w:t>两门课程展开，学生有一定的基础，且实验室可提供相应的平台。项目制教学内容如图</w:t>
            </w:r>
            <w:r>
              <w:rPr>
                <w:lang w:bidi="ar"/>
              </w:rPr>
              <w:t>1</w:t>
            </w:r>
            <w:r w:rsidRPr="00353D22">
              <w:rPr>
                <w:lang w:bidi="ar"/>
              </w:rPr>
              <w:t>框图所示。</w:t>
            </w:r>
          </w:p>
          <w:p w:rsidR="000009E3" w:rsidRDefault="00353D22" w:rsidP="00771514">
            <w:pPr>
              <w:pStyle w:val="a0"/>
              <w:ind w:firstLineChars="633" w:firstLine="1519"/>
              <w:rPr>
                <w:lang w:bidi="ar"/>
              </w:rPr>
            </w:pPr>
            <w:r>
              <w:rPr>
                <w:noProof/>
              </w:rPr>
              <w:drawing>
                <wp:inline distT="0" distB="0" distL="0" distR="0" wp14:anchorId="0B60527A" wp14:editId="12BB6FD4">
                  <wp:extent cx="3262851" cy="6038850"/>
                  <wp:effectExtent l="0" t="0" r="0" b="0"/>
                  <wp:docPr id="1" name="图片 1" descr="C:\Users\XiongJie\AppData\Local\Microsoft\Windows\INetCache\Content.MSO\526A057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iongJie\AppData\Local\Microsoft\Windows\INetCache\Content.MSO\526A0578.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72689" cy="6057057"/>
                          </a:xfrm>
                          <a:prstGeom prst="rect">
                            <a:avLst/>
                          </a:prstGeom>
                          <a:noFill/>
                          <a:ln>
                            <a:noFill/>
                          </a:ln>
                        </pic:spPr>
                      </pic:pic>
                    </a:graphicData>
                  </a:graphic>
                </wp:inline>
              </w:drawing>
            </w:r>
          </w:p>
          <w:p w:rsidR="00353D22" w:rsidRPr="00B946F2" w:rsidRDefault="00353D22" w:rsidP="00771514">
            <w:pPr>
              <w:pStyle w:val="a0"/>
              <w:ind w:firstLineChars="1000" w:firstLine="2400"/>
              <w:rPr>
                <w:lang w:bidi="ar"/>
              </w:rPr>
            </w:pPr>
            <w:r w:rsidRPr="00B946F2">
              <w:rPr>
                <w:rFonts w:hint="eastAsia"/>
                <w:lang w:bidi="ar"/>
              </w:rPr>
              <w:t>图</w:t>
            </w:r>
            <w:r w:rsidRPr="00B946F2">
              <w:rPr>
                <w:lang w:bidi="ar"/>
              </w:rPr>
              <w:t>1</w:t>
            </w:r>
            <w:r w:rsidRPr="00B946F2">
              <w:rPr>
                <w:rFonts w:hint="eastAsia"/>
                <w:lang w:bidi="ar"/>
              </w:rPr>
              <w:t xml:space="preserve">  </w:t>
            </w:r>
            <w:r w:rsidRPr="00B946F2">
              <w:rPr>
                <w:rFonts w:hint="eastAsia"/>
                <w:lang w:bidi="ar"/>
              </w:rPr>
              <w:t>项目制教学方案简要组成框图</w:t>
            </w:r>
          </w:p>
          <w:p w:rsidR="00F77D21" w:rsidRPr="00F77D21" w:rsidRDefault="00F77D21" w:rsidP="00B946F2">
            <w:pPr>
              <w:pStyle w:val="a0"/>
              <w:ind w:firstLine="480"/>
              <w:rPr>
                <w:lang w:bidi="ar"/>
              </w:rPr>
            </w:pPr>
            <w:r w:rsidRPr="00F77D21">
              <w:rPr>
                <w:lang w:bidi="ar"/>
              </w:rPr>
              <w:lastRenderedPageBreak/>
              <w:t>以开源硬件</w:t>
            </w:r>
            <w:r w:rsidRPr="00F77D21">
              <w:rPr>
                <w:lang w:bidi="ar"/>
              </w:rPr>
              <w:t>Arduino</w:t>
            </w:r>
            <w:r w:rsidRPr="00F77D21">
              <w:rPr>
                <w:lang w:bidi="ar"/>
              </w:rPr>
              <w:t>为核心内容的软硬件开发设计，其内容主要包括以下部分。</w:t>
            </w:r>
          </w:p>
          <w:p w:rsidR="00F77D21" w:rsidRPr="00F77D21" w:rsidRDefault="00F77D21" w:rsidP="00B946F2">
            <w:pPr>
              <w:pStyle w:val="a0"/>
              <w:ind w:firstLine="480"/>
              <w:rPr>
                <w:lang w:bidi="ar"/>
              </w:rPr>
            </w:pPr>
            <w:r w:rsidRPr="00F77D21">
              <w:rPr>
                <w:lang w:bidi="ar"/>
              </w:rPr>
              <w:t>（</w:t>
            </w:r>
            <w:r w:rsidRPr="00F77D21">
              <w:rPr>
                <w:lang w:bidi="ar"/>
              </w:rPr>
              <w:t>1</w:t>
            </w:r>
            <w:r w:rsidRPr="00F77D21">
              <w:rPr>
                <w:lang w:bidi="ar"/>
              </w:rPr>
              <w:t>）在</w:t>
            </w:r>
            <w:r w:rsidRPr="00F77D21">
              <w:rPr>
                <w:lang w:bidi="ar"/>
              </w:rPr>
              <w:t>Arduino</w:t>
            </w:r>
            <w:r w:rsidRPr="00F77D21">
              <w:rPr>
                <w:lang w:bidi="ar"/>
              </w:rPr>
              <w:t>开源硬件课堂内容教学的基础上，指导学生从</w:t>
            </w:r>
            <w:r w:rsidRPr="00F77D21">
              <w:rPr>
                <w:lang w:bidi="ar"/>
              </w:rPr>
              <w:t>Arduino LED</w:t>
            </w:r>
            <w:r w:rsidRPr="00F77D21">
              <w:rPr>
                <w:lang w:bidi="ar"/>
              </w:rPr>
              <w:t>流水灯、</w:t>
            </w:r>
            <w:r w:rsidRPr="00F77D21">
              <w:rPr>
                <w:lang w:bidi="ar"/>
              </w:rPr>
              <w:t>LCD</w:t>
            </w:r>
            <w:r w:rsidRPr="00F77D21">
              <w:rPr>
                <w:lang w:bidi="ar"/>
              </w:rPr>
              <w:t>显示屏等基础应用入门，通过采用</w:t>
            </w:r>
            <w:r w:rsidRPr="00F77D21">
              <w:rPr>
                <w:lang w:bidi="ar"/>
              </w:rPr>
              <w:t>Arduino</w:t>
            </w:r>
            <w:r w:rsidRPr="00F77D21">
              <w:rPr>
                <w:lang w:bidi="ar"/>
              </w:rPr>
              <w:t>控制</w:t>
            </w:r>
            <w:r w:rsidRPr="00F77D21">
              <w:rPr>
                <w:lang w:bidi="ar"/>
              </w:rPr>
              <w:t>LED</w:t>
            </w:r>
            <w:r w:rsidRPr="00F77D21">
              <w:rPr>
                <w:lang w:bidi="ar"/>
              </w:rPr>
              <w:t>灯不同形式的循环点亮过程并将内容显示在</w:t>
            </w:r>
            <w:r w:rsidRPr="00F77D21">
              <w:rPr>
                <w:lang w:bidi="ar"/>
              </w:rPr>
              <w:t>LCD</w:t>
            </w:r>
            <w:r w:rsidRPr="00F77D21">
              <w:rPr>
                <w:lang w:bidi="ar"/>
              </w:rPr>
              <w:t>上，让学生熟练掌握</w:t>
            </w:r>
            <w:r w:rsidRPr="00F77D21">
              <w:rPr>
                <w:lang w:bidi="ar"/>
              </w:rPr>
              <w:t>Arduino</w:t>
            </w:r>
            <w:r w:rsidRPr="00F77D21">
              <w:rPr>
                <w:lang w:bidi="ar"/>
              </w:rPr>
              <w:t>开发板硬件、软件基础知识的应用；</w:t>
            </w:r>
          </w:p>
          <w:p w:rsidR="00F77D21" w:rsidRPr="00F77D21" w:rsidRDefault="00F77D21" w:rsidP="00B946F2">
            <w:pPr>
              <w:pStyle w:val="a0"/>
              <w:ind w:firstLine="480"/>
              <w:rPr>
                <w:lang w:bidi="ar"/>
              </w:rPr>
            </w:pPr>
            <w:r w:rsidRPr="00F77D21">
              <w:rPr>
                <w:lang w:bidi="ar"/>
              </w:rPr>
              <w:t>（</w:t>
            </w:r>
            <w:r w:rsidRPr="00F77D21">
              <w:rPr>
                <w:lang w:bidi="ar"/>
              </w:rPr>
              <w:t>2</w:t>
            </w:r>
            <w:r w:rsidRPr="00F77D21">
              <w:rPr>
                <w:lang w:bidi="ar"/>
              </w:rPr>
              <w:t>）指导学生完成基于</w:t>
            </w:r>
            <w:r w:rsidRPr="00F77D21">
              <w:rPr>
                <w:lang w:bidi="ar"/>
              </w:rPr>
              <w:t>Arduino</w:t>
            </w:r>
            <w:r w:rsidRPr="00F77D21">
              <w:rPr>
                <w:lang w:bidi="ar"/>
              </w:rPr>
              <w:t>的温湿度采集、光强采集、火灾检测、车牌识别、人脸识别等相关应用实现，让学生了解温湿度传感器、光强传感器、气体传感器、视觉传感器的应用，以及培养学生仿真实验的能力；</w:t>
            </w:r>
          </w:p>
          <w:p w:rsidR="00F77D21" w:rsidRPr="00F77D21" w:rsidRDefault="00F77D21" w:rsidP="00B946F2">
            <w:pPr>
              <w:pStyle w:val="a0"/>
              <w:ind w:firstLine="480"/>
              <w:rPr>
                <w:lang w:bidi="ar"/>
              </w:rPr>
            </w:pPr>
            <w:r w:rsidRPr="00F77D21">
              <w:rPr>
                <w:lang w:bidi="ar"/>
              </w:rPr>
              <w:t>（</w:t>
            </w:r>
            <w:r w:rsidRPr="00F77D21">
              <w:rPr>
                <w:lang w:bidi="ar"/>
              </w:rPr>
              <w:t>3</w:t>
            </w:r>
            <w:r w:rsidRPr="00F77D21">
              <w:rPr>
                <w:lang w:bidi="ar"/>
              </w:rPr>
              <w:t>）在熟练掌握传感器运用的基础上，指导学生完成基于</w:t>
            </w:r>
            <w:r w:rsidRPr="00F77D21">
              <w:rPr>
                <w:lang w:bidi="ar"/>
              </w:rPr>
              <w:t>Arduino</w:t>
            </w:r>
            <w:r w:rsidRPr="00F77D21">
              <w:rPr>
                <w:lang w:bidi="ar"/>
              </w:rPr>
              <w:t>简单通信、电流、显示控制的实践，如基于</w:t>
            </w:r>
            <w:r w:rsidRPr="00F77D21">
              <w:rPr>
                <w:lang w:bidi="ar"/>
              </w:rPr>
              <w:t>Arduino</w:t>
            </w:r>
            <w:r w:rsidRPr="00F77D21">
              <w:rPr>
                <w:lang w:bidi="ar"/>
              </w:rPr>
              <w:t>控制的密码</w:t>
            </w:r>
            <w:r w:rsidRPr="00F77D21">
              <w:rPr>
                <w:lang w:bidi="ar"/>
              </w:rPr>
              <w:t>+</w:t>
            </w:r>
            <w:r w:rsidRPr="00F77D21">
              <w:rPr>
                <w:lang w:bidi="ar"/>
              </w:rPr>
              <w:t>指纹解锁的智能锁，让学生采用</w:t>
            </w:r>
            <w:r w:rsidRPr="00F77D21">
              <w:rPr>
                <w:lang w:bidi="ar"/>
              </w:rPr>
              <w:t>Arduino UNO</w:t>
            </w:r>
            <w:r w:rsidRPr="00F77D21">
              <w:rPr>
                <w:lang w:bidi="ar"/>
              </w:rPr>
              <w:t>控制芯片、</w:t>
            </w:r>
            <w:r w:rsidRPr="00F77D21">
              <w:rPr>
                <w:lang w:bidi="ar"/>
              </w:rPr>
              <w:t>4×4</w:t>
            </w:r>
            <w:r w:rsidRPr="00F77D21">
              <w:rPr>
                <w:lang w:bidi="ar"/>
              </w:rPr>
              <w:t>矩阵按键、</w:t>
            </w:r>
            <w:r w:rsidRPr="00F77D21">
              <w:rPr>
                <w:lang w:bidi="ar"/>
              </w:rPr>
              <w:t>LCD1602</w:t>
            </w:r>
            <w:r w:rsidRPr="00F77D21">
              <w:rPr>
                <w:lang w:bidi="ar"/>
              </w:rPr>
              <w:t>显示器、</w:t>
            </w:r>
            <w:r w:rsidRPr="00F77D21">
              <w:rPr>
                <w:lang w:bidi="ar"/>
              </w:rPr>
              <w:t>AS608</w:t>
            </w:r>
            <w:r w:rsidRPr="00F77D21">
              <w:rPr>
                <w:lang w:bidi="ar"/>
              </w:rPr>
              <w:t>光学指纹识别模块、</w:t>
            </w:r>
            <w:r w:rsidRPr="00F77D21">
              <w:rPr>
                <w:lang w:bidi="ar"/>
              </w:rPr>
              <w:t>MG90S</w:t>
            </w:r>
            <w:r w:rsidRPr="00F77D21">
              <w:rPr>
                <w:lang w:bidi="ar"/>
              </w:rPr>
              <w:t>舵机等器件的使用方法，同时掌握基本画图、接线、软件编程等知识，实现既能用密码和指纹开锁的智能锁，且在智能锁中具备一定的功能，如在主界面中用户可通过键盘按键选择密码还是指纹的开锁方式，在密码或指纹开锁中，输入信息正确，</w:t>
            </w:r>
            <w:r w:rsidRPr="00F77D21">
              <w:rPr>
                <w:lang w:bidi="ar"/>
              </w:rPr>
              <w:t>Arduino</w:t>
            </w:r>
            <w:r w:rsidRPr="00F77D21">
              <w:rPr>
                <w:lang w:bidi="ar"/>
              </w:rPr>
              <w:t>控制舵机转动带动锁体解锁。通过指导学生完成简单智能锁的实践，深度理解控制逻辑和相关器件及软硬件开发方法。</w:t>
            </w:r>
          </w:p>
          <w:p w:rsidR="00F77D21" w:rsidRPr="00F77D21" w:rsidRDefault="00F77D21" w:rsidP="000A6003">
            <w:pPr>
              <w:pStyle w:val="a0"/>
              <w:ind w:firstLineChars="150" w:firstLine="360"/>
              <w:rPr>
                <w:lang w:bidi="ar"/>
              </w:rPr>
            </w:pPr>
            <w:r w:rsidRPr="00F77D21">
              <w:rPr>
                <w:lang w:bidi="ar"/>
              </w:rPr>
              <w:t>（</w:t>
            </w:r>
            <w:r w:rsidRPr="00F77D21">
              <w:rPr>
                <w:lang w:bidi="ar"/>
              </w:rPr>
              <w:t>4</w:t>
            </w:r>
            <w:r w:rsidRPr="00F77D21">
              <w:rPr>
                <w:lang w:bidi="ar"/>
              </w:rPr>
              <w:t>）开展基于</w:t>
            </w:r>
            <w:r w:rsidRPr="00F77D21">
              <w:rPr>
                <w:lang w:bidi="ar"/>
              </w:rPr>
              <w:t>Arduino</w:t>
            </w:r>
            <w:r w:rsidRPr="00F77D21">
              <w:rPr>
                <w:lang w:bidi="ar"/>
              </w:rPr>
              <w:t>的智能小车控制，指导学生采用视觉、循迹、超声波等多种传感器、蓝牙扩展板、</w:t>
            </w:r>
            <w:r w:rsidRPr="00F77D21">
              <w:rPr>
                <w:lang w:bidi="ar"/>
              </w:rPr>
              <w:t>WIFI</w:t>
            </w:r>
            <w:r w:rsidRPr="00F77D21">
              <w:rPr>
                <w:lang w:bidi="ar"/>
              </w:rPr>
              <w:t>扩展板、电机驱动技术等相关内容辅助实现智能小汽车智能避障和自主路径规划行走等内容，进而让学生在简单功能完成的基础上，逐步增加避障和路径规划的内容，掌握视觉处理、超声波测距避障等算法，熟练运用成熟的蚁群、粒子群等现代智能路径规划算法，并能够基于现有算法进行优化改进，为未来学术科研和就业工程应用中</w:t>
            </w:r>
            <w:r w:rsidRPr="00F77D21">
              <w:rPr>
                <w:lang w:bidi="ar"/>
              </w:rPr>
              <w:t>AGV</w:t>
            </w:r>
            <w:r w:rsidRPr="00F77D21">
              <w:rPr>
                <w:lang w:bidi="ar"/>
              </w:rPr>
              <w:t>小车、扫地机器人等设备开发奠定坚实的基础。</w:t>
            </w:r>
          </w:p>
          <w:p w:rsidR="00F77D21" w:rsidRPr="00F77D21" w:rsidRDefault="00F77D21" w:rsidP="00B946F2">
            <w:pPr>
              <w:pStyle w:val="a0"/>
              <w:ind w:firstLine="480"/>
              <w:rPr>
                <w:lang w:bidi="ar"/>
              </w:rPr>
            </w:pPr>
            <w:r w:rsidRPr="00F77D21">
              <w:rPr>
                <w:lang w:bidi="ar"/>
              </w:rPr>
              <w:t>（</w:t>
            </w:r>
            <w:r w:rsidRPr="00F77D21">
              <w:rPr>
                <w:lang w:bidi="ar"/>
              </w:rPr>
              <w:t>5</w:t>
            </w:r>
            <w:r w:rsidRPr="00F77D21">
              <w:rPr>
                <w:lang w:bidi="ar"/>
              </w:rPr>
              <w:t>）展开机器人手臂仿真控制项目，指导学生实现机器人手臂自动视觉检测识别并抓取物体、机器视觉缺陷检测和分类、扫地机器人、智能人脸识别等内容的开发，通过这类项目的进行，直接培养学生面向就业技能的工程项目开发经验，为就业积累项目经验。</w:t>
            </w:r>
          </w:p>
          <w:p w:rsidR="00F77D21" w:rsidRPr="00F77D21" w:rsidRDefault="00F77D21" w:rsidP="00B946F2">
            <w:pPr>
              <w:pStyle w:val="a0"/>
              <w:ind w:firstLine="480"/>
              <w:rPr>
                <w:lang w:bidi="ar"/>
              </w:rPr>
            </w:pPr>
            <w:r w:rsidRPr="00F77D21">
              <w:rPr>
                <w:lang w:bidi="ar"/>
              </w:rPr>
              <w:t>以</w:t>
            </w:r>
            <w:r w:rsidRPr="00F77D21">
              <w:rPr>
                <w:lang w:bidi="ar"/>
              </w:rPr>
              <w:t>Matlab</w:t>
            </w:r>
            <w:r w:rsidRPr="00F77D21">
              <w:rPr>
                <w:lang w:bidi="ar"/>
              </w:rPr>
              <w:t>编程为手段的机器人相关技术软件仿真，其内容主要包括以下部分。</w:t>
            </w:r>
          </w:p>
          <w:p w:rsidR="00F77D21" w:rsidRPr="00F77D21" w:rsidRDefault="00F77D21" w:rsidP="00B946F2">
            <w:pPr>
              <w:pStyle w:val="a0"/>
              <w:ind w:firstLine="480"/>
              <w:rPr>
                <w:lang w:bidi="ar"/>
              </w:rPr>
            </w:pPr>
            <w:r w:rsidRPr="00F77D21">
              <w:rPr>
                <w:lang w:bidi="ar"/>
              </w:rPr>
              <w:t>（</w:t>
            </w:r>
            <w:r w:rsidRPr="00F77D21">
              <w:rPr>
                <w:lang w:bidi="ar"/>
              </w:rPr>
              <w:t>1</w:t>
            </w:r>
            <w:r w:rsidRPr="00F77D21">
              <w:rPr>
                <w:lang w:bidi="ar"/>
              </w:rPr>
              <w:t>）在</w:t>
            </w:r>
            <w:r w:rsidRPr="00F77D21">
              <w:rPr>
                <w:lang w:bidi="ar"/>
              </w:rPr>
              <w:t>Matlab</w:t>
            </w:r>
            <w:r w:rsidRPr="00F77D21">
              <w:rPr>
                <w:lang w:bidi="ar"/>
              </w:rPr>
              <w:t>课程教学的基础上，以课程中的程序实例进行实践，让学生更熟练掌握相关编程方法，如</w:t>
            </w:r>
            <w:r w:rsidRPr="00F77D21">
              <w:rPr>
                <w:lang w:bidi="ar"/>
              </w:rPr>
              <w:t>M</w:t>
            </w:r>
            <w:r w:rsidRPr="00F77D21">
              <w:rPr>
                <w:lang w:bidi="ar"/>
              </w:rPr>
              <w:t>函数的使用、顺序结构、</w:t>
            </w:r>
            <w:r w:rsidRPr="00F77D21">
              <w:rPr>
                <w:lang w:bidi="ar"/>
              </w:rPr>
              <w:t xml:space="preserve">if-else-end </w:t>
            </w:r>
            <w:r w:rsidRPr="00F77D21">
              <w:rPr>
                <w:lang w:bidi="ar"/>
              </w:rPr>
              <w:t>分支结构、</w:t>
            </w:r>
            <w:r w:rsidRPr="00F77D21">
              <w:rPr>
                <w:lang w:bidi="ar"/>
              </w:rPr>
              <w:t xml:space="preserve">switch-case </w:t>
            </w:r>
            <w:r w:rsidRPr="00F77D21">
              <w:rPr>
                <w:lang w:bidi="ar"/>
              </w:rPr>
              <w:t>结构、</w:t>
            </w:r>
            <w:r w:rsidRPr="00F77D21">
              <w:rPr>
                <w:lang w:bidi="ar"/>
              </w:rPr>
              <w:t xml:space="preserve">try-catch </w:t>
            </w:r>
            <w:r w:rsidRPr="00F77D21">
              <w:rPr>
                <w:lang w:bidi="ar"/>
              </w:rPr>
              <w:t>结构、</w:t>
            </w:r>
            <w:r w:rsidRPr="00F77D21">
              <w:rPr>
                <w:lang w:bidi="ar"/>
              </w:rPr>
              <w:t xml:space="preserve">for </w:t>
            </w:r>
            <w:r w:rsidRPr="00F77D21">
              <w:rPr>
                <w:lang w:bidi="ar"/>
              </w:rPr>
              <w:t>循环结构和</w:t>
            </w:r>
            <w:r w:rsidRPr="00F77D21">
              <w:rPr>
                <w:lang w:bidi="ar"/>
              </w:rPr>
              <w:t xml:space="preserve"> while </w:t>
            </w:r>
            <w:r w:rsidRPr="00F77D21">
              <w:rPr>
                <w:lang w:bidi="ar"/>
              </w:rPr>
              <w:t>循环结构等控制流结构；</w:t>
            </w:r>
          </w:p>
          <w:p w:rsidR="00F77D21" w:rsidRPr="00F77D21" w:rsidRDefault="00F77D21" w:rsidP="00B946F2">
            <w:pPr>
              <w:pStyle w:val="a0"/>
              <w:ind w:firstLine="480"/>
              <w:rPr>
                <w:lang w:bidi="ar"/>
              </w:rPr>
            </w:pPr>
            <w:r w:rsidRPr="00F77D21">
              <w:rPr>
                <w:lang w:bidi="ar"/>
              </w:rPr>
              <w:t>（</w:t>
            </w:r>
            <w:r w:rsidRPr="00F77D21">
              <w:rPr>
                <w:lang w:bidi="ar"/>
              </w:rPr>
              <w:t>2</w:t>
            </w:r>
            <w:r w:rsidRPr="00F77D21">
              <w:rPr>
                <w:lang w:bidi="ar"/>
              </w:rPr>
              <w:t>）在此基础上，由浅入深地去进行基于</w:t>
            </w:r>
            <w:r w:rsidRPr="00F77D21">
              <w:rPr>
                <w:lang w:bidi="ar"/>
              </w:rPr>
              <w:t>Matlab</w:t>
            </w:r>
            <w:r w:rsidRPr="00F77D21">
              <w:rPr>
                <w:lang w:bidi="ar"/>
              </w:rPr>
              <w:t>的车牌识别、图像拼接、机器人现代路径规划算法的应用仿真实现，强化</w:t>
            </w:r>
            <w:r w:rsidRPr="00F77D21">
              <w:rPr>
                <w:lang w:bidi="ar"/>
              </w:rPr>
              <w:t>Matlab</w:t>
            </w:r>
            <w:r w:rsidRPr="00F77D21">
              <w:rPr>
                <w:lang w:bidi="ar"/>
              </w:rPr>
              <w:t>编程方法；继而通过机器人工具箱、</w:t>
            </w:r>
            <w:r w:rsidRPr="00F77D21">
              <w:rPr>
                <w:lang w:bidi="ar"/>
              </w:rPr>
              <w:t>Simulink</w:t>
            </w:r>
            <w:r w:rsidRPr="00F77D21">
              <w:rPr>
                <w:lang w:bidi="ar"/>
              </w:rPr>
              <w:t>模型仿真实践，有效拓展机器人技术的仿真应用范围；</w:t>
            </w:r>
          </w:p>
          <w:p w:rsidR="00771514" w:rsidRDefault="00F77D21" w:rsidP="00B946F2">
            <w:pPr>
              <w:pStyle w:val="a0"/>
              <w:ind w:firstLine="480"/>
              <w:rPr>
                <w:lang w:bidi="ar"/>
              </w:rPr>
            </w:pPr>
            <w:r w:rsidRPr="00F77D21">
              <w:rPr>
                <w:lang w:bidi="ar"/>
              </w:rPr>
              <w:t>（</w:t>
            </w:r>
            <w:r w:rsidRPr="00F77D21">
              <w:rPr>
                <w:lang w:bidi="ar"/>
              </w:rPr>
              <w:t>3</w:t>
            </w:r>
            <w:r w:rsidRPr="00F77D21">
              <w:rPr>
                <w:lang w:bidi="ar"/>
              </w:rPr>
              <w:t>）开展项目实践性较强的：机器人关节空间轨迹规划仿真、水果采摘机器人视觉控制仿真系统设计、物体分拣机器人视觉控制仿真系统设计，有效地促进学生从理论到项目实践的锻炼过程，深层次体现应用型人才培养的理念。</w:t>
            </w:r>
          </w:p>
          <w:p w:rsidR="000009E3" w:rsidRDefault="000009E3" w:rsidP="00B946F2">
            <w:pPr>
              <w:pStyle w:val="a0"/>
              <w:ind w:firstLine="480"/>
              <w:rPr>
                <w:lang w:bidi="ar"/>
              </w:rPr>
            </w:pPr>
          </w:p>
        </w:tc>
      </w:tr>
    </w:tbl>
    <w:p w:rsidR="000009E3" w:rsidRDefault="00363D65">
      <w:pPr>
        <w:widowControl/>
        <w:numPr>
          <w:ilvl w:val="0"/>
          <w:numId w:val="2"/>
        </w:numPr>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教学实施</w:t>
      </w:r>
    </w:p>
    <w:tbl>
      <w:tblPr>
        <w:tblStyle w:val="a8"/>
        <w:tblW w:w="0" w:type="auto"/>
        <w:tblLook w:val="04A0" w:firstRow="1" w:lastRow="0" w:firstColumn="1" w:lastColumn="0" w:noHBand="0" w:noVBand="1"/>
      </w:tblPr>
      <w:tblGrid>
        <w:gridCol w:w="8296"/>
      </w:tblGrid>
      <w:tr w:rsidR="000009E3">
        <w:tc>
          <w:tcPr>
            <w:tcW w:w="8296" w:type="dxa"/>
          </w:tcPr>
          <w:p w:rsidR="00771514" w:rsidRPr="00B946F2" w:rsidRDefault="00771514" w:rsidP="00771514">
            <w:pPr>
              <w:pStyle w:val="a0"/>
              <w:ind w:firstLine="480"/>
              <w:rPr>
                <w:lang w:bidi="ar"/>
              </w:rPr>
            </w:pPr>
            <w:r>
              <w:rPr>
                <w:rFonts w:ascii="宋体" w:hAnsi="宋体" w:cs="仿宋_GB2312" w:hint="eastAsia"/>
                <w:iCs/>
                <w:lang w:bidi="ar"/>
              </w:rPr>
              <w:t>依据学情，</w:t>
            </w:r>
            <w:r w:rsidRPr="00B946F2">
              <w:rPr>
                <w:rFonts w:hint="eastAsia"/>
                <w:lang w:bidi="ar"/>
              </w:rPr>
              <w:t>具体的项目</w:t>
            </w:r>
            <w:r w:rsidR="00376244">
              <w:rPr>
                <w:rFonts w:hint="eastAsia"/>
                <w:lang w:bidi="ar"/>
              </w:rPr>
              <w:t>制教学</w:t>
            </w:r>
            <w:r w:rsidR="000A6003">
              <w:rPr>
                <w:rFonts w:hint="eastAsia"/>
                <w:lang w:bidi="ar"/>
              </w:rPr>
              <w:t>部分方案以其中“</w:t>
            </w:r>
            <w:r w:rsidRPr="00B946F2">
              <w:rPr>
                <w:rFonts w:hint="eastAsia"/>
                <w:lang w:bidi="ar"/>
              </w:rPr>
              <w:t>基于</w:t>
            </w:r>
            <w:r w:rsidRPr="00B946F2">
              <w:rPr>
                <w:lang w:bidi="ar"/>
              </w:rPr>
              <w:t>Matlab</w:t>
            </w:r>
            <w:r w:rsidRPr="00B946F2">
              <w:rPr>
                <w:lang w:bidi="ar"/>
              </w:rPr>
              <w:t>路径规划系统仿真设计</w:t>
            </w:r>
            <w:r w:rsidR="000A6003">
              <w:rPr>
                <w:rFonts w:hint="eastAsia"/>
                <w:lang w:bidi="ar"/>
              </w:rPr>
              <w:t>”</w:t>
            </w:r>
            <w:r w:rsidRPr="00B946F2">
              <w:rPr>
                <w:lang w:bidi="ar"/>
              </w:rPr>
              <w:t>和</w:t>
            </w:r>
            <w:r w:rsidR="000A6003">
              <w:rPr>
                <w:rFonts w:hint="eastAsia"/>
                <w:lang w:bidi="ar"/>
              </w:rPr>
              <w:t>“</w:t>
            </w:r>
            <w:r w:rsidRPr="00B946F2">
              <w:rPr>
                <w:lang w:bidi="ar"/>
              </w:rPr>
              <w:t>基于</w:t>
            </w:r>
            <w:r w:rsidRPr="00B946F2">
              <w:rPr>
                <w:lang w:bidi="ar"/>
              </w:rPr>
              <w:t>Matlab</w:t>
            </w:r>
            <w:r w:rsidRPr="00B946F2">
              <w:rPr>
                <w:lang w:bidi="ar"/>
              </w:rPr>
              <w:t>的水果采摘机器人视觉控制仿真系统设计</w:t>
            </w:r>
            <w:r w:rsidR="000A6003">
              <w:rPr>
                <w:rFonts w:hint="eastAsia"/>
                <w:lang w:bidi="ar"/>
              </w:rPr>
              <w:t>”</w:t>
            </w:r>
            <w:r w:rsidRPr="00B946F2">
              <w:rPr>
                <w:lang w:bidi="ar"/>
              </w:rPr>
              <w:t>题目为例进行阐述。</w:t>
            </w:r>
            <w:r w:rsidRPr="00B946F2">
              <w:rPr>
                <w:lang w:bidi="ar"/>
              </w:rPr>
              <w:t xml:space="preserve"> </w:t>
            </w:r>
          </w:p>
          <w:p w:rsidR="00771514" w:rsidRPr="00A44C51" w:rsidRDefault="00A44C51" w:rsidP="00A44C51">
            <w:pPr>
              <w:pStyle w:val="a0"/>
              <w:ind w:firstLine="482"/>
              <w:rPr>
                <w:b/>
                <w:lang w:bidi="ar"/>
              </w:rPr>
            </w:pPr>
            <w:r w:rsidRPr="00A44C51">
              <w:rPr>
                <w:rFonts w:hint="eastAsia"/>
                <w:b/>
                <w:lang w:bidi="ar"/>
              </w:rPr>
              <w:t>一、</w:t>
            </w:r>
            <w:r w:rsidR="00771514" w:rsidRPr="00A44C51">
              <w:rPr>
                <w:rFonts w:hint="eastAsia"/>
                <w:b/>
                <w:lang w:bidi="ar"/>
              </w:rPr>
              <w:t>基于</w:t>
            </w:r>
            <w:r w:rsidR="00771514" w:rsidRPr="00A44C51">
              <w:rPr>
                <w:b/>
                <w:lang w:bidi="ar"/>
              </w:rPr>
              <w:t>Matlab</w:t>
            </w:r>
            <w:r w:rsidR="00771514" w:rsidRPr="00A44C51">
              <w:rPr>
                <w:b/>
                <w:lang w:bidi="ar"/>
              </w:rPr>
              <w:t>路径规划系统仿真设计</w:t>
            </w:r>
            <w:r w:rsidR="00771514" w:rsidRPr="00A44C51">
              <w:rPr>
                <w:rFonts w:hint="eastAsia"/>
                <w:b/>
                <w:lang w:bidi="ar"/>
              </w:rPr>
              <w:t>项目</w:t>
            </w:r>
            <w:r w:rsidR="00771514" w:rsidRPr="00A44C51">
              <w:rPr>
                <w:rFonts w:hint="eastAsia"/>
                <w:b/>
                <w:lang w:bidi="ar"/>
              </w:rPr>
              <w:t>/</w:t>
            </w:r>
            <w:r w:rsidR="00771514" w:rsidRPr="00A44C51">
              <w:rPr>
                <w:rFonts w:hint="eastAsia"/>
                <w:b/>
                <w:lang w:bidi="ar"/>
              </w:rPr>
              <w:t>案例教学实施的有效路径、方法</w:t>
            </w:r>
            <w:r w:rsidR="00771514" w:rsidRPr="00A44C51">
              <w:rPr>
                <w:b/>
                <w:lang w:bidi="ar"/>
              </w:rPr>
              <w:t>阐述如下：</w:t>
            </w:r>
          </w:p>
          <w:p w:rsidR="00771514" w:rsidRPr="00B946F2" w:rsidRDefault="00A44C51" w:rsidP="00A44C51">
            <w:pPr>
              <w:pStyle w:val="a0"/>
              <w:ind w:firstLine="480"/>
              <w:rPr>
                <w:lang w:bidi="ar"/>
              </w:rPr>
            </w:pPr>
            <w:r>
              <w:rPr>
                <w:rFonts w:hint="eastAsia"/>
                <w:lang w:bidi="ar"/>
              </w:rPr>
              <w:t>1</w:t>
            </w:r>
            <w:r>
              <w:rPr>
                <w:rFonts w:hint="eastAsia"/>
                <w:lang w:bidi="ar"/>
              </w:rPr>
              <w:t>、</w:t>
            </w:r>
            <w:r w:rsidR="00771514" w:rsidRPr="00B946F2">
              <w:rPr>
                <w:lang w:bidi="ar"/>
              </w:rPr>
              <w:t>总体要求。</w:t>
            </w:r>
          </w:p>
          <w:p w:rsidR="00771514" w:rsidRPr="00B946F2" w:rsidRDefault="00771514" w:rsidP="00771514">
            <w:pPr>
              <w:pStyle w:val="a0"/>
              <w:ind w:firstLine="480"/>
              <w:rPr>
                <w:lang w:bidi="ar"/>
              </w:rPr>
            </w:pPr>
            <w:r w:rsidRPr="00B946F2">
              <w:rPr>
                <w:rFonts w:hint="eastAsia"/>
                <w:lang w:bidi="ar"/>
              </w:rPr>
              <w:t>基于</w:t>
            </w:r>
            <w:r w:rsidRPr="00B946F2">
              <w:rPr>
                <w:lang w:bidi="ar"/>
              </w:rPr>
              <w:t>Matlab</w:t>
            </w:r>
            <w:r w:rsidRPr="00B946F2">
              <w:rPr>
                <w:lang w:bidi="ar"/>
              </w:rPr>
              <w:t>进行</w:t>
            </w:r>
            <w:r w:rsidRPr="00B946F2">
              <w:rPr>
                <w:lang w:bidi="ar"/>
              </w:rPr>
              <w:t>GUI</w:t>
            </w:r>
            <w:r w:rsidRPr="00B946F2">
              <w:rPr>
                <w:lang w:bidi="ar"/>
              </w:rPr>
              <w:t>界面设置，并在</w:t>
            </w:r>
            <w:r w:rsidRPr="00B946F2">
              <w:rPr>
                <w:lang w:bidi="ar"/>
              </w:rPr>
              <w:t>GUI</w:t>
            </w:r>
            <w:r w:rsidRPr="00B946F2">
              <w:rPr>
                <w:lang w:bidi="ar"/>
              </w:rPr>
              <w:t>界面中完成相应路径规划的功能和算法实现。</w:t>
            </w:r>
          </w:p>
          <w:p w:rsidR="00771514" w:rsidRPr="00B946F2" w:rsidRDefault="00A44C51" w:rsidP="00A44C51">
            <w:pPr>
              <w:pStyle w:val="a0"/>
              <w:ind w:firstLine="480"/>
              <w:rPr>
                <w:lang w:bidi="ar"/>
              </w:rPr>
            </w:pPr>
            <w:r>
              <w:rPr>
                <w:rFonts w:hint="eastAsia"/>
                <w:lang w:bidi="ar"/>
              </w:rPr>
              <w:t>2</w:t>
            </w:r>
            <w:r>
              <w:rPr>
                <w:rFonts w:hint="eastAsia"/>
                <w:lang w:bidi="ar"/>
              </w:rPr>
              <w:t>、</w:t>
            </w:r>
            <w:r w:rsidR="00771514" w:rsidRPr="00B946F2">
              <w:rPr>
                <w:lang w:bidi="ar"/>
              </w:rPr>
              <w:t>具体</w:t>
            </w:r>
            <w:r>
              <w:rPr>
                <w:rFonts w:hint="eastAsia"/>
                <w:lang w:bidi="ar"/>
              </w:rPr>
              <w:t>任务</w:t>
            </w:r>
            <w:r w:rsidR="00771514" w:rsidRPr="00B946F2">
              <w:rPr>
                <w:lang w:bidi="ar"/>
              </w:rPr>
              <w:t>要求。</w:t>
            </w:r>
          </w:p>
          <w:p w:rsidR="00771514" w:rsidRPr="00B946F2" w:rsidRDefault="00A44C51" w:rsidP="00771514">
            <w:pPr>
              <w:pStyle w:val="a0"/>
              <w:ind w:firstLine="480"/>
              <w:rPr>
                <w:lang w:bidi="ar"/>
              </w:rPr>
            </w:pPr>
            <w:r>
              <w:rPr>
                <w:rFonts w:hint="eastAsia"/>
                <w:lang w:bidi="ar"/>
              </w:rPr>
              <w:t>（</w:t>
            </w:r>
            <w:r>
              <w:rPr>
                <w:rFonts w:hint="eastAsia"/>
                <w:lang w:bidi="ar"/>
              </w:rPr>
              <w:t>1</w:t>
            </w:r>
            <w:r>
              <w:rPr>
                <w:rFonts w:hint="eastAsia"/>
                <w:lang w:bidi="ar"/>
              </w:rPr>
              <w:t>）</w:t>
            </w:r>
            <w:r w:rsidR="00771514" w:rsidRPr="00B946F2">
              <w:rPr>
                <w:rFonts w:hint="eastAsia"/>
                <w:lang w:bidi="ar"/>
              </w:rPr>
              <w:t>所设计的软件</w:t>
            </w:r>
            <w:r w:rsidR="00771514" w:rsidRPr="00B946F2">
              <w:rPr>
                <w:lang w:bidi="ar"/>
              </w:rPr>
              <w:t>GUI</w:t>
            </w:r>
            <w:r w:rsidR="00771514" w:rsidRPr="00B946F2">
              <w:rPr>
                <w:lang w:bidi="ar"/>
              </w:rPr>
              <w:t>界面中可显示地图，且可根据用户需要在参数中调整地图的大小、类型等，用户可加载地图；</w:t>
            </w:r>
          </w:p>
          <w:p w:rsidR="00771514" w:rsidRPr="00B946F2" w:rsidRDefault="00A44C51" w:rsidP="00771514">
            <w:pPr>
              <w:pStyle w:val="a0"/>
              <w:ind w:firstLine="480"/>
              <w:rPr>
                <w:lang w:bidi="ar"/>
              </w:rPr>
            </w:pPr>
            <w:r>
              <w:rPr>
                <w:rFonts w:hint="eastAsia"/>
                <w:lang w:bidi="ar"/>
              </w:rPr>
              <w:t>（</w:t>
            </w:r>
            <w:r>
              <w:rPr>
                <w:rFonts w:hint="eastAsia"/>
                <w:lang w:bidi="ar"/>
              </w:rPr>
              <w:t>2</w:t>
            </w:r>
            <w:r>
              <w:rPr>
                <w:rFonts w:hint="eastAsia"/>
                <w:lang w:bidi="ar"/>
              </w:rPr>
              <w:t>）</w:t>
            </w:r>
            <w:r w:rsidR="00771514" w:rsidRPr="00B946F2">
              <w:rPr>
                <w:rFonts w:hint="eastAsia"/>
                <w:lang w:bidi="ar"/>
              </w:rPr>
              <w:t>设计不同形状来代表机器人，以形状来模拟机器人在地图上完成路径行走，该多种形状可通过</w:t>
            </w:r>
            <w:r w:rsidR="00771514" w:rsidRPr="00B946F2">
              <w:rPr>
                <w:lang w:bidi="ar"/>
              </w:rPr>
              <w:t>Radiobutton</w:t>
            </w:r>
            <w:r w:rsidR="00771514" w:rsidRPr="00B946F2">
              <w:rPr>
                <w:lang w:bidi="ar"/>
              </w:rPr>
              <w:t>中自行选定，且机器人形状需要有立体感；</w:t>
            </w:r>
          </w:p>
          <w:p w:rsidR="00771514" w:rsidRPr="00B946F2" w:rsidRDefault="00A44C51" w:rsidP="00771514">
            <w:pPr>
              <w:pStyle w:val="a0"/>
              <w:ind w:firstLine="480"/>
              <w:rPr>
                <w:lang w:bidi="ar"/>
              </w:rPr>
            </w:pPr>
            <w:r>
              <w:rPr>
                <w:rFonts w:hint="eastAsia"/>
                <w:lang w:bidi="ar"/>
              </w:rPr>
              <w:t>（</w:t>
            </w:r>
            <w:r>
              <w:rPr>
                <w:rFonts w:hint="eastAsia"/>
                <w:lang w:bidi="ar"/>
              </w:rPr>
              <w:t>3</w:t>
            </w:r>
            <w:r>
              <w:rPr>
                <w:rFonts w:hint="eastAsia"/>
                <w:lang w:bidi="ar"/>
              </w:rPr>
              <w:t>）</w:t>
            </w:r>
            <w:r w:rsidR="00771514" w:rsidRPr="00B946F2">
              <w:rPr>
                <w:rFonts w:hint="eastAsia"/>
                <w:lang w:bidi="ar"/>
              </w:rPr>
              <w:t>设计至少两种算法来实现机器人路径规划，可以但不限定于如蚁群、遗传、粒子群等算法，且可通过</w:t>
            </w:r>
            <w:r w:rsidR="00771514" w:rsidRPr="00B946F2">
              <w:rPr>
                <w:lang w:bidi="ar"/>
              </w:rPr>
              <w:t>Radiobutton</w:t>
            </w:r>
            <w:r w:rsidR="00771514" w:rsidRPr="00B946F2">
              <w:rPr>
                <w:lang w:bidi="ar"/>
              </w:rPr>
              <w:t>来切换算法；</w:t>
            </w:r>
          </w:p>
          <w:p w:rsidR="00771514" w:rsidRPr="00B946F2" w:rsidRDefault="00A44C51" w:rsidP="00771514">
            <w:pPr>
              <w:pStyle w:val="a0"/>
              <w:ind w:firstLine="480"/>
              <w:rPr>
                <w:lang w:bidi="ar"/>
              </w:rPr>
            </w:pPr>
            <w:r>
              <w:rPr>
                <w:rFonts w:hint="eastAsia"/>
                <w:lang w:bidi="ar"/>
              </w:rPr>
              <w:t>（</w:t>
            </w:r>
            <w:r>
              <w:rPr>
                <w:rFonts w:hint="eastAsia"/>
                <w:lang w:bidi="ar"/>
              </w:rPr>
              <w:t>4</w:t>
            </w:r>
            <w:r>
              <w:rPr>
                <w:rFonts w:hint="eastAsia"/>
                <w:lang w:bidi="ar"/>
              </w:rPr>
              <w:t>）</w:t>
            </w:r>
            <w:r w:rsidR="00771514" w:rsidRPr="00B946F2">
              <w:rPr>
                <w:rFonts w:hint="eastAsia"/>
                <w:lang w:bidi="ar"/>
              </w:rPr>
              <w:t>可在地图中设置路径障碍，路径规划算法可根据不同的障碍自动进行机器人路径调整；</w:t>
            </w:r>
          </w:p>
          <w:p w:rsidR="00771514" w:rsidRPr="00B946F2" w:rsidRDefault="00A44C51" w:rsidP="00771514">
            <w:pPr>
              <w:pStyle w:val="a0"/>
              <w:ind w:firstLine="480"/>
              <w:rPr>
                <w:lang w:bidi="ar"/>
              </w:rPr>
            </w:pPr>
            <w:r>
              <w:rPr>
                <w:rFonts w:hint="eastAsia"/>
                <w:lang w:bidi="ar"/>
              </w:rPr>
              <w:t>（</w:t>
            </w:r>
            <w:r>
              <w:rPr>
                <w:rFonts w:hint="eastAsia"/>
                <w:lang w:bidi="ar"/>
              </w:rPr>
              <w:t>5</w:t>
            </w:r>
            <w:r>
              <w:rPr>
                <w:rFonts w:hint="eastAsia"/>
                <w:lang w:bidi="ar"/>
              </w:rPr>
              <w:t>）</w:t>
            </w:r>
            <w:r w:rsidR="00771514" w:rsidRPr="00B946F2">
              <w:rPr>
                <w:rFonts w:hint="eastAsia"/>
                <w:lang w:bidi="ar"/>
              </w:rPr>
              <w:t>该仿真系统用户界面操作流程是：点击按钮导入地图→设置地图参数→设置障碍→选择路径规划算法→选定机器人形状→开始路径规划→效果展示。</w:t>
            </w:r>
          </w:p>
          <w:p w:rsidR="00A44C51" w:rsidRPr="00A44C51" w:rsidRDefault="00A44C51" w:rsidP="00A44C51">
            <w:pPr>
              <w:pStyle w:val="a0"/>
              <w:ind w:firstLine="482"/>
              <w:rPr>
                <w:b/>
                <w:lang w:bidi="ar"/>
              </w:rPr>
            </w:pPr>
            <w:r w:rsidRPr="00A44C51">
              <w:rPr>
                <w:rFonts w:hint="eastAsia"/>
                <w:b/>
                <w:lang w:bidi="ar"/>
              </w:rPr>
              <w:t>二、</w:t>
            </w:r>
            <w:r w:rsidR="00771514" w:rsidRPr="00A44C51">
              <w:rPr>
                <w:rFonts w:hint="eastAsia"/>
                <w:b/>
                <w:lang w:bidi="ar"/>
              </w:rPr>
              <w:t>基于</w:t>
            </w:r>
            <w:r w:rsidR="00771514" w:rsidRPr="00A44C51">
              <w:rPr>
                <w:b/>
                <w:lang w:bidi="ar"/>
              </w:rPr>
              <w:t>Matlab</w:t>
            </w:r>
            <w:r w:rsidR="00771514" w:rsidRPr="00A44C51">
              <w:rPr>
                <w:b/>
                <w:lang w:bidi="ar"/>
              </w:rPr>
              <w:t>的水果采摘机器人视觉控制仿真系统设计</w:t>
            </w:r>
            <w:r w:rsidRPr="00A44C51">
              <w:rPr>
                <w:rFonts w:ascii="宋体" w:hAnsi="宋体" w:cs="仿宋_GB2312" w:hint="eastAsia"/>
                <w:b/>
                <w:iCs/>
                <w:lang w:bidi="ar"/>
              </w:rPr>
              <w:t>项目/案例教学实施的有效路径、方法</w:t>
            </w:r>
            <w:r w:rsidRPr="00A44C51">
              <w:rPr>
                <w:b/>
                <w:lang w:bidi="ar"/>
              </w:rPr>
              <w:t>阐述如下：</w:t>
            </w:r>
          </w:p>
          <w:p w:rsidR="00771514" w:rsidRPr="00B946F2" w:rsidRDefault="00A44C51" w:rsidP="00A44C51">
            <w:pPr>
              <w:pStyle w:val="a0"/>
              <w:ind w:firstLine="480"/>
              <w:rPr>
                <w:lang w:bidi="ar"/>
              </w:rPr>
            </w:pPr>
            <w:r>
              <w:rPr>
                <w:rFonts w:hint="eastAsia"/>
                <w:lang w:bidi="ar"/>
              </w:rPr>
              <w:t>1</w:t>
            </w:r>
            <w:r>
              <w:rPr>
                <w:rFonts w:hint="eastAsia"/>
                <w:lang w:bidi="ar"/>
              </w:rPr>
              <w:t>、</w:t>
            </w:r>
            <w:r w:rsidR="00771514" w:rsidRPr="00B946F2">
              <w:rPr>
                <w:lang w:bidi="ar"/>
              </w:rPr>
              <w:t>总体要求。</w:t>
            </w:r>
          </w:p>
          <w:p w:rsidR="00771514" w:rsidRPr="00B946F2" w:rsidRDefault="00771514" w:rsidP="00771514">
            <w:pPr>
              <w:pStyle w:val="a0"/>
              <w:ind w:firstLine="480"/>
              <w:rPr>
                <w:lang w:bidi="ar"/>
              </w:rPr>
            </w:pPr>
            <w:r w:rsidRPr="00B946F2">
              <w:rPr>
                <w:rFonts w:hint="eastAsia"/>
                <w:lang w:bidi="ar"/>
              </w:rPr>
              <w:t>基于</w:t>
            </w:r>
            <w:r w:rsidRPr="00B946F2">
              <w:rPr>
                <w:lang w:bidi="ar"/>
              </w:rPr>
              <w:t>Matlab</w:t>
            </w:r>
            <w:r w:rsidRPr="00B946F2">
              <w:rPr>
                <w:lang w:bidi="ar"/>
              </w:rPr>
              <w:t>进行</w:t>
            </w:r>
            <w:r w:rsidRPr="00B946F2">
              <w:rPr>
                <w:lang w:bidi="ar"/>
              </w:rPr>
              <w:t>GUI</w:t>
            </w:r>
            <w:r w:rsidRPr="00B946F2">
              <w:rPr>
                <w:lang w:bidi="ar"/>
              </w:rPr>
              <w:t>界面设置，并在</w:t>
            </w:r>
            <w:r w:rsidRPr="00B946F2">
              <w:rPr>
                <w:lang w:bidi="ar"/>
              </w:rPr>
              <w:t>GUI</w:t>
            </w:r>
            <w:r w:rsidRPr="00B946F2">
              <w:rPr>
                <w:lang w:bidi="ar"/>
              </w:rPr>
              <w:t>界面中完成水果识别和机器人运动功能仿真算法实现。</w:t>
            </w:r>
          </w:p>
          <w:p w:rsidR="00771514" w:rsidRPr="00B946F2" w:rsidRDefault="00A44C51" w:rsidP="00A44C51">
            <w:pPr>
              <w:pStyle w:val="a0"/>
              <w:ind w:firstLine="480"/>
              <w:rPr>
                <w:lang w:bidi="ar"/>
              </w:rPr>
            </w:pPr>
            <w:r>
              <w:rPr>
                <w:rFonts w:hint="eastAsia"/>
                <w:lang w:bidi="ar"/>
              </w:rPr>
              <w:t>2</w:t>
            </w:r>
            <w:r>
              <w:rPr>
                <w:rFonts w:hint="eastAsia"/>
                <w:lang w:bidi="ar"/>
              </w:rPr>
              <w:t>、</w:t>
            </w:r>
            <w:r w:rsidR="00771514" w:rsidRPr="00B946F2">
              <w:rPr>
                <w:lang w:bidi="ar"/>
              </w:rPr>
              <w:t>具体功能要求。</w:t>
            </w:r>
          </w:p>
          <w:p w:rsidR="00771514" w:rsidRPr="00B946F2" w:rsidRDefault="00A44C51" w:rsidP="00771514">
            <w:pPr>
              <w:pStyle w:val="a0"/>
              <w:ind w:firstLine="480"/>
              <w:rPr>
                <w:lang w:bidi="ar"/>
              </w:rPr>
            </w:pPr>
            <w:r>
              <w:rPr>
                <w:rFonts w:hint="eastAsia"/>
                <w:lang w:bidi="ar"/>
              </w:rPr>
              <w:t>（</w:t>
            </w:r>
            <w:r>
              <w:rPr>
                <w:rFonts w:hint="eastAsia"/>
                <w:lang w:bidi="ar"/>
              </w:rPr>
              <w:t>1</w:t>
            </w:r>
            <w:r>
              <w:rPr>
                <w:rFonts w:hint="eastAsia"/>
                <w:lang w:bidi="ar"/>
              </w:rPr>
              <w:t>）</w:t>
            </w:r>
            <w:r w:rsidR="00771514" w:rsidRPr="00B946F2">
              <w:rPr>
                <w:rFonts w:hint="eastAsia"/>
                <w:lang w:bidi="ar"/>
              </w:rPr>
              <w:t>在</w:t>
            </w:r>
            <w:r w:rsidR="00771514" w:rsidRPr="00B946F2">
              <w:rPr>
                <w:lang w:bidi="ar"/>
              </w:rPr>
              <w:t>GUI</w:t>
            </w:r>
            <w:r w:rsidR="00771514" w:rsidRPr="00B946F2">
              <w:rPr>
                <w:lang w:bidi="ar"/>
              </w:rPr>
              <w:t>界面中设计图像显示窗口，并设计导入图片、开始识别、开始运动控制仿真等按钮，实现其底层逻辑功能；</w:t>
            </w:r>
          </w:p>
          <w:p w:rsidR="00771514" w:rsidRPr="00B946F2" w:rsidRDefault="00A44C51" w:rsidP="00771514">
            <w:pPr>
              <w:pStyle w:val="a0"/>
              <w:ind w:firstLine="480"/>
              <w:rPr>
                <w:lang w:bidi="ar"/>
              </w:rPr>
            </w:pPr>
            <w:r>
              <w:rPr>
                <w:rFonts w:hint="eastAsia"/>
                <w:lang w:bidi="ar"/>
              </w:rPr>
              <w:t>（</w:t>
            </w:r>
            <w:r>
              <w:rPr>
                <w:rFonts w:hint="eastAsia"/>
                <w:lang w:bidi="ar"/>
              </w:rPr>
              <w:t>2</w:t>
            </w:r>
            <w:r>
              <w:rPr>
                <w:rFonts w:hint="eastAsia"/>
                <w:lang w:bidi="ar"/>
              </w:rPr>
              <w:t>）</w:t>
            </w:r>
            <w:r w:rsidR="00771514" w:rsidRPr="00B946F2">
              <w:rPr>
                <w:rFonts w:hint="eastAsia"/>
                <w:lang w:bidi="ar"/>
              </w:rPr>
              <w:t>实现打开本地文件夹导入某水果图像，利用图像处理算法识别每个水果的位置，间画框标记，计算图像中各水果的（</w:t>
            </w:r>
            <w:r w:rsidR="00771514" w:rsidRPr="00B946F2">
              <w:rPr>
                <w:lang w:bidi="ar"/>
              </w:rPr>
              <w:t>x,y</w:t>
            </w:r>
            <w:r w:rsidR="00771514" w:rsidRPr="00B946F2">
              <w:rPr>
                <w:lang w:bidi="ar"/>
              </w:rPr>
              <w:t>）坐标值，在图中进行显示，如图</w:t>
            </w:r>
            <w:r w:rsidR="00771514">
              <w:rPr>
                <w:lang w:bidi="ar"/>
              </w:rPr>
              <w:t>2</w:t>
            </w:r>
            <w:r w:rsidR="00771514" w:rsidRPr="00B946F2">
              <w:rPr>
                <w:lang w:bidi="ar"/>
              </w:rPr>
              <w:t>所示为以苹果图像为例要实现的效果示意图；</w:t>
            </w:r>
          </w:p>
          <w:p w:rsidR="00771514" w:rsidRPr="00B946F2" w:rsidRDefault="00A44C51" w:rsidP="00771514">
            <w:pPr>
              <w:pStyle w:val="a0"/>
              <w:ind w:firstLine="480"/>
              <w:rPr>
                <w:lang w:bidi="ar"/>
              </w:rPr>
            </w:pPr>
            <w:r>
              <w:rPr>
                <w:rFonts w:hint="eastAsia"/>
                <w:lang w:bidi="ar"/>
              </w:rPr>
              <w:t>（</w:t>
            </w:r>
            <w:r>
              <w:rPr>
                <w:rFonts w:hint="eastAsia"/>
                <w:lang w:bidi="ar"/>
              </w:rPr>
              <w:t>3</w:t>
            </w:r>
            <w:r>
              <w:rPr>
                <w:rFonts w:hint="eastAsia"/>
                <w:lang w:bidi="ar"/>
              </w:rPr>
              <w:t>）</w:t>
            </w:r>
            <w:r w:rsidR="00771514" w:rsidRPr="00B946F2">
              <w:rPr>
                <w:rFonts w:hint="eastAsia"/>
                <w:lang w:bidi="ar"/>
              </w:rPr>
              <w:t>将计算的坐标结果传给通过</w:t>
            </w:r>
            <w:r w:rsidR="00771514" w:rsidRPr="00B946F2">
              <w:rPr>
                <w:lang w:bidi="ar"/>
              </w:rPr>
              <w:t>Matlab</w:t>
            </w:r>
            <w:r w:rsidR="00771514" w:rsidRPr="00B946F2">
              <w:rPr>
                <w:lang w:bidi="ar"/>
              </w:rPr>
              <w:t>中</w:t>
            </w:r>
            <w:r w:rsidR="00771514" w:rsidRPr="00B946F2">
              <w:rPr>
                <w:lang w:bidi="ar"/>
              </w:rPr>
              <w:t>robotics toolbox</w:t>
            </w:r>
            <w:r w:rsidR="00771514" w:rsidRPr="00B946F2">
              <w:rPr>
                <w:lang w:bidi="ar"/>
              </w:rPr>
              <w:t>机器人控制仿真工具箱建立的机器人模型，使其根据坐标位置完成模拟采摘动作，其中水果图像可以自行选定可以是苹果、草莓、西红柿等，算法可在</w:t>
            </w:r>
            <w:r w:rsidR="00771514" w:rsidRPr="00B946F2">
              <w:rPr>
                <w:lang w:bidi="ar"/>
              </w:rPr>
              <w:t>radiobutton</w:t>
            </w:r>
            <w:r w:rsidR="00771514" w:rsidRPr="00B946F2">
              <w:rPr>
                <w:lang w:bidi="ar"/>
              </w:rPr>
              <w:t>中选定，</w:t>
            </w:r>
            <w:r w:rsidR="00771514" w:rsidRPr="00B946F2">
              <w:rPr>
                <w:lang w:bidi="ar"/>
              </w:rPr>
              <w:t>robotics toolbox</w:t>
            </w:r>
            <w:r w:rsidR="00771514" w:rsidRPr="00B946F2">
              <w:rPr>
                <w:lang w:bidi="ar"/>
              </w:rPr>
              <w:t>机器人控制动作仿真效果如图</w:t>
            </w:r>
            <w:r w:rsidR="00771514">
              <w:rPr>
                <w:lang w:bidi="ar"/>
              </w:rPr>
              <w:t>3</w:t>
            </w:r>
            <w:r w:rsidR="00771514" w:rsidRPr="00B946F2">
              <w:rPr>
                <w:lang w:bidi="ar"/>
              </w:rPr>
              <w:t>示。</w:t>
            </w:r>
          </w:p>
          <w:p w:rsidR="00771514" w:rsidRPr="00B946F2" w:rsidRDefault="00771514" w:rsidP="00771514">
            <w:pPr>
              <w:pStyle w:val="a0"/>
              <w:ind w:firstLineChars="600" w:firstLine="1440"/>
              <w:rPr>
                <w:sz w:val="20"/>
                <w:lang w:bidi="ar"/>
              </w:rPr>
            </w:pPr>
            <w:r w:rsidRPr="00B946F2">
              <w:rPr>
                <w:noProof/>
              </w:rPr>
              <w:lastRenderedPageBreak/>
              <w:drawing>
                <wp:inline distT="0" distB="0" distL="0" distR="0" wp14:anchorId="75CD6F1C" wp14:editId="652C8440">
                  <wp:extent cx="3612372" cy="2581422"/>
                  <wp:effectExtent l="0" t="0" r="7620" b="0"/>
                  <wp:docPr id="3" name="图片 3" descr="D:\铜院相关\教改\大众科技\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铜院相关\教改\大众科技\绘图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900" cy="2588231"/>
                          </a:xfrm>
                          <a:prstGeom prst="rect">
                            <a:avLst/>
                          </a:prstGeom>
                          <a:noFill/>
                          <a:ln>
                            <a:noFill/>
                          </a:ln>
                          <a:effectLst/>
                        </pic:spPr>
                      </pic:pic>
                    </a:graphicData>
                  </a:graphic>
                </wp:inline>
              </w:drawing>
            </w:r>
          </w:p>
          <w:p w:rsidR="00771514" w:rsidRPr="00B946F2" w:rsidRDefault="00771514" w:rsidP="00771514">
            <w:pPr>
              <w:pStyle w:val="a0"/>
              <w:ind w:firstLine="400"/>
              <w:rPr>
                <w:rFonts w:ascii="宋体" w:hAnsi="宋体"/>
                <w:sz w:val="20"/>
                <w:lang w:bidi="ar"/>
              </w:rPr>
            </w:pPr>
            <w:r w:rsidRPr="00B946F2">
              <w:rPr>
                <w:sz w:val="20"/>
                <w:lang w:bidi="ar"/>
              </w:rPr>
              <w:t xml:space="preserve"> </w:t>
            </w:r>
            <w:r>
              <w:rPr>
                <w:sz w:val="20"/>
                <w:lang w:bidi="ar"/>
              </w:rPr>
              <w:t xml:space="preserve">            </w:t>
            </w:r>
            <w:r w:rsidRPr="00B946F2">
              <w:rPr>
                <w:rFonts w:ascii="宋体" w:hAnsi="宋体"/>
                <w:sz w:val="20"/>
                <w:lang w:bidi="ar"/>
              </w:rPr>
              <w:t xml:space="preserve"> </w:t>
            </w:r>
            <w:r w:rsidRPr="00B946F2">
              <w:rPr>
                <w:rFonts w:hint="eastAsia"/>
                <w:lang w:bidi="ar"/>
              </w:rPr>
              <w:t>图</w:t>
            </w:r>
            <w:r>
              <w:rPr>
                <w:rFonts w:hint="eastAsia"/>
                <w:lang w:bidi="ar"/>
              </w:rPr>
              <w:t>2</w:t>
            </w:r>
            <w:r w:rsidRPr="00B946F2">
              <w:rPr>
                <w:lang w:bidi="ar"/>
              </w:rPr>
              <w:t xml:space="preserve">  </w:t>
            </w:r>
            <w:r w:rsidRPr="00B946F2">
              <w:rPr>
                <w:lang w:bidi="ar"/>
              </w:rPr>
              <w:t>以苹果图像为例要实现的效果示意图</w:t>
            </w:r>
          </w:p>
          <w:p w:rsidR="00771514" w:rsidRPr="00B946F2" w:rsidRDefault="00771514" w:rsidP="00771514">
            <w:pPr>
              <w:pStyle w:val="a0"/>
              <w:ind w:firstLineChars="900" w:firstLine="2160"/>
              <w:rPr>
                <w:lang w:bidi="ar"/>
              </w:rPr>
            </w:pPr>
            <w:r>
              <w:rPr>
                <w:noProof/>
              </w:rPr>
              <w:drawing>
                <wp:inline distT="0" distB="0" distL="0" distR="0" wp14:anchorId="77DA677C" wp14:editId="10C0F0E4">
                  <wp:extent cx="2539365" cy="1554480"/>
                  <wp:effectExtent l="0" t="0" r="0" b="7620"/>
                  <wp:docPr id="4" name="图片 4" descr="https://imgconvert.csdnimg.cn/aHR0cHM6Ly9tbWJpei5xcGljLmNuL21tYml6X3BuZy96ZFhleUFLNTQyTUNQVUtzb29FQkhYSHZVaWNDN1l5VXRKV2pkdk15aDl4elNYZjlzRERWWUExYkx4eXMwT05pYnkzTW9pYUtnbTljaGxmcUhvZ295T2lhM1EvNjQw?x-oss-process=image/form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s://imgconvert.csdnimg.cn/aHR0cHM6Ly9tbWJpei5xcGljLmNuL21tYml6X3BuZy96ZFhleUFLNTQyTUNQVUtzb29FQkhYSHZVaWNDN1l5VXRKV2pkdk15aDl4elNYZjlzRERWWUExYkx4eXMwT05pYnkzTW9pYUtnbTljaGxmcUhvZ295T2lhM1EvNjQw?x-oss-process=image/format,png"/>
                          <pic:cNvPicPr>
                            <a:picLocks noChangeAspect="1" noChangeArrowheads="1"/>
                          </pic:cNvPicPr>
                        </pic:nvPicPr>
                        <pic:blipFill>
                          <a:blip r:embed="rId9">
                            <a:extLst>
                              <a:ext uri="{28A0092B-C50C-407E-A947-70E740481C1C}">
                                <a14:useLocalDpi xmlns:a14="http://schemas.microsoft.com/office/drawing/2010/main" val="0"/>
                              </a:ext>
                            </a:extLst>
                          </a:blip>
                          <a:srcRect l="1575" t="14000" b="5457"/>
                          <a:stretch>
                            <a:fillRect/>
                          </a:stretch>
                        </pic:blipFill>
                        <pic:spPr bwMode="auto">
                          <a:xfrm>
                            <a:off x="0" y="0"/>
                            <a:ext cx="2539365" cy="1554480"/>
                          </a:xfrm>
                          <a:prstGeom prst="rect">
                            <a:avLst/>
                          </a:prstGeom>
                          <a:noFill/>
                          <a:ln>
                            <a:noFill/>
                          </a:ln>
                          <a:effectLst/>
                        </pic:spPr>
                      </pic:pic>
                    </a:graphicData>
                  </a:graphic>
                </wp:inline>
              </w:drawing>
            </w:r>
          </w:p>
          <w:p w:rsidR="00771514" w:rsidRDefault="00771514" w:rsidP="00E25E36">
            <w:pPr>
              <w:pStyle w:val="a0"/>
              <w:ind w:firstLine="480"/>
              <w:rPr>
                <w:lang w:bidi="ar"/>
              </w:rPr>
            </w:pPr>
            <w:r w:rsidRPr="00B946F2">
              <w:rPr>
                <w:lang w:bidi="ar"/>
              </w:rPr>
              <w:t xml:space="preserve"> </w:t>
            </w:r>
            <w:r>
              <w:rPr>
                <w:lang w:bidi="ar"/>
              </w:rPr>
              <w:t xml:space="preserve">   </w:t>
            </w:r>
            <w:r w:rsidRPr="00B946F2">
              <w:rPr>
                <w:lang w:bidi="ar"/>
              </w:rPr>
              <w:t xml:space="preserve">   </w:t>
            </w:r>
            <w:r w:rsidRPr="00B946F2">
              <w:rPr>
                <w:rFonts w:hint="eastAsia"/>
                <w:lang w:bidi="ar"/>
              </w:rPr>
              <w:t>图</w:t>
            </w:r>
            <w:r>
              <w:rPr>
                <w:rFonts w:hint="eastAsia"/>
                <w:lang w:bidi="ar"/>
              </w:rPr>
              <w:t>3</w:t>
            </w:r>
            <w:r>
              <w:rPr>
                <w:lang w:bidi="ar"/>
              </w:rPr>
              <w:t xml:space="preserve"> </w:t>
            </w:r>
            <w:r w:rsidRPr="00B946F2">
              <w:rPr>
                <w:lang w:bidi="ar"/>
              </w:rPr>
              <w:t xml:space="preserve"> robotics toolbox</w:t>
            </w:r>
            <w:r w:rsidRPr="00B946F2">
              <w:rPr>
                <w:lang w:bidi="ar"/>
              </w:rPr>
              <w:t>机器人控制动作仿真效果示意图</w:t>
            </w:r>
          </w:p>
        </w:tc>
      </w:tr>
    </w:tbl>
    <w:p w:rsidR="000009E3" w:rsidRDefault="00363D65">
      <w:pPr>
        <w:widowControl/>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4.学习评价</w:t>
      </w:r>
    </w:p>
    <w:tbl>
      <w:tblPr>
        <w:tblStyle w:val="a8"/>
        <w:tblW w:w="0" w:type="auto"/>
        <w:tblLook w:val="04A0" w:firstRow="1" w:lastRow="0" w:firstColumn="1" w:lastColumn="0" w:noHBand="0" w:noVBand="1"/>
      </w:tblPr>
      <w:tblGrid>
        <w:gridCol w:w="8296"/>
      </w:tblGrid>
      <w:tr w:rsidR="000009E3">
        <w:tc>
          <w:tcPr>
            <w:tcW w:w="8296" w:type="dxa"/>
          </w:tcPr>
          <w:p w:rsidR="000009E3" w:rsidRDefault="00363D65">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(项目考核方案与标准）</w:t>
            </w:r>
          </w:p>
          <w:p w:rsidR="00B946F2" w:rsidRDefault="00B946F2" w:rsidP="00B946F2">
            <w:pPr>
              <w:pStyle w:val="a0"/>
              <w:ind w:firstLine="480"/>
              <w:rPr>
                <w:lang w:bidi="ar"/>
              </w:rPr>
            </w:pPr>
            <w:r>
              <w:rPr>
                <w:rFonts w:ascii="宋体" w:hAnsi="宋体" w:cs="仿宋_GB2312" w:hint="eastAsia"/>
                <w:iCs/>
                <w:lang w:bidi="ar"/>
              </w:rPr>
              <w:t>项目考核方案与标准</w:t>
            </w:r>
            <w:r w:rsidRPr="00B946F2">
              <w:rPr>
                <w:rFonts w:hint="eastAsia"/>
                <w:lang w:bidi="ar"/>
              </w:rPr>
              <w:t>以其中“路径规划系统仿真设计”的题目为例，具体</w:t>
            </w:r>
            <w:r>
              <w:rPr>
                <w:rFonts w:hint="eastAsia"/>
                <w:lang w:bidi="ar"/>
              </w:rPr>
              <w:t>考核方案与标准</w:t>
            </w:r>
            <w:r w:rsidRPr="00B946F2">
              <w:rPr>
                <w:rFonts w:hint="eastAsia"/>
                <w:lang w:bidi="ar"/>
              </w:rPr>
              <w:t>如下所示：</w:t>
            </w:r>
          </w:p>
          <w:p w:rsidR="00B946F2" w:rsidRDefault="00B946F2" w:rsidP="00B946F2">
            <w:pPr>
              <w:pStyle w:val="a0"/>
              <w:ind w:firstLine="480"/>
              <w:rPr>
                <w:lang w:bidi="ar"/>
              </w:rPr>
            </w:pPr>
            <w:r>
              <w:rPr>
                <w:rFonts w:hint="eastAsia"/>
                <w:lang w:bidi="ar"/>
              </w:rPr>
              <w:t>1</w:t>
            </w:r>
            <w:r>
              <w:rPr>
                <w:rFonts w:hint="eastAsia"/>
                <w:lang w:bidi="ar"/>
              </w:rPr>
              <w:t>、考核方案</w:t>
            </w:r>
          </w:p>
          <w:p w:rsidR="00B946F2" w:rsidRDefault="00B946F2" w:rsidP="00B946F2">
            <w:pPr>
              <w:pStyle w:val="a0"/>
              <w:ind w:firstLine="480"/>
              <w:rPr>
                <w:lang w:bidi="ar"/>
              </w:rPr>
            </w:pPr>
            <w:r>
              <w:rPr>
                <w:rFonts w:hint="eastAsia"/>
                <w:lang w:bidi="ar"/>
              </w:rPr>
              <w:t>实现基于</w:t>
            </w:r>
            <w:r>
              <w:rPr>
                <w:lang w:bidi="ar"/>
              </w:rPr>
              <w:t>MATALB</w:t>
            </w:r>
            <w:r>
              <w:rPr>
                <w:lang w:bidi="ar"/>
              </w:rPr>
              <w:t>进行</w:t>
            </w:r>
            <w:r>
              <w:rPr>
                <w:lang w:bidi="ar"/>
              </w:rPr>
              <w:t>GUI</w:t>
            </w:r>
            <w:r>
              <w:rPr>
                <w:lang w:bidi="ar"/>
              </w:rPr>
              <w:t>界面设置，并在</w:t>
            </w:r>
            <w:r>
              <w:rPr>
                <w:lang w:bidi="ar"/>
              </w:rPr>
              <w:t>GUI</w:t>
            </w:r>
            <w:r>
              <w:rPr>
                <w:lang w:bidi="ar"/>
              </w:rPr>
              <w:t>界面中完成相应路径规划的功能和算法实现。</w:t>
            </w:r>
          </w:p>
          <w:p w:rsidR="00B946F2" w:rsidRDefault="00B946F2" w:rsidP="00B946F2">
            <w:pPr>
              <w:pStyle w:val="a0"/>
              <w:ind w:firstLine="480"/>
              <w:rPr>
                <w:lang w:bidi="ar"/>
              </w:rPr>
            </w:pPr>
            <w:r>
              <w:rPr>
                <w:rFonts w:hint="eastAsia"/>
                <w:lang w:bidi="ar"/>
              </w:rPr>
              <w:t>2</w:t>
            </w:r>
            <w:r>
              <w:rPr>
                <w:rFonts w:hint="eastAsia"/>
                <w:lang w:bidi="ar"/>
              </w:rPr>
              <w:t>、</w:t>
            </w:r>
            <w:r>
              <w:rPr>
                <w:lang w:bidi="ar"/>
              </w:rPr>
              <w:t>具体功能要求</w:t>
            </w:r>
          </w:p>
          <w:p w:rsidR="00B946F2" w:rsidRDefault="00B946F2" w:rsidP="0007251D">
            <w:pPr>
              <w:pStyle w:val="a0"/>
              <w:ind w:firstLineChars="100" w:firstLine="240"/>
              <w:rPr>
                <w:lang w:bidi="ar"/>
              </w:rPr>
            </w:pPr>
            <w:r>
              <w:rPr>
                <w:rFonts w:hint="eastAsia"/>
                <w:lang w:bidi="ar"/>
              </w:rPr>
              <w:t>（</w:t>
            </w:r>
            <w:r w:rsidR="00A44C51">
              <w:rPr>
                <w:lang w:bidi="ar"/>
              </w:rPr>
              <w:t>1</w:t>
            </w:r>
            <w:r>
              <w:rPr>
                <w:lang w:bidi="ar"/>
              </w:rPr>
              <w:t>）所设计的软件</w:t>
            </w:r>
            <w:r>
              <w:rPr>
                <w:lang w:bidi="ar"/>
              </w:rPr>
              <w:t>GUI</w:t>
            </w:r>
            <w:r>
              <w:rPr>
                <w:lang w:bidi="ar"/>
              </w:rPr>
              <w:t>界面中可显示地图，且可根据用户需要在参数中调整地图的大小、类型等，用户可加载地图；</w:t>
            </w:r>
          </w:p>
          <w:p w:rsidR="00B946F2" w:rsidRDefault="00B946F2" w:rsidP="0007251D">
            <w:pPr>
              <w:pStyle w:val="a0"/>
              <w:ind w:firstLineChars="100" w:firstLine="240"/>
              <w:rPr>
                <w:lang w:bidi="ar"/>
              </w:rPr>
            </w:pPr>
            <w:r>
              <w:rPr>
                <w:rFonts w:hint="eastAsia"/>
                <w:lang w:bidi="ar"/>
              </w:rPr>
              <w:t>（</w:t>
            </w:r>
            <w:r w:rsidR="00A44C51">
              <w:rPr>
                <w:lang w:bidi="ar"/>
              </w:rPr>
              <w:t>2</w:t>
            </w:r>
            <w:r>
              <w:rPr>
                <w:lang w:bidi="ar"/>
              </w:rPr>
              <w:t>）设计不同形状来代表机器人，以形状来模拟机器人在地图上完成路径行走，该多种形状可通过</w:t>
            </w:r>
            <w:r>
              <w:rPr>
                <w:lang w:bidi="ar"/>
              </w:rPr>
              <w:t>Radiobutton</w:t>
            </w:r>
            <w:r>
              <w:rPr>
                <w:lang w:bidi="ar"/>
              </w:rPr>
              <w:t>中自行选定，且机器人形状需要有立体感；</w:t>
            </w:r>
          </w:p>
          <w:p w:rsidR="00B946F2" w:rsidRDefault="00B946F2" w:rsidP="0007251D">
            <w:pPr>
              <w:pStyle w:val="a0"/>
              <w:ind w:firstLineChars="100" w:firstLine="240"/>
              <w:rPr>
                <w:lang w:bidi="ar"/>
              </w:rPr>
            </w:pPr>
            <w:r>
              <w:rPr>
                <w:rFonts w:hint="eastAsia"/>
                <w:lang w:bidi="ar"/>
              </w:rPr>
              <w:t>（</w:t>
            </w:r>
            <w:r w:rsidR="00A44C51">
              <w:rPr>
                <w:lang w:bidi="ar"/>
              </w:rPr>
              <w:t>3</w:t>
            </w:r>
            <w:r>
              <w:rPr>
                <w:lang w:bidi="ar"/>
              </w:rPr>
              <w:t>）设计至少两种算法来实现机器人路径规划，可以但不限定于如蚁群、遗传、粒子群等算法，且可通过</w:t>
            </w:r>
            <w:r>
              <w:rPr>
                <w:lang w:bidi="ar"/>
              </w:rPr>
              <w:t>Radiobutton</w:t>
            </w:r>
            <w:r>
              <w:rPr>
                <w:lang w:bidi="ar"/>
              </w:rPr>
              <w:t>来切换算法；</w:t>
            </w:r>
          </w:p>
          <w:p w:rsidR="00B946F2" w:rsidRDefault="00B946F2" w:rsidP="0007251D">
            <w:pPr>
              <w:pStyle w:val="a0"/>
              <w:ind w:firstLineChars="100" w:firstLine="240"/>
              <w:rPr>
                <w:lang w:bidi="ar"/>
              </w:rPr>
            </w:pPr>
            <w:r>
              <w:rPr>
                <w:rFonts w:hint="eastAsia"/>
                <w:lang w:bidi="ar"/>
              </w:rPr>
              <w:t>（</w:t>
            </w:r>
            <w:r w:rsidR="00A44C51">
              <w:rPr>
                <w:lang w:bidi="ar"/>
              </w:rPr>
              <w:t>4</w:t>
            </w:r>
            <w:r>
              <w:rPr>
                <w:lang w:bidi="ar"/>
              </w:rPr>
              <w:t>）可在地图中设置路径障碍，路径规划算法可根据不同的障碍自动进行机器人路径调整；</w:t>
            </w:r>
          </w:p>
          <w:p w:rsidR="00B946F2" w:rsidRDefault="00B946F2" w:rsidP="0007251D">
            <w:pPr>
              <w:pStyle w:val="a0"/>
              <w:ind w:firstLineChars="100" w:firstLine="240"/>
              <w:rPr>
                <w:lang w:bidi="ar"/>
              </w:rPr>
            </w:pPr>
            <w:r>
              <w:rPr>
                <w:rFonts w:hint="eastAsia"/>
                <w:lang w:bidi="ar"/>
              </w:rPr>
              <w:t>（</w:t>
            </w:r>
            <w:r w:rsidR="00A44C51">
              <w:rPr>
                <w:lang w:bidi="ar"/>
              </w:rPr>
              <w:t>5</w:t>
            </w:r>
            <w:r>
              <w:rPr>
                <w:lang w:bidi="ar"/>
              </w:rPr>
              <w:t>）该仿真系统用户界面操作流程是：点击按钮导入地图</w:t>
            </w:r>
            <w:r>
              <w:rPr>
                <w:lang w:bidi="ar"/>
              </w:rPr>
              <w:t>→</w:t>
            </w:r>
            <w:r>
              <w:rPr>
                <w:lang w:bidi="ar"/>
              </w:rPr>
              <w:t>设置地图参数</w:t>
            </w:r>
            <w:r>
              <w:rPr>
                <w:lang w:bidi="ar"/>
              </w:rPr>
              <w:lastRenderedPageBreak/>
              <w:t>→</w:t>
            </w:r>
            <w:r>
              <w:rPr>
                <w:lang w:bidi="ar"/>
              </w:rPr>
              <w:t>设置障碍</w:t>
            </w:r>
            <w:r>
              <w:rPr>
                <w:lang w:bidi="ar"/>
              </w:rPr>
              <w:t>→</w:t>
            </w:r>
            <w:r>
              <w:rPr>
                <w:lang w:bidi="ar"/>
              </w:rPr>
              <w:t>选择路径规划算法</w:t>
            </w:r>
            <w:r>
              <w:rPr>
                <w:lang w:bidi="ar"/>
              </w:rPr>
              <w:t>→</w:t>
            </w:r>
            <w:r>
              <w:rPr>
                <w:lang w:bidi="ar"/>
              </w:rPr>
              <w:t>选定机器人形状</w:t>
            </w:r>
            <w:r>
              <w:rPr>
                <w:lang w:bidi="ar"/>
              </w:rPr>
              <w:t>→</w:t>
            </w:r>
            <w:r>
              <w:rPr>
                <w:lang w:bidi="ar"/>
              </w:rPr>
              <w:t>开始路径规划</w:t>
            </w:r>
            <w:r>
              <w:rPr>
                <w:lang w:bidi="ar"/>
              </w:rPr>
              <w:t>→</w:t>
            </w:r>
            <w:r>
              <w:rPr>
                <w:lang w:bidi="ar"/>
              </w:rPr>
              <w:t>效果展示。</w:t>
            </w:r>
          </w:p>
          <w:p w:rsidR="00B946F2" w:rsidRDefault="00B946F2" w:rsidP="00B946F2">
            <w:pPr>
              <w:pStyle w:val="a0"/>
              <w:ind w:firstLine="480"/>
              <w:rPr>
                <w:lang w:bidi="ar"/>
              </w:rPr>
            </w:pPr>
            <w:r>
              <w:rPr>
                <w:rFonts w:hint="eastAsia"/>
                <w:lang w:bidi="ar"/>
              </w:rPr>
              <w:t>3</w:t>
            </w:r>
            <w:r>
              <w:rPr>
                <w:rFonts w:hint="eastAsia"/>
                <w:lang w:bidi="ar"/>
              </w:rPr>
              <w:t>、</w:t>
            </w:r>
            <w:r>
              <w:rPr>
                <w:lang w:bidi="ar"/>
              </w:rPr>
              <w:t>其他要求</w:t>
            </w:r>
          </w:p>
          <w:p w:rsidR="00B946F2" w:rsidRDefault="00B946F2" w:rsidP="0007251D">
            <w:pPr>
              <w:pStyle w:val="a0"/>
              <w:ind w:firstLineChars="100" w:firstLine="240"/>
              <w:rPr>
                <w:lang w:bidi="ar"/>
              </w:rPr>
            </w:pPr>
            <w:r>
              <w:rPr>
                <w:rFonts w:hint="eastAsia"/>
                <w:lang w:bidi="ar"/>
              </w:rPr>
              <w:t>（</w:t>
            </w:r>
            <w:r w:rsidR="00A44C51">
              <w:rPr>
                <w:lang w:bidi="ar"/>
              </w:rPr>
              <w:t>1</w:t>
            </w:r>
            <w:r>
              <w:rPr>
                <w:lang w:bidi="ar"/>
              </w:rPr>
              <w:t>）根据设计，撰写一篇不少于</w:t>
            </w:r>
            <w:r>
              <w:rPr>
                <w:lang w:bidi="ar"/>
              </w:rPr>
              <w:t>20</w:t>
            </w:r>
            <w:r>
              <w:rPr>
                <w:lang w:bidi="ar"/>
              </w:rPr>
              <w:t>页报告，报告中应包含系统各部分的功能介绍，实现的算法基本原理和思路阐述，系统完成中的遇到的难度和解决思路等总结，团队分工介绍（按贡献值从上到下排序给出该组名单，最终根据贡献值不同对同组人员给出不同评分）。</w:t>
            </w:r>
          </w:p>
          <w:p w:rsidR="00B946F2" w:rsidRDefault="00B946F2" w:rsidP="0007251D">
            <w:pPr>
              <w:pStyle w:val="a0"/>
              <w:ind w:firstLineChars="100" w:firstLine="240"/>
              <w:rPr>
                <w:lang w:bidi="ar"/>
              </w:rPr>
            </w:pPr>
            <w:r>
              <w:rPr>
                <w:rFonts w:hint="eastAsia"/>
                <w:lang w:bidi="ar"/>
              </w:rPr>
              <w:t>（</w:t>
            </w:r>
            <w:r w:rsidR="00A44C51">
              <w:rPr>
                <w:lang w:bidi="ar"/>
              </w:rPr>
              <w:t>2</w:t>
            </w:r>
            <w:r>
              <w:rPr>
                <w:lang w:bidi="ar"/>
              </w:rPr>
              <w:t>）将电子档论文、代码和软件实现效果的录屏视频及其他资料等打包上交。</w:t>
            </w:r>
          </w:p>
          <w:p w:rsidR="00B946F2" w:rsidRDefault="00B946F2" w:rsidP="0007251D">
            <w:pPr>
              <w:pStyle w:val="a0"/>
              <w:ind w:firstLineChars="100" w:firstLine="240"/>
              <w:rPr>
                <w:lang w:bidi="ar"/>
              </w:rPr>
            </w:pPr>
            <w:r>
              <w:rPr>
                <w:rFonts w:hint="eastAsia"/>
                <w:lang w:bidi="ar"/>
              </w:rPr>
              <w:t>（</w:t>
            </w:r>
            <w:r w:rsidR="00A44C51">
              <w:rPr>
                <w:lang w:bidi="ar"/>
              </w:rPr>
              <w:t>3</w:t>
            </w:r>
            <w:r>
              <w:rPr>
                <w:lang w:bidi="ar"/>
              </w:rPr>
              <w:t>）每组制作</w:t>
            </w:r>
            <w:r>
              <w:rPr>
                <w:lang w:bidi="ar"/>
              </w:rPr>
              <w:t>PPT</w:t>
            </w:r>
            <w:r>
              <w:rPr>
                <w:lang w:bidi="ar"/>
              </w:rPr>
              <w:t>，随机抽取一名成员上台进行内容汇报并进行答辩。</w:t>
            </w:r>
          </w:p>
          <w:p w:rsidR="000009E3" w:rsidRDefault="00B946F2" w:rsidP="00B946F2">
            <w:pPr>
              <w:pStyle w:val="a0"/>
              <w:ind w:firstLine="480"/>
              <w:rPr>
                <w:lang w:bidi="ar"/>
              </w:rPr>
            </w:pPr>
            <w:r>
              <w:rPr>
                <w:rFonts w:hint="eastAsia"/>
                <w:lang w:bidi="ar"/>
              </w:rPr>
              <w:t>通过实施教学内容的上的改革创新，一方面让学生熟悉并掌握相关理论知识点和技术，另外一方面锻练学生在完成设计的过程中能够在机器人专业多学科融合背景下的团队中承担个体、团队成员以及负责人的角色。</w:t>
            </w:r>
          </w:p>
          <w:p w:rsidR="000009E3" w:rsidRDefault="00B946F2" w:rsidP="00B946F2">
            <w:pPr>
              <w:pStyle w:val="a0"/>
              <w:ind w:firstLine="480"/>
              <w:rPr>
                <w:lang w:bidi="ar"/>
              </w:rPr>
            </w:pPr>
            <w:r>
              <w:rPr>
                <w:rFonts w:hint="eastAsia"/>
                <w:lang w:bidi="ar"/>
              </w:rPr>
              <w:t>4</w:t>
            </w:r>
            <w:r>
              <w:rPr>
                <w:rFonts w:hint="eastAsia"/>
                <w:lang w:bidi="ar"/>
              </w:rPr>
              <w:t>、考核标准</w:t>
            </w:r>
          </w:p>
          <w:p w:rsidR="00E25E36" w:rsidRDefault="00E25E36" w:rsidP="00B946F2">
            <w:pPr>
              <w:pStyle w:val="a0"/>
              <w:ind w:firstLine="480"/>
              <w:rPr>
                <w:lang w:bidi="ar"/>
              </w:rPr>
            </w:pPr>
            <w:r>
              <w:rPr>
                <w:rFonts w:hint="eastAsia"/>
                <w:lang w:bidi="ar"/>
              </w:rPr>
              <w:t>具体考核标准如表</w:t>
            </w:r>
            <w:r>
              <w:rPr>
                <w:rFonts w:hint="eastAsia"/>
                <w:lang w:bidi="ar"/>
              </w:rPr>
              <w:t>1</w:t>
            </w:r>
            <w:r>
              <w:rPr>
                <w:rFonts w:hint="eastAsia"/>
                <w:lang w:bidi="ar"/>
              </w:rPr>
              <w:t>所示。</w:t>
            </w:r>
          </w:p>
          <w:p w:rsidR="00E25E36" w:rsidRDefault="00E25E36" w:rsidP="00E25E36">
            <w:pPr>
              <w:pStyle w:val="a0"/>
              <w:ind w:firstLine="480"/>
              <w:jc w:val="center"/>
              <w:rPr>
                <w:lang w:bidi="ar"/>
              </w:rPr>
            </w:pPr>
            <w:r>
              <w:rPr>
                <w:rFonts w:hint="eastAsia"/>
                <w:lang w:bidi="ar"/>
              </w:rPr>
              <w:t>表</w:t>
            </w:r>
            <w:r>
              <w:rPr>
                <w:rFonts w:hint="eastAsia"/>
                <w:lang w:bidi="ar"/>
              </w:rPr>
              <w:t>1</w:t>
            </w:r>
            <w:r>
              <w:rPr>
                <w:lang w:bidi="ar"/>
              </w:rPr>
              <w:t xml:space="preserve"> </w:t>
            </w:r>
            <w:r w:rsidRPr="00E25E36">
              <w:rPr>
                <w:rFonts w:hint="eastAsia"/>
                <w:lang w:bidi="ar"/>
              </w:rPr>
              <w:t>《机器人驱动和控制》课程的项目制教学</w:t>
            </w:r>
            <w:r>
              <w:rPr>
                <w:rFonts w:hint="eastAsia"/>
                <w:lang w:bidi="ar"/>
              </w:rPr>
              <w:t>考核标准明细</w:t>
            </w:r>
          </w:p>
          <w:tbl>
            <w:tblPr>
              <w:tblStyle w:val="a8"/>
              <w:tblW w:w="0" w:type="auto"/>
              <w:jc w:val="center"/>
              <w:tblLook w:val="04A0" w:firstRow="1" w:lastRow="0" w:firstColumn="1" w:lastColumn="0" w:noHBand="0" w:noVBand="1"/>
            </w:tblPr>
            <w:tblGrid>
              <w:gridCol w:w="988"/>
              <w:gridCol w:w="5386"/>
              <w:gridCol w:w="882"/>
            </w:tblGrid>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序号</w:t>
                  </w:r>
                </w:p>
              </w:tc>
              <w:tc>
                <w:tcPr>
                  <w:tcW w:w="5386"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评分项目</w:t>
                  </w:r>
                </w:p>
              </w:tc>
              <w:tc>
                <w:tcPr>
                  <w:tcW w:w="882"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分数</w:t>
                  </w:r>
                </w:p>
              </w:tc>
            </w:tr>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1</w:t>
                  </w:r>
                </w:p>
              </w:tc>
              <w:tc>
                <w:tcPr>
                  <w:tcW w:w="5386" w:type="dxa"/>
                  <w:vAlign w:val="center"/>
                </w:tcPr>
                <w:p w:rsidR="00B946F2" w:rsidRDefault="00B946F2" w:rsidP="00B946F2">
                  <w:pPr>
                    <w:rPr>
                      <w:rFonts w:ascii="Times New Roman" w:eastAsia="宋体" w:hAnsi="Times New Roman" w:cs="Times New Roman"/>
                    </w:rPr>
                  </w:pPr>
                  <w:r w:rsidRPr="00363D65">
                    <w:rPr>
                      <w:rFonts w:ascii="Times New Roman" w:eastAsia="宋体" w:hAnsi="Times New Roman" w:cs="Times New Roman"/>
                    </w:rPr>
                    <w:t>1.</w:t>
                  </w:r>
                  <w:r w:rsidR="00523835">
                    <w:rPr>
                      <w:rFonts w:ascii="Times New Roman" w:eastAsia="宋体" w:hAnsi="Times New Roman" w:cs="Times New Roman" w:hint="eastAsia"/>
                    </w:rPr>
                    <w:t>能</w:t>
                  </w:r>
                  <w:r>
                    <w:rPr>
                      <w:rFonts w:ascii="Times New Roman" w:eastAsia="宋体" w:hAnsi="Times New Roman" w:cs="Times New Roman" w:hint="eastAsia"/>
                    </w:rPr>
                    <w:t>较好完成</w:t>
                  </w:r>
                  <w:r w:rsidRPr="00B946F2">
                    <w:rPr>
                      <w:rFonts w:ascii="Times New Roman" w:eastAsia="宋体" w:hAnsi="Times New Roman" w:cs="Times New Roman"/>
                    </w:rPr>
                    <w:t>GUI</w:t>
                  </w:r>
                  <w:r w:rsidRPr="00B946F2">
                    <w:rPr>
                      <w:rFonts w:ascii="Times New Roman" w:eastAsia="宋体" w:hAnsi="Times New Roman" w:cs="Times New Roman"/>
                    </w:rPr>
                    <w:t>界面设置，并</w:t>
                  </w:r>
                  <w:r w:rsidR="00523835">
                    <w:rPr>
                      <w:rFonts w:ascii="Times New Roman" w:eastAsia="宋体" w:hAnsi="Times New Roman" w:cs="Times New Roman" w:hint="eastAsia"/>
                    </w:rPr>
                    <w:t>能较好按照要求</w:t>
                  </w:r>
                  <w:r w:rsidRPr="00B946F2">
                    <w:rPr>
                      <w:rFonts w:ascii="Times New Roman" w:eastAsia="宋体" w:hAnsi="Times New Roman" w:cs="Times New Roman"/>
                    </w:rPr>
                    <w:t>在</w:t>
                  </w:r>
                  <w:r w:rsidRPr="00B946F2">
                    <w:rPr>
                      <w:rFonts w:ascii="Times New Roman" w:eastAsia="宋体" w:hAnsi="Times New Roman" w:cs="Times New Roman"/>
                    </w:rPr>
                    <w:t>GUI</w:t>
                  </w:r>
                  <w:r w:rsidRPr="00B946F2">
                    <w:rPr>
                      <w:rFonts w:ascii="Times New Roman" w:eastAsia="宋体" w:hAnsi="Times New Roman" w:cs="Times New Roman"/>
                    </w:rPr>
                    <w:t>界面中完成相应路径规划的功能和算法实现</w:t>
                  </w:r>
                  <w:r w:rsidR="004664FF">
                    <w:rPr>
                      <w:rFonts w:ascii="Times New Roman" w:eastAsia="宋体" w:hAnsi="Times New Roman" w:cs="Times New Roman" w:hint="eastAsia"/>
                    </w:rPr>
                    <w:t>，各组人员分工明确</w:t>
                  </w:r>
                  <w:r w:rsidR="00771514">
                    <w:rPr>
                      <w:rFonts w:ascii="Times New Roman" w:eastAsia="宋体" w:hAnsi="Times New Roman" w:cs="Times New Roman" w:hint="eastAsia"/>
                    </w:rPr>
                    <w:t>。</w:t>
                  </w:r>
                </w:p>
                <w:p w:rsidR="00B946F2" w:rsidRDefault="00B946F2" w:rsidP="00B946F2">
                  <w:pPr>
                    <w:rPr>
                      <w:rFonts w:ascii="Times New Roman" w:eastAsia="宋体" w:hAnsi="Times New Roman" w:cs="Times New Roman"/>
                    </w:rPr>
                  </w:pPr>
                  <w:r>
                    <w:rPr>
                      <w:rFonts w:ascii="Times New Roman" w:eastAsia="宋体" w:hAnsi="Times New Roman" w:cs="Times New Roman"/>
                    </w:rPr>
                    <w:t>2</w:t>
                  </w:r>
                  <w:r w:rsidRPr="00363D65">
                    <w:rPr>
                      <w:rFonts w:ascii="Times New Roman" w:eastAsia="宋体" w:hAnsi="Times New Roman" w:cs="Times New Roman"/>
                    </w:rPr>
                    <w:t>.</w:t>
                  </w:r>
                  <w:r>
                    <w:rPr>
                      <w:rFonts w:ascii="Times New Roman" w:eastAsia="宋体" w:hAnsi="Times New Roman" w:cs="Times New Roman" w:hint="eastAsia"/>
                    </w:rPr>
                    <w:t>报告内容</w:t>
                  </w:r>
                  <w:r w:rsidR="00523835">
                    <w:rPr>
                      <w:rFonts w:ascii="Times New Roman" w:eastAsia="宋体" w:hAnsi="Times New Roman" w:cs="Times New Roman" w:hint="eastAsia"/>
                    </w:rPr>
                    <w:t>比较</w:t>
                  </w:r>
                  <w:r>
                    <w:rPr>
                      <w:rFonts w:ascii="Times New Roman" w:eastAsia="宋体" w:hAnsi="Times New Roman" w:cs="Times New Roman" w:hint="eastAsia"/>
                    </w:rPr>
                    <w:t>丰富，格式正确，分组撰写报告清晰。</w:t>
                  </w:r>
                </w:p>
                <w:p w:rsidR="00B946F2" w:rsidRPr="004664FF" w:rsidRDefault="004664FF" w:rsidP="00523835">
                  <w:pPr>
                    <w:rPr>
                      <w:rFonts w:ascii="Times New Roman" w:eastAsia="宋体" w:hAnsi="Times New Roman" w:cs="Times New Roman"/>
                    </w:rPr>
                  </w:pPr>
                  <w:r w:rsidRPr="004664FF">
                    <w:rPr>
                      <w:rFonts w:ascii="Times New Roman" w:eastAsia="宋体" w:hAnsi="Times New Roman" w:cs="Times New Roman" w:hint="eastAsia"/>
                    </w:rPr>
                    <w:t>3</w:t>
                  </w:r>
                  <w:r>
                    <w:rPr>
                      <w:rFonts w:ascii="Times New Roman" w:eastAsia="宋体" w:hAnsi="Times New Roman" w:cs="Times New Roman" w:hint="eastAsia"/>
                    </w:rPr>
                    <w:t>.</w:t>
                  </w:r>
                  <w:r w:rsidR="00523835">
                    <w:rPr>
                      <w:rFonts w:ascii="Times New Roman" w:eastAsia="宋体" w:hAnsi="Times New Roman" w:cs="Times New Roman" w:hint="eastAsia"/>
                    </w:rPr>
                    <w:t xml:space="preserve"> </w:t>
                  </w:r>
                  <w:r>
                    <w:rPr>
                      <w:rFonts w:ascii="Times New Roman" w:eastAsia="宋体" w:hAnsi="Times New Roman" w:cs="Times New Roman" w:hint="eastAsia"/>
                    </w:rPr>
                    <w:t>PPT</w:t>
                  </w:r>
                  <w:r>
                    <w:rPr>
                      <w:rFonts w:ascii="Times New Roman" w:eastAsia="宋体" w:hAnsi="Times New Roman" w:cs="Times New Roman" w:hint="eastAsia"/>
                    </w:rPr>
                    <w:t>内容比较丰富</w:t>
                  </w:r>
                  <w:r w:rsidR="00523835">
                    <w:rPr>
                      <w:rFonts w:ascii="Times New Roman" w:eastAsia="宋体" w:hAnsi="Times New Roman" w:cs="Times New Roman" w:hint="eastAsia"/>
                    </w:rPr>
                    <w:t>，答辩汇报较熟练，能正确回答问题</w:t>
                  </w:r>
                  <w:r>
                    <w:rPr>
                      <w:rFonts w:ascii="Times New Roman" w:eastAsia="宋体" w:hAnsi="Times New Roman" w:cs="Times New Roman" w:hint="eastAsia"/>
                    </w:rPr>
                    <w:t>。</w:t>
                  </w:r>
                  <w:r w:rsidRPr="004664FF">
                    <w:rPr>
                      <w:rFonts w:ascii="Times New Roman" w:eastAsia="宋体" w:hAnsi="Times New Roman" w:cs="Times New Roman" w:hint="eastAsia"/>
                    </w:rPr>
                    <w:t xml:space="preserve"> </w:t>
                  </w:r>
                </w:p>
              </w:tc>
              <w:tc>
                <w:tcPr>
                  <w:tcW w:w="882" w:type="dxa"/>
                  <w:vAlign w:val="center"/>
                </w:tcPr>
                <w:p w:rsidR="00B946F2" w:rsidRPr="00363D65" w:rsidRDefault="00523835" w:rsidP="00B946F2">
                  <w:pPr>
                    <w:rPr>
                      <w:rFonts w:ascii="Times New Roman" w:eastAsia="宋体" w:hAnsi="Times New Roman" w:cs="Times New Roman"/>
                    </w:rPr>
                  </w:pPr>
                  <w:r>
                    <w:rPr>
                      <w:rFonts w:ascii="Times New Roman" w:eastAsia="宋体" w:hAnsi="Times New Roman" w:cs="Times New Roman" w:hint="eastAsia"/>
                    </w:rPr>
                    <w:t>优</w:t>
                  </w:r>
                </w:p>
              </w:tc>
            </w:tr>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2</w:t>
                  </w:r>
                </w:p>
              </w:tc>
              <w:tc>
                <w:tcPr>
                  <w:tcW w:w="5386" w:type="dxa"/>
                  <w:vAlign w:val="center"/>
                </w:tcPr>
                <w:p w:rsidR="00523835" w:rsidRDefault="00523835" w:rsidP="00523835">
                  <w:pPr>
                    <w:rPr>
                      <w:rFonts w:ascii="Times New Roman" w:eastAsia="宋体" w:hAnsi="Times New Roman" w:cs="Times New Roman"/>
                    </w:rPr>
                  </w:pPr>
                  <w:r w:rsidRPr="00363D65">
                    <w:rPr>
                      <w:rFonts w:ascii="Times New Roman" w:eastAsia="宋体" w:hAnsi="Times New Roman" w:cs="Times New Roman"/>
                    </w:rPr>
                    <w:t>1.</w:t>
                  </w:r>
                  <w:r>
                    <w:rPr>
                      <w:rFonts w:ascii="Times New Roman" w:eastAsia="宋体" w:hAnsi="Times New Roman" w:cs="Times New Roman" w:hint="eastAsia"/>
                    </w:rPr>
                    <w:t>基本能完成</w:t>
                  </w:r>
                  <w:r w:rsidRPr="00B946F2">
                    <w:rPr>
                      <w:rFonts w:ascii="Times New Roman" w:eastAsia="宋体" w:hAnsi="Times New Roman" w:cs="Times New Roman"/>
                    </w:rPr>
                    <w:t>GUI</w:t>
                  </w:r>
                  <w:r w:rsidRPr="00B946F2">
                    <w:rPr>
                      <w:rFonts w:ascii="Times New Roman" w:eastAsia="宋体" w:hAnsi="Times New Roman" w:cs="Times New Roman"/>
                    </w:rPr>
                    <w:t>界面设置，并</w:t>
                  </w:r>
                  <w:r>
                    <w:rPr>
                      <w:rFonts w:ascii="Times New Roman" w:eastAsia="宋体" w:hAnsi="Times New Roman" w:cs="Times New Roman" w:hint="eastAsia"/>
                    </w:rPr>
                    <w:t>基本能按照要求</w:t>
                  </w:r>
                  <w:r w:rsidRPr="00B946F2">
                    <w:rPr>
                      <w:rFonts w:ascii="Times New Roman" w:eastAsia="宋体" w:hAnsi="Times New Roman" w:cs="Times New Roman"/>
                    </w:rPr>
                    <w:t>在</w:t>
                  </w:r>
                  <w:r w:rsidRPr="00B946F2">
                    <w:rPr>
                      <w:rFonts w:ascii="Times New Roman" w:eastAsia="宋体" w:hAnsi="Times New Roman" w:cs="Times New Roman"/>
                    </w:rPr>
                    <w:t>GUI</w:t>
                  </w:r>
                  <w:r w:rsidRPr="00B946F2">
                    <w:rPr>
                      <w:rFonts w:ascii="Times New Roman" w:eastAsia="宋体" w:hAnsi="Times New Roman" w:cs="Times New Roman"/>
                    </w:rPr>
                    <w:t>界面中完成相应路径规划的功能和算法实现</w:t>
                  </w:r>
                  <w:r>
                    <w:rPr>
                      <w:rFonts w:ascii="Times New Roman" w:eastAsia="宋体" w:hAnsi="Times New Roman" w:cs="Times New Roman" w:hint="eastAsia"/>
                    </w:rPr>
                    <w:t>，各组人员分工基本明确</w:t>
                  </w:r>
                  <w:r w:rsidR="00771514">
                    <w:rPr>
                      <w:rFonts w:ascii="Times New Roman" w:eastAsia="宋体" w:hAnsi="Times New Roman" w:cs="Times New Roman" w:hint="eastAsia"/>
                    </w:rPr>
                    <w:t>。</w:t>
                  </w:r>
                </w:p>
                <w:p w:rsidR="00523835" w:rsidRDefault="00523835" w:rsidP="00523835">
                  <w:pPr>
                    <w:rPr>
                      <w:rFonts w:ascii="Times New Roman" w:eastAsia="宋体" w:hAnsi="Times New Roman" w:cs="Times New Roman"/>
                    </w:rPr>
                  </w:pPr>
                  <w:r>
                    <w:rPr>
                      <w:rFonts w:ascii="Times New Roman" w:eastAsia="宋体" w:hAnsi="Times New Roman" w:cs="Times New Roman"/>
                    </w:rPr>
                    <w:t>2</w:t>
                  </w:r>
                  <w:r w:rsidRPr="00363D65">
                    <w:rPr>
                      <w:rFonts w:ascii="Times New Roman" w:eastAsia="宋体" w:hAnsi="Times New Roman" w:cs="Times New Roman"/>
                    </w:rPr>
                    <w:t>.</w:t>
                  </w:r>
                  <w:r>
                    <w:rPr>
                      <w:rFonts w:ascii="Times New Roman" w:eastAsia="宋体" w:hAnsi="Times New Roman" w:cs="Times New Roman" w:hint="eastAsia"/>
                    </w:rPr>
                    <w:t>报告内容丰富，格式正确，分组撰写报告清晰。</w:t>
                  </w:r>
                </w:p>
                <w:p w:rsidR="00B946F2" w:rsidRPr="00363D65" w:rsidRDefault="00523835" w:rsidP="00523835">
                  <w:pPr>
                    <w:rPr>
                      <w:rFonts w:ascii="Times New Roman" w:eastAsia="宋体" w:hAnsi="Times New Roman" w:cs="Times New Roman"/>
                    </w:rPr>
                  </w:pPr>
                  <w:r w:rsidRPr="004664FF">
                    <w:rPr>
                      <w:rFonts w:ascii="Times New Roman" w:eastAsia="宋体" w:hAnsi="Times New Roman" w:cs="Times New Roman" w:hint="eastAsia"/>
                    </w:rPr>
                    <w:t>3</w:t>
                  </w:r>
                  <w:r>
                    <w:rPr>
                      <w:rFonts w:ascii="Times New Roman" w:eastAsia="宋体" w:hAnsi="Times New Roman" w:cs="Times New Roman" w:hint="eastAsia"/>
                    </w:rPr>
                    <w:t>. PPT</w:t>
                  </w:r>
                  <w:r>
                    <w:rPr>
                      <w:rFonts w:ascii="Times New Roman" w:eastAsia="宋体" w:hAnsi="Times New Roman" w:cs="Times New Roman" w:hint="eastAsia"/>
                    </w:rPr>
                    <w:t>内容丰富，答辩汇报熟练，能正确回答问题。</w:t>
                  </w:r>
                </w:p>
              </w:tc>
              <w:tc>
                <w:tcPr>
                  <w:tcW w:w="882" w:type="dxa"/>
                  <w:vAlign w:val="center"/>
                </w:tcPr>
                <w:p w:rsidR="00B946F2" w:rsidRPr="00363D65" w:rsidRDefault="00523835" w:rsidP="00B946F2">
                  <w:pPr>
                    <w:rPr>
                      <w:rFonts w:ascii="Times New Roman" w:eastAsia="宋体" w:hAnsi="Times New Roman" w:cs="Times New Roman"/>
                    </w:rPr>
                  </w:pPr>
                  <w:r>
                    <w:rPr>
                      <w:rFonts w:ascii="Times New Roman" w:eastAsia="宋体" w:hAnsi="Times New Roman" w:cs="Times New Roman" w:hint="eastAsia"/>
                    </w:rPr>
                    <w:t>良</w:t>
                  </w:r>
                </w:p>
              </w:tc>
            </w:tr>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3</w:t>
                  </w:r>
                </w:p>
              </w:tc>
              <w:tc>
                <w:tcPr>
                  <w:tcW w:w="5386" w:type="dxa"/>
                  <w:vAlign w:val="center"/>
                </w:tcPr>
                <w:p w:rsidR="00523835" w:rsidRDefault="00523835" w:rsidP="00523835">
                  <w:pPr>
                    <w:rPr>
                      <w:rFonts w:ascii="Times New Roman" w:eastAsia="宋体" w:hAnsi="Times New Roman" w:cs="Times New Roman"/>
                    </w:rPr>
                  </w:pPr>
                  <w:r w:rsidRPr="00363D65">
                    <w:rPr>
                      <w:rFonts w:ascii="Times New Roman" w:eastAsia="宋体" w:hAnsi="Times New Roman" w:cs="Times New Roman"/>
                    </w:rPr>
                    <w:t>1.</w:t>
                  </w:r>
                  <w:r>
                    <w:rPr>
                      <w:rFonts w:ascii="Times New Roman" w:eastAsia="宋体" w:hAnsi="Times New Roman" w:cs="Times New Roman" w:hint="eastAsia"/>
                    </w:rPr>
                    <w:t>能完成大部分</w:t>
                  </w:r>
                  <w:r w:rsidRPr="00B946F2">
                    <w:rPr>
                      <w:rFonts w:ascii="Times New Roman" w:eastAsia="宋体" w:hAnsi="Times New Roman" w:cs="Times New Roman"/>
                    </w:rPr>
                    <w:t>GUI</w:t>
                  </w:r>
                  <w:r w:rsidRPr="00B946F2">
                    <w:rPr>
                      <w:rFonts w:ascii="Times New Roman" w:eastAsia="宋体" w:hAnsi="Times New Roman" w:cs="Times New Roman"/>
                    </w:rPr>
                    <w:t>界面设置，并</w:t>
                  </w:r>
                  <w:r>
                    <w:rPr>
                      <w:rFonts w:ascii="Times New Roman" w:eastAsia="宋体" w:hAnsi="Times New Roman" w:cs="Times New Roman" w:hint="eastAsia"/>
                    </w:rPr>
                    <w:t>只能按照要求</w:t>
                  </w:r>
                  <w:r w:rsidRPr="00B946F2">
                    <w:rPr>
                      <w:rFonts w:ascii="Times New Roman" w:eastAsia="宋体" w:hAnsi="Times New Roman" w:cs="Times New Roman"/>
                    </w:rPr>
                    <w:t>在</w:t>
                  </w:r>
                  <w:r w:rsidRPr="00B946F2">
                    <w:rPr>
                      <w:rFonts w:ascii="Times New Roman" w:eastAsia="宋体" w:hAnsi="Times New Roman" w:cs="Times New Roman"/>
                    </w:rPr>
                    <w:t>GUI</w:t>
                  </w:r>
                  <w:r w:rsidRPr="00B946F2">
                    <w:rPr>
                      <w:rFonts w:ascii="Times New Roman" w:eastAsia="宋体" w:hAnsi="Times New Roman" w:cs="Times New Roman"/>
                    </w:rPr>
                    <w:t>界面中完成</w:t>
                  </w:r>
                  <w:r>
                    <w:rPr>
                      <w:rFonts w:ascii="Times New Roman" w:eastAsia="宋体" w:hAnsi="Times New Roman" w:cs="Times New Roman" w:hint="eastAsia"/>
                    </w:rPr>
                    <w:t>部分</w:t>
                  </w:r>
                  <w:r w:rsidRPr="00B946F2">
                    <w:rPr>
                      <w:rFonts w:ascii="Times New Roman" w:eastAsia="宋体" w:hAnsi="Times New Roman" w:cs="Times New Roman"/>
                    </w:rPr>
                    <w:t>路径规划的功能和算法实现</w:t>
                  </w:r>
                  <w:r>
                    <w:rPr>
                      <w:rFonts w:ascii="Times New Roman" w:eastAsia="宋体" w:hAnsi="Times New Roman" w:cs="Times New Roman" w:hint="eastAsia"/>
                    </w:rPr>
                    <w:t>，各组人员有分工</w:t>
                  </w:r>
                  <w:r w:rsidR="00771514">
                    <w:rPr>
                      <w:rFonts w:ascii="Times New Roman" w:eastAsia="宋体" w:hAnsi="Times New Roman" w:cs="Times New Roman" w:hint="eastAsia"/>
                    </w:rPr>
                    <w:t>。</w:t>
                  </w:r>
                </w:p>
                <w:p w:rsidR="00523835" w:rsidRDefault="00523835" w:rsidP="00523835">
                  <w:pPr>
                    <w:rPr>
                      <w:rFonts w:ascii="Times New Roman" w:eastAsia="宋体" w:hAnsi="Times New Roman" w:cs="Times New Roman"/>
                    </w:rPr>
                  </w:pPr>
                  <w:r>
                    <w:rPr>
                      <w:rFonts w:ascii="Times New Roman" w:eastAsia="宋体" w:hAnsi="Times New Roman" w:cs="Times New Roman"/>
                    </w:rPr>
                    <w:t>2</w:t>
                  </w:r>
                  <w:r w:rsidRPr="00363D65">
                    <w:rPr>
                      <w:rFonts w:ascii="Times New Roman" w:eastAsia="宋体" w:hAnsi="Times New Roman" w:cs="Times New Roman"/>
                    </w:rPr>
                    <w:t>.</w:t>
                  </w:r>
                  <w:r>
                    <w:rPr>
                      <w:rFonts w:ascii="Times New Roman" w:eastAsia="宋体" w:hAnsi="Times New Roman" w:cs="Times New Roman" w:hint="eastAsia"/>
                    </w:rPr>
                    <w:t>报告涵盖基本内容，格式一般，分组撰写报告基本清晰。</w:t>
                  </w:r>
                </w:p>
                <w:p w:rsidR="00B946F2" w:rsidRPr="00363D65" w:rsidRDefault="00523835" w:rsidP="00771514">
                  <w:pPr>
                    <w:rPr>
                      <w:rFonts w:ascii="Times New Roman" w:eastAsia="宋体" w:hAnsi="Times New Roman" w:cs="Times New Roman"/>
                    </w:rPr>
                  </w:pPr>
                  <w:r w:rsidRPr="004664FF">
                    <w:rPr>
                      <w:rFonts w:ascii="Times New Roman" w:eastAsia="宋体" w:hAnsi="Times New Roman" w:cs="Times New Roman" w:hint="eastAsia"/>
                    </w:rPr>
                    <w:t>3</w:t>
                  </w:r>
                  <w:r>
                    <w:rPr>
                      <w:rFonts w:ascii="Times New Roman" w:eastAsia="宋体" w:hAnsi="Times New Roman" w:cs="Times New Roman" w:hint="eastAsia"/>
                    </w:rPr>
                    <w:t>. PPT</w:t>
                  </w:r>
                  <w:r>
                    <w:rPr>
                      <w:rFonts w:ascii="Times New Roman" w:eastAsia="宋体" w:hAnsi="Times New Roman" w:cs="Times New Roman" w:hint="eastAsia"/>
                    </w:rPr>
                    <w:t>内容一般，答辩汇报不熟练，能正确</w:t>
                  </w:r>
                  <w:r w:rsidR="00771514">
                    <w:rPr>
                      <w:rFonts w:ascii="Times New Roman" w:eastAsia="宋体" w:hAnsi="Times New Roman" w:cs="Times New Roman" w:hint="eastAsia"/>
                    </w:rPr>
                    <w:t>回答大部分</w:t>
                  </w:r>
                  <w:r>
                    <w:rPr>
                      <w:rFonts w:ascii="Times New Roman" w:eastAsia="宋体" w:hAnsi="Times New Roman" w:cs="Times New Roman" w:hint="eastAsia"/>
                    </w:rPr>
                    <w:t>问题。</w:t>
                  </w:r>
                </w:p>
              </w:tc>
              <w:tc>
                <w:tcPr>
                  <w:tcW w:w="882" w:type="dxa"/>
                  <w:vAlign w:val="center"/>
                </w:tcPr>
                <w:p w:rsidR="00B946F2" w:rsidRPr="00363D65" w:rsidRDefault="00523835" w:rsidP="00B946F2">
                  <w:pPr>
                    <w:rPr>
                      <w:rFonts w:ascii="Times New Roman" w:eastAsia="宋体" w:hAnsi="Times New Roman" w:cs="Times New Roman"/>
                    </w:rPr>
                  </w:pPr>
                  <w:r>
                    <w:rPr>
                      <w:rFonts w:ascii="Times New Roman" w:eastAsia="宋体" w:hAnsi="Times New Roman" w:cs="Times New Roman" w:hint="eastAsia"/>
                    </w:rPr>
                    <w:t>中</w:t>
                  </w:r>
                </w:p>
              </w:tc>
            </w:tr>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4</w:t>
                  </w:r>
                </w:p>
              </w:tc>
              <w:tc>
                <w:tcPr>
                  <w:tcW w:w="5386" w:type="dxa"/>
                  <w:vAlign w:val="center"/>
                </w:tcPr>
                <w:p w:rsidR="00523835" w:rsidRDefault="00523835" w:rsidP="00523835">
                  <w:pPr>
                    <w:rPr>
                      <w:rFonts w:ascii="Times New Roman" w:eastAsia="宋体" w:hAnsi="Times New Roman" w:cs="Times New Roman"/>
                    </w:rPr>
                  </w:pPr>
                  <w:r w:rsidRPr="00363D65">
                    <w:rPr>
                      <w:rFonts w:ascii="Times New Roman" w:eastAsia="宋体" w:hAnsi="Times New Roman" w:cs="Times New Roman"/>
                    </w:rPr>
                    <w:t>1.</w:t>
                  </w:r>
                  <w:r>
                    <w:rPr>
                      <w:rFonts w:ascii="Times New Roman" w:eastAsia="宋体" w:hAnsi="Times New Roman" w:cs="Times New Roman" w:hint="eastAsia"/>
                    </w:rPr>
                    <w:t>能完成小部分</w:t>
                  </w:r>
                  <w:r w:rsidRPr="00B946F2">
                    <w:rPr>
                      <w:rFonts w:ascii="Times New Roman" w:eastAsia="宋体" w:hAnsi="Times New Roman" w:cs="Times New Roman"/>
                    </w:rPr>
                    <w:t>GUI</w:t>
                  </w:r>
                  <w:r w:rsidRPr="00B946F2">
                    <w:rPr>
                      <w:rFonts w:ascii="Times New Roman" w:eastAsia="宋体" w:hAnsi="Times New Roman" w:cs="Times New Roman"/>
                    </w:rPr>
                    <w:t>界面设置，并</w:t>
                  </w:r>
                  <w:r>
                    <w:rPr>
                      <w:rFonts w:ascii="Times New Roman" w:eastAsia="宋体" w:hAnsi="Times New Roman" w:cs="Times New Roman" w:hint="eastAsia"/>
                    </w:rPr>
                    <w:t>只能按照要求</w:t>
                  </w:r>
                  <w:r w:rsidRPr="00B946F2">
                    <w:rPr>
                      <w:rFonts w:ascii="Times New Roman" w:eastAsia="宋体" w:hAnsi="Times New Roman" w:cs="Times New Roman"/>
                    </w:rPr>
                    <w:t>在</w:t>
                  </w:r>
                  <w:r w:rsidRPr="00B946F2">
                    <w:rPr>
                      <w:rFonts w:ascii="Times New Roman" w:eastAsia="宋体" w:hAnsi="Times New Roman" w:cs="Times New Roman"/>
                    </w:rPr>
                    <w:t>GUI</w:t>
                  </w:r>
                  <w:r w:rsidRPr="00B946F2">
                    <w:rPr>
                      <w:rFonts w:ascii="Times New Roman" w:eastAsia="宋体" w:hAnsi="Times New Roman" w:cs="Times New Roman"/>
                    </w:rPr>
                    <w:t>界面中完成</w:t>
                  </w:r>
                  <w:r>
                    <w:rPr>
                      <w:rFonts w:ascii="Times New Roman" w:eastAsia="宋体" w:hAnsi="Times New Roman" w:cs="Times New Roman" w:hint="eastAsia"/>
                    </w:rPr>
                    <w:t>小部分</w:t>
                  </w:r>
                  <w:r w:rsidRPr="00B946F2">
                    <w:rPr>
                      <w:rFonts w:ascii="Times New Roman" w:eastAsia="宋体" w:hAnsi="Times New Roman" w:cs="Times New Roman"/>
                    </w:rPr>
                    <w:t>路径规划的功能和算法实现</w:t>
                  </w:r>
                  <w:r>
                    <w:rPr>
                      <w:rFonts w:ascii="Times New Roman" w:eastAsia="宋体" w:hAnsi="Times New Roman" w:cs="Times New Roman" w:hint="eastAsia"/>
                    </w:rPr>
                    <w:t>，各组人员有分工；</w:t>
                  </w:r>
                </w:p>
                <w:p w:rsidR="00523835" w:rsidRDefault="00523835" w:rsidP="00523835">
                  <w:pPr>
                    <w:rPr>
                      <w:rFonts w:ascii="Times New Roman" w:eastAsia="宋体" w:hAnsi="Times New Roman" w:cs="Times New Roman"/>
                    </w:rPr>
                  </w:pPr>
                  <w:r>
                    <w:rPr>
                      <w:rFonts w:ascii="Times New Roman" w:eastAsia="宋体" w:hAnsi="Times New Roman" w:cs="Times New Roman"/>
                    </w:rPr>
                    <w:t>2</w:t>
                  </w:r>
                  <w:r w:rsidRPr="00363D65">
                    <w:rPr>
                      <w:rFonts w:ascii="Times New Roman" w:eastAsia="宋体" w:hAnsi="Times New Roman" w:cs="Times New Roman"/>
                    </w:rPr>
                    <w:t>.</w:t>
                  </w:r>
                  <w:r>
                    <w:rPr>
                      <w:rFonts w:ascii="Times New Roman" w:eastAsia="宋体" w:hAnsi="Times New Roman" w:cs="Times New Roman" w:hint="eastAsia"/>
                    </w:rPr>
                    <w:t>报告内容较少，格式有一定的错误，分组撰写报告混乱。</w:t>
                  </w:r>
                </w:p>
                <w:p w:rsidR="00B946F2" w:rsidRPr="00363D65" w:rsidRDefault="00523835" w:rsidP="00523835">
                  <w:pPr>
                    <w:rPr>
                      <w:rFonts w:ascii="Times New Roman" w:eastAsia="宋体" w:hAnsi="Times New Roman" w:cs="Times New Roman"/>
                    </w:rPr>
                  </w:pPr>
                  <w:r w:rsidRPr="004664FF">
                    <w:rPr>
                      <w:rFonts w:ascii="Times New Roman" w:eastAsia="宋体" w:hAnsi="Times New Roman" w:cs="Times New Roman" w:hint="eastAsia"/>
                    </w:rPr>
                    <w:t>3</w:t>
                  </w:r>
                  <w:r>
                    <w:rPr>
                      <w:rFonts w:ascii="Times New Roman" w:eastAsia="宋体" w:hAnsi="Times New Roman" w:cs="Times New Roman" w:hint="eastAsia"/>
                    </w:rPr>
                    <w:t>. PPT</w:t>
                  </w:r>
                  <w:r>
                    <w:rPr>
                      <w:rFonts w:ascii="Times New Roman" w:eastAsia="宋体" w:hAnsi="Times New Roman" w:cs="Times New Roman" w:hint="eastAsia"/>
                    </w:rPr>
                    <w:t>内容一般，答辩汇报不熟练，</w:t>
                  </w:r>
                  <w:r w:rsidR="00771514">
                    <w:rPr>
                      <w:rFonts w:ascii="Times New Roman" w:eastAsia="宋体" w:hAnsi="Times New Roman" w:cs="Times New Roman" w:hint="eastAsia"/>
                    </w:rPr>
                    <w:t>能</w:t>
                  </w:r>
                  <w:r>
                    <w:rPr>
                      <w:rFonts w:ascii="Times New Roman" w:eastAsia="宋体" w:hAnsi="Times New Roman" w:cs="Times New Roman" w:hint="eastAsia"/>
                    </w:rPr>
                    <w:t>正确回答</w:t>
                  </w:r>
                  <w:r w:rsidR="00771514">
                    <w:rPr>
                      <w:rFonts w:ascii="Times New Roman" w:eastAsia="宋体" w:hAnsi="Times New Roman" w:cs="Times New Roman" w:hint="eastAsia"/>
                    </w:rPr>
                    <w:t>部分</w:t>
                  </w:r>
                  <w:r>
                    <w:rPr>
                      <w:rFonts w:ascii="Times New Roman" w:eastAsia="宋体" w:hAnsi="Times New Roman" w:cs="Times New Roman" w:hint="eastAsia"/>
                    </w:rPr>
                    <w:t>问题。</w:t>
                  </w:r>
                </w:p>
              </w:tc>
              <w:tc>
                <w:tcPr>
                  <w:tcW w:w="882" w:type="dxa"/>
                  <w:vAlign w:val="center"/>
                </w:tcPr>
                <w:p w:rsidR="00B946F2" w:rsidRPr="00363D65" w:rsidRDefault="00523835" w:rsidP="00B946F2">
                  <w:pPr>
                    <w:rPr>
                      <w:rFonts w:ascii="Times New Roman" w:eastAsia="宋体" w:hAnsi="Times New Roman" w:cs="Times New Roman"/>
                    </w:rPr>
                  </w:pPr>
                  <w:r>
                    <w:rPr>
                      <w:rFonts w:ascii="Times New Roman" w:eastAsia="宋体" w:hAnsi="Times New Roman" w:cs="Times New Roman" w:hint="eastAsia"/>
                    </w:rPr>
                    <w:t>及格</w:t>
                  </w:r>
                </w:p>
              </w:tc>
            </w:tr>
            <w:tr w:rsidR="00B946F2" w:rsidTr="00833AA0">
              <w:trPr>
                <w:jc w:val="center"/>
              </w:trPr>
              <w:tc>
                <w:tcPr>
                  <w:tcW w:w="988" w:type="dxa"/>
                  <w:vAlign w:val="center"/>
                </w:tcPr>
                <w:p w:rsidR="00B946F2" w:rsidRPr="00363D65" w:rsidRDefault="00B946F2" w:rsidP="00B946F2">
                  <w:pPr>
                    <w:rPr>
                      <w:rFonts w:ascii="Times New Roman" w:eastAsia="宋体" w:hAnsi="Times New Roman" w:cs="Times New Roman"/>
                    </w:rPr>
                  </w:pPr>
                  <w:r w:rsidRPr="00363D65">
                    <w:rPr>
                      <w:rFonts w:ascii="Times New Roman" w:eastAsia="宋体" w:hAnsi="Times New Roman" w:cs="Times New Roman"/>
                    </w:rPr>
                    <w:t>5</w:t>
                  </w:r>
                </w:p>
              </w:tc>
              <w:tc>
                <w:tcPr>
                  <w:tcW w:w="5386" w:type="dxa"/>
                  <w:vAlign w:val="center"/>
                </w:tcPr>
                <w:p w:rsidR="00523835" w:rsidRDefault="00523835" w:rsidP="00523835">
                  <w:pPr>
                    <w:rPr>
                      <w:rFonts w:ascii="Times New Roman" w:eastAsia="宋体" w:hAnsi="Times New Roman" w:cs="Times New Roman"/>
                    </w:rPr>
                  </w:pPr>
                  <w:r w:rsidRPr="00363D65">
                    <w:rPr>
                      <w:rFonts w:ascii="Times New Roman" w:eastAsia="宋体" w:hAnsi="Times New Roman" w:cs="Times New Roman"/>
                    </w:rPr>
                    <w:t>1.</w:t>
                  </w:r>
                  <w:r w:rsidR="00771514">
                    <w:rPr>
                      <w:rFonts w:ascii="Times New Roman" w:eastAsia="宋体" w:hAnsi="Times New Roman" w:cs="Times New Roman" w:hint="eastAsia"/>
                    </w:rPr>
                    <w:t>不能</w:t>
                  </w:r>
                  <w:r>
                    <w:rPr>
                      <w:rFonts w:ascii="Times New Roman" w:eastAsia="宋体" w:hAnsi="Times New Roman" w:cs="Times New Roman" w:hint="eastAsia"/>
                    </w:rPr>
                    <w:t>完成</w:t>
                  </w:r>
                  <w:r w:rsidRPr="00B946F2">
                    <w:rPr>
                      <w:rFonts w:ascii="Times New Roman" w:eastAsia="宋体" w:hAnsi="Times New Roman" w:cs="Times New Roman"/>
                    </w:rPr>
                    <w:t>GUI</w:t>
                  </w:r>
                  <w:r w:rsidRPr="00B946F2">
                    <w:rPr>
                      <w:rFonts w:ascii="Times New Roman" w:eastAsia="宋体" w:hAnsi="Times New Roman" w:cs="Times New Roman"/>
                    </w:rPr>
                    <w:t>界面设置，</w:t>
                  </w:r>
                  <w:r w:rsidR="00771514">
                    <w:rPr>
                      <w:rFonts w:ascii="Times New Roman" w:eastAsia="宋体" w:hAnsi="Times New Roman" w:cs="Times New Roman" w:hint="eastAsia"/>
                    </w:rPr>
                    <w:t>且不能在</w:t>
                  </w:r>
                  <w:r w:rsidRPr="00B946F2">
                    <w:rPr>
                      <w:rFonts w:ascii="Times New Roman" w:eastAsia="宋体" w:hAnsi="Times New Roman" w:cs="Times New Roman"/>
                    </w:rPr>
                    <w:t>GUI</w:t>
                  </w:r>
                  <w:r w:rsidRPr="00B946F2">
                    <w:rPr>
                      <w:rFonts w:ascii="Times New Roman" w:eastAsia="宋体" w:hAnsi="Times New Roman" w:cs="Times New Roman"/>
                    </w:rPr>
                    <w:t>界面中完成相应路径规划的功能和算法实现</w:t>
                  </w:r>
                  <w:r>
                    <w:rPr>
                      <w:rFonts w:ascii="Times New Roman" w:eastAsia="宋体" w:hAnsi="Times New Roman" w:cs="Times New Roman" w:hint="eastAsia"/>
                    </w:rPr>
                    <w:t>，各组人员分工</w:t>
                  </w:r>
                  <w:r w:rsidR="00771514">
                    <w:rPr>
                      <w:rFonts w:ascii="Times New Roman" w:eastAsia="宋体" w:hAnsi="Times New Roman" w:cs="Times New Roman" w:hint="eastAsia"/>
                    </w:rPr>
                    <w:t>混乱</w:t>
                  </w:r>
                  <w:r>
                    <w:rPr>
                      <w:rFonts w:ascii="Times New Roman" w:eastAsia="宋体" w:hAnsi="Times New Roman" w:cs="Times New Roman" w:hint="eastAsia"/>
                    </w:rPr>
                    <w:t>；</w:t>
                  </w:r>
                </w:p>
                <w:p w:rsidR="00523835" w:rsidRDefault="00523835" w:rsidP="00523835">
                  <w:pPr>
                    <w:rPr>
                      <w:rFonts w:ascii="Times New Roman" w:eastAsia="宋体" w:hAnsi="Times New Roman" w:cs="Times New Roman"/>
                    </w:rPr>
                  </w:pPr>
                  <w:r>
                    <w:rPr>
                      <w:rFonts w:ascii="Times New Roman" w:eastAsia="宋体" w:hAnsi="Times New Roman" w:cs="Times New Roman"/>
                    </w:rPr>
                    <w:t>2</w:t>
                  </w:r>
                  <w:r w:rsidRPr="00363D65">
                    <w:rPr>
                      <w:rFonts w:ascii="Times New Roman" w:eastAsia="宋体" w:hAnsi="Times New Roman" w:cs="Times New Roman"/>
                    </w:rPr>
                    <w:t>.</w:t>
                  </w:r>
                  <w:r>
                    <w:rPr>
                      <w:rFonts w:ascii="Times New Roman" w:eastAsia="宋体" w:hAnsi="Times New Roman" w:cs="Times New Roman" w:hint="eastAsia"/>
                    </w:rPr>
                    <w:t>报告内容</w:t>
                  </w:r>
                  <w:r w:rsidR="00771514">
                    <w:rPr>
                      <w:rFonts w:ascii="Times New Roman" w:eastAsia="宋体" w:hAnsi="Times New Roman" w:cs="Times New Roman" w:hint="eastAsia"/>
                    </w:rPr>
                    <w:t>质量较差</w:t>
                  </w:r>
                  <w:r>
                    <w:rPr>
                      <w:rFonts w:ascii="Times New Roman" w:eastAsia="宋体" w:hAnsi="Times New Roman" w:cs="Times New Roman" w:hint="eastAsia"/>
                    </w:rPr>
                    <w:t>，格式</w:t>
                  </w:r>
                  <w:r w:rsidR="00771514">
                    <w:rPr>
                      <w:rFonts w:ascii="Times New Roman" w:eastAsia="宋体" w:hAnsi="Times New Roman" w:cs="Times New Roman" w:hint="eastAsia"/>
                    </w:rPr>
                    <w:t>较混乱</w:t>
                  </w:r>
                  <w:r>
                    <w:rPr>
                      <w:rFonts w:ascii="Times New Roman" w:eastAsia="宋体" w:hAnsi="Times New Roman" w:cs="Times New Roman" w:hint="eastAsia"/>
                    </w:rPr>
                    <w:t>，分组撰写报告</w:t>
                  </w:r>
                  <w:r w:rsidR="00771514">
                    <w:rPr>
                      <w:rFonts w:ascii="Times New Roman" w:eastAsia="宋体" w:hAnsi="Times New Roman" w:cs="Times New Roman" w:hint="eastAsia"/>
                    </w:rPr>
                    <w:t>混乱</w:t>
                  </w:r>
                  <w:r>
                    <w:rPr>
                      <w:rFonts w:ascii="Times New Roman" w:eastAsia="宋体" w:hAnsi="Times New Roman" w:cs="Times New Roman" w:hint="eastAsia"/>
                    </w:rPr>
                    <w:t>。</w:t>
                  </w:r>
                </w:p>
                <w:p w:rsidR="00B946F2" w:rsidRPr="00363D65" w:rsidRDefault="00523835" w:rsidP="00523835">
                  <w:pPr>
                    <w:rPr>
                      <w:rFonts w:ascii="Times New Roman" w:eastAsia="宋体" w:hAnsi="Times New Roman" w:cs="Times New Roman"/>
                    </w:rPr>
                  </w:pPr>
                  <w:r w:rsidRPr="004664FF">
                    <w:rPr>
                      <w:rFonts w:ascii="Times New Roman" w:eastAsia="宋体" w:hAnsi="Times New Roman" w:cs="Times New Roman" w:hint="eastAsia"/>
                    </w:rPr>
                    <w:t>3</w:t>
                  </w:r>
                  <w:r>
                    <w:rPr>
                      <w:rFonts w:ascii="Times New Roman" w:eastAsia="宋体" w:hAnsi="Times New Roman" w:cs="Times New Roman" w:hint="eastAsia"/>
                    </w:rPr>
                    <w:t>.</w:t>
                  </w:r>
                  <w:r w:rsidR="00771514">
                    <w:rPr>
                      <w:rFonts w:ascii="Times New Roman" w:eastAsia="宋体" w:hAnsi="Times New Roman" w:cs="Times New Roman" w:hint="eastAsia"/>
                    </w:rPr>
                    <w:t>不能展开</w:t>
                  </w:r>
                  <w:r w:rsidR="00771514">
                    <w:rPr>
                      <w:rFonts w:ascii="Times New Roman" w:eastAsia="宋体" w:hAnsi="Times New Roman" w:cs="Times New Roman" w:hint="eastAsia"/>
                    </w:rPr>
                    <w:t>PPT</w:t>
                  </w:r>
                  <w:r w:rsidR="00771514">
                    <w:rPr>
                      <w:rFonts w:ascii="Times New Roman" w:eastAsia="宋体" w:hAnsi="Times New Roman" w:cs="Times New Roman" w:hint="eastAsia"/>
                    </w:rPr>
                    <w:t>汇报</w:t>
                  </w:r>
                </w:p>
              </w:tc>
              <w:tc>
                <w:tcPr>
                  <w:tcW w:w="882" w:type="dxa"/>
                  <w:vAlign w:val="center"/>
                </w:tcPr>
                <w:p w:rsidR="00B946F2" w:rsidRPr="00363D65" w:rsidRDefault="00523835" w:rsidP="00B946F2">
                  <w:pPr>
                    <w:rPr>
                      <w:rFonts w:ascii="Times New Roman" w:eastAsia="宋体" w:hAnsi="Times New Roman" w:cs="Times New Roman"/>
                    </w:rPr>
                  </w:pPr>
                  <w:r>
                    <w:rPr>
                      <w:rFonts w:ascii="Times New Roman" w:eastAsia="宋体" w:hAnsi="Times New Roman" w:cs="Times New Roman" w:hint="eastAsia"/>
                    </w:rPr>
                    <w:t>不及格</w:t>
                  </w:r>
                </w:p>
              </w:tc>
            </w:tr>
          </w:tbl>
          <w:p w:rsidR="000C3A52" w:rsidRPr="000C3A52" w:rsidRDefault="000C3A52" w:rsidP="000C3A52">
            <w:pPr>
              <w:pStyle w:val="a0"/>
              <w:ind w:firstLineChars="0" w:firstLine="0"/>
              <w:rPr>
                <w:lang w:bidi="ar"/>
              </w:rPr>
            </w:pPr>
          </w:p>
        </w:tc>
      </w:tr>
    </w:tbl>
    <w:p w:rsidR="002519AA" w:rsidRDefault="002519AA">
      <w:pPr>
        <w:spacing w:beforeLines="50" w:before="156" w:afterLines="50" w:after="156"/>
        <w:rPr>
          <w:rFonts w:ascii="黑体" w:eastAsia="黑体" w:hAnsi="黑体" w:cs="宋体"/>
          <w:bCs/>
          <w:color w:val="000000"/>
          <w:kern w:val="0"/>
          <w:sz w:val="28"/>
          <w:szCs w:val="28"/>
          <w:lang w:bidi="ar"/>
        </w:rPr>
      </w:pPr>
    </w:p>
    <w:p w:rsidR="000009E3" w:rsidRDefault="00363D65">
      <w:pPr>
        <w:spacing w:beforeLines="50" w:before="156" w:afterLines="50" w:after="156"/>
        <w:rPr>
          <w:rFonts w:ascii="黑体" w:eastAsia="黑体" w:hAnsi="黑体" w:cs="宋体"/>
          <w:bCs/>
          <w:color w:val="000000"/>
          <w:kern w:val="0"/>
          <w:sz w:val="28"/>
          <w:szCs w:val="28"/>
          <w:lang w:bidi="ar"/>
        </w:rPr>
      </w:pPr>
      <w:bookmarkStart w:id="0" w:name="_GoBack"/>
      <w:bookmarkEnd w:id="0"/>
      <w:r>
        <w:rPr>
          <w:rFonts w:ascii="黑体" w:eastAsia="黑体" w:hAnsi="黑体" w:cs="宋体" w:hint="eastAsia"/>
          <w:bCs/>
          <w:color w:val="000000"/>
          <w:kern w:val="0"/>
          <w:sz w:val="28"/>
          <w:szCs w:val="28"/>
          <w:lang w:bidi="ar"/>
        </w:rPr>
        <w:lastRenderedPageBreak/>
        <w:t>5．编写负责人所在院意见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0009E3">
        <w:trPr>
          <w:trHeight w:val="4627"/>
          <w:jc w:val="center"/>
        </w:trPr>
        <w:tc>
          <w:tcPr>
            <w:tcW w:w="8217" w:type="dxa"/>
          </w:tcPr>
          <w:p w:rsidR="000009E3" w:rsidRDefault="000009E3">
            <w:pPr>
              <w:rPr>
                <w:rFonts w:ascii="宋体" w:hAnsi="宋体"/>
                <w:color w:val="000000"/>
                <w:sz w:val="24"/>
              </w:rPr>
            </w:pPr>
          </w:p>
          <w:p w:rsidR="000009E3" w:rsidRDefault="000009E3">
            <w:pPr>
              <w:rPr>
                <w:rFonts w:ascii="宋体" w:hAnsi="宋体"/>
                <w:color w:val="000000"/>
                <w:sz w:val="24"/>
              </w:rPr>
            </w:pPr>
          </w:p>
          <w:p w:rsidR="000009E3" w:rsidRDefault="000009E3">
            <w:pPr>
              <w:rPr>
                <w:rFonts w:ascii="宋体" w:hAnsi="宋体"/>
                <w:color w:val="000000"/>
                <w:sz w:val="24"/>
              </w:rPr>
            </w:pPr>
          </w:p>
          <w:p w:rsidR="000009E3" w:rsidRDefault="000009E3">
            <w:pPr>
              <w:rPr>
                <w:rFonts w:ascii="宋体" w:hAnsi="宋体"/>
                <w:color w:val="000000"/>
                <w:sz w:val="24"/>
              </w:rPr>
            </w:pPr>
          </w:p>
          <w:p w:rsidR="000009E3" w:rsidRDefault="000009E3">
            <w:pPr>
              <w:rPr>
                <w:rFonts w:ascii="宋体" w:hAnsi="宋体"/>
                <w:color w:val="000000"/>
                <w:sz w:val="24"/>
              </w:rPr>
            </w:pPr>
          </w:p>
          <w:p w:rsidR="00771514" w:rsidRDefault="00771514" w:rsidP="00771514">
            <w:pPr>
              <w:pStyle w:val="a0"/>
              <w:ind w:firstLine="480"/>
            </w:pPr>
          </w:p>
          <w:p w:rsidR="00771514" w:rsidRDefault="00771514" w:rsidP="00771514">
            <w:pPr>
              <w:pStyle w:val="a0"/>
              <w:ind w:firstLine="480"/>
            </w:pPr>
          </w:p>
          <w:p w:rsidR="00771514" w:rsidRDefault="00771514" w:rsidP="00771514">
            <w:pPr>
              <w:pStyle w:val="a0"/>
              <w:ind w:firstLine="480"/>
            </w:pPr>
          </w:p>
          <w:p w:rsidR="00771514" w:rsidRDefault="00771514" w:rsidP="00771514">
            <w:pPr>
              <w:pStyle w:val="a0"/>
              <w:ind w:firstLine="480"/>
            </w:pPr>
          </w:p>
          <w:p w:rsidR="00771514" w:rsidRDefault="00771514" w:rsidP="00771514">
            <w:pPr>
              <w:pStyle w:val="a0"/>
              <w:ind w:firstLine="480"/>
            </w:pPr>
          </w:p>
          <w:p w:rsidR="00771514" w:rsidRDefault="00771514" w:rsidP="00771514">
            <w:pPr>
              <w:pStyle w:val="a0"/>
              <w:ind w:firstLine="480"/>
            </w:pPr>
          </w:p>
          <w:p w:rsidR="00771514" w:rsidRPr="00771514" w:rsidRDefault="00771514" w:rsidP="00771514">
            <w:pPr>
              <w:pStyle w:val="a0"/>
              <w:ind w:firstLine="480"/>
            </w:pPr>
          </w:p>
          <w:p w:rsidR="000009E3" w:rsidRDefault="000009E3">
            <w:pPr>
              <w:rPr>
                <w:rFonts w:ascii="宋体" w:hAnsi="宋体"/>
                <w:color w:val="000000"/>
                <w:sz w:val="24"/>
              </w:rPr>
            </w:pPr>
          </w:p>
          <w:p w:rsidR="000009E3" w:rsidRDefault="000009E3">
            <w:pPr>
              <w:rPr>
                <w:rFonts w:ascii="宋体" w:hAnsi="宋体"/>
                <w:color w:val="000000"/>
                <w:sz w:val="24"/>
              </w:rPr>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Default="000A6003" w:rsidP="000A6003">
            <w:pPr>
              <w:pStyle w:val="a0"/>
              <w:ind w:firstLine="480"/>
            </w:pPr>
          </w:p>
          <w:p w:rsidR="000A6003" w:rsidRPr="000A6003" w:rsidRDefault="000A6003" w:rsidP="000A6003">
            <w:pPr>
              <w:pStyle w:val="a0"/>
              <w:ind w:firstLine="480"/>
            </w:pPr>
          </w:p>
          <w:p w:rsidR="000009E3" w:rsidRDefault="000009E3">
            <w:pPr>
              <w:rPr>
                <w:rFonts w:ascii="宋体" w:hAnsi="宋体"/>
                <w:color w:val="000000"/>
                <w:sz w:val="24"/>
              </w:rPr>
            </w:pPr>
          </w:p>
          <w:p w:rsidR="000009E3" w:rsidRDefault="000009E3">
            <w:pPr>
              <w:rPr>
                <w:rFonts w:ascii="宋体" w:hAnsi="宋体"/>
                <w:color w:val="000000"/>
                <w:sz w:val="24"/>
              </w:rPr>
            </w:pPr>
          </w:p>
          <w:p w:rsidR="000009E3" w:rsidRDefault="000009E3">
            <w:pPr>
              <w:rPr>
                <w:rFonts w:ascii="宋体" w:hAnsi="宋体"/>
                <w:color w:val="000000"/>
                <w:sz w:val="24"/>
              </w:rPr>
            </w:pPr>
          </w:p>
          <w:p w:rsidR="000009E3" w:rsidRDefault="00363D65">
            <w:pPr>
              <w:tabs>
                <w:tab w:val="left" w:pos="2591"/>
              </w:tabs>
              <w:rPr>
                <w:rFonts w:ascii="宋体" w:eastAsia="宋体" w:hAnsi="宋体"/>
                <w:color w:val="000000"/>
                <w:sz w:val="24"/>
              </w:rPr>
            </w:pPr>
            <w:r>
              <w:rPr>
                <w:rFonts w:ascii="宋体" w:hAnsi="宋体" w:hint="eastAsia"/>
                <w:color w:val="000000"/>
                <w:sz w:val="24"/>
              </w:rPr>
              <w:t xml:space="preserve">                     </w:t>
            </w:r>
            <w:r>
              <w:rPr>
                <w:rFonts w:ascii="宋体" w:eastAsia="宋体" w:hAnsi="宋体" w:hint="eastAsia"/>
                <w:color w:val="000000"/>
                <w:sz w:val="24"/>
              </w:rPr>
              <w:t xml:space="preserve">单位负责人（签字）：              单位（盖章）：                     </w:t>
            </w:r>
          </w:p>
          <w:p w:rsidR="000009E3" w:rsidRDefault="000009E3">
            <w:pPr>
              <w:rPr>
                <w:rFonts w:ascii="宋体" w:eastAsia="宋体" w:hAnsi="宋体"/>
                <w:color w:val="000000"/>
                <w:sz w:val="24"/>
              </w:rPr>
            </w:pPr>
          </w:p>
          <w:p w:rsidR="000009E3" w:rsidRDefault="00363D65">
            <w:pPr>
              <w:rPr>
                <w:rFonts w:ascii="宋体" w:hAnsi="宋体"/>
                <w:color w:val="000000"/>
                <w:sz w:val="24"/>
              </w:rPr>
            </w:pPr>
            <w:r>
              <w:rPr>
                <w:rFonts w:ascii="宋体" w:eastAsia="宋体" w:hAnsi="宋体" w:hint="eastAsia"/>
                <w:color w:val="000000"/>
                <w:sz w:val="24"/>
              </w:rPr>
              <w:t xml:space="preserve">                                                      年   月   日</w:t>
            </w:r>
          </w:p>
        </w:tc>
      </w:tr>
    </w:tbl>
    <w:p w:rsidR="000009E3" w:rsidRDefault="000009E3"/>
    <w:sectPr w:rsidR="000009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76C" w:rsidRDefault="0078676C" w:rsidP="0064494A">
      <w:r>
        <w:separator/>
      </w:r>
    </w:p>
  </w:endnote>
  <w:endnote w:type="continuationSeparator" w:id="0">
    <w:p w:rsidR="0078676C" w:rsidRDefault="0078676C" w:rsidP="0064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76C" w:rsidRDefault="0078676C" w:rsidP="0064494A">
      <w:r>
        <w:separator/>
      </w:r>
    </w:p>
  </w:footnote>
  <w:footnote w:type="continuationSeparator" w:id="0">
    <w:p w:rsidR="0078676C" w:rsidRDefault="0078676C" w:rsidP="00644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10797"/>
    <w:multiLevelType w:val="hybridMultilevel"/>
    <w:tmpl w:val="5BC85D00"/>
    <w:lvl w:ilvl="0" w:tplc="A5367BC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4D0AEB7C"/>
    <w:multiLevelType w:val="singleLevel"/>
    <w:tmpl w:val="4D0AEB7C"/>
    <w:lvl w:ilvl="0">
      <w:start w:val="1"/>
      <w:numFmt w:val="decimal"/>
      <w:lvlText w:val="%1."/>
      <w:lvlJc w:val="left"/>
      <w:pPr>
        <w:tabs>
          <w:tab w:val="left" w:pos="312"/>
        </w:tabs>
      </w:pPr>
    </w:lvl>
  </w:abstractNum>
  <w:abstractNum w:abstractNumId="2" w15:restartNumberingAfterBreak="0">
    <w:nsid w:val="58A5880F"/>
    <w:multiLevelType w:val="singleLevel"/>
    <w:tmpl w:val="58A5880F"/>
    <w:lvl w:ilvl="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lMzI4NTdlMDlkMWY3NjdhNmJmZmI0NTgwYzg0YzIifQ=="/>
  </w:docVars>
  <w:rsids>
    <w:rsidRoot w:val="00750B6B"/>
    <w:rsid w:val="000009E3"/>
    <w:rsid w:val="00067A97"/>
    <w:rsid w:val="0007251D"/>
    <w:rsid w:val="000A6003"/>
    <w:rsid w:val="000C3A52"/>
    <w:rsid w:val="000D311C"/>
    <w:rsid w:val="001D45B0"/>
    <w:rsid w:val="002179A0"/>
    <w:rsid w:val="002444FE"/>
    <w:rsid w:val="0024663B"/>
    <w:rsid w:val="002519AA"/>
    <w:rsid w:val="00353D22"/>
    <w:rsid w:val="00363D65"/>
    <w:rsid w:val="00376244"/>
    <w:rsid w:val="0038748C"/>
    <w:rsid w:val="004664FF"/>
    <w:rsid w:val="00477DB1"/>
    <w:rsid w:val="004811CE"/>
    <w:rsid w:val="004D4FC0"/>
    <w:rsid w:val="00523835"/>
    <w:rsid w:val="006240BC"/>
    <w:rsid w:val="0064494A"/>
    <w:rsid w:val="006E153C"/>
    <w:rsid w:val="006F28C0"/>
    <w:rsid w:val="00750B6B"/>
    <w:rsid w:val="00771514"/>
    <w:rsid w:val="0078676C"/>
    <w:rsid w:val="007E02E4"/>
    <w:rsid w:val="007E6127"/>
    <w:rsid w:val="00833AA0"/>
    <w:rsid w:val="008E68AA"/>
    <w:rsid w:val="0093225E"/>
    <w:rsid w:val="009D4F87"/>
    <w:rsid w:val="00A07476"/>
    <w:rsid w:val="00A44C51"/>
    <w:rsid w:val="00AC2123"/>
    <w:rsid w:val="00AD3641"/>
    <w:rsid w:val="00B56FE4"/>
    <w:rsid w:val="00B946F2"/>
    <w:rsid w:val="00C45D86"/>
    <w:rsid w:val="00CB789A"/>
    <w:rsid w:val="00CC70B9"/>
    <w:rsid w:val="00DF7241"/>
    <w:rsid w:val="00E25E36"/>
    <w:rsid w:val="00E529F4"/>
    <w:rsid w:val="00E63751"/>
    <w:rsid w:val="00ED23A0"/>
    <w:rsid w:val="00ED2618"/>
    <w:rsid w:val="00F77D21"/>
    <w:rsid w:val="1B23471C"/>
    <w:rsid w:val="3C4619D9"/>
    <w:rsid w:val="53C259F6"/>
    <w:rsid w:val="79713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D0799"/>
  <w15:docId w15:val="{4B10F904-EA3E-4971-8DB0-17FE16CF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unhideWhenUsed/>
    <w:qFormat/>
    <w:rsid w:val="00B946F2"/>
    <w:pPr>
      <w:ind w:firstLineChars="200" w:firstLine="560"/>
    </w:pPr>
    <w:rPr>
      <w:rFonts w:ascii="Times New Roman" w:eastAsia="宋体" w:hAnsi="Times New Roman" w:cs="Times New Roman"/>
      <w:color w:val="000000"/>
      <w:kern w:val="0"/>
      <w:sz w:val="24"/>
      <w:szCs w:val="24"/>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autoRedefine/>
    <w:uiPriority w:val="34"/>
    <w:qFormat/>
    <w:pPr>
      <w:ind w:firstLineChars="200" w:firstLine="420"/>
    </w:pPr>
  </w:style>
  <w:style w:type="character" w:customStyle="1" w:styleId="a7">
    <w:name w:val="页眉 字符"/>
    <w:basedOn w:val="a1"/>
    <w:link w:val="a6"/>
    <w:autoRedefine/>
    <w:uiPriority w:val="99"/>
    <w:qFormat/>
    <w:rPr>
      <w:sz w:val="18"/>
      <w:szCs w:val="18"/>
    </w:rPr>
  </w:style>
  <w:style w:type="character" w:customStyle="1" w:styleId="a5">
    <w:name w:val="页脚 字符"/>
    <w:basedOn w:val="a1"/>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9</Pages>
  <Words>901</Words>
  <Characters>5136</Characters>
  <Application>Microsoft Office Word</Application>
  <DocSecurity>0</DocSecurity>
  <Lines>42</Lines>
  <Paragraphs>12</Paragraphs>
  <ScaleCrop>false</ScaleCrop>
  <Company>Microsoft</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XiongJie</cp:lastModifiedBy>
  <cp:revision>32</cp:revision>
  <dcterms:created xsi:type="dcterms:W3CDTF">2022-10-20T09:32:00Z</dcterms:created>
  <dcterms:modified xsi:type="dcterms:W3CDTF">2024-02-29T07:07:00Z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0056B006D33C49B7900BF49B07DC31F0_13</vt:lpwstr>
  </property>
</Properties>
</file>