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EA418" w14:textId="77777777" w:rsidR="00745BE2" w:rsidRDefault="00A93097">
      <w:pPr>
        <w:spacing w:line="360" w:lineRule="auto"/>
        <w:ind w:left="60" w:firstLine="420"/>
        <w:jc w:val="left"/>
        <w:textAlignment w:val="baseline"/>
        <w:rPr>
          <w:b/>
          <w:bCs/>
          <w:sz w:val="52"/>
          <w:szCs w:val="52"/>
        </w:rPr>
      </w:pPr>
      <w:r>
        <w:rPr>
          <w:noProof/>
        </w:rPr>
        <w:drawing>
          <wp:anchor distT="0" distB="0" distL="114300" distR="114300" simplePos="0" relativeHeight="251659264" behindDoc="0" locked="0" layoutInCell="1" allowOverlap="1" wp14:anchorId="5869FBF8" wp14:editId="74F437CD">
            <wp:simplePos x="0" y="0"/>
            <wp:positionH relativeFrom="column">
              <wp:posOffset>1325880</wp:posOffset>
            </wp:positionH>
            <wp:positionV relativeFrom="paragraph">
              <wp:posOffset>21590</wp:posOffset>
            </wp:positionV>
            <wp:extent cx="4000500" cy="961390"/>
            <wp:effectExtent l="0" t="0" r="7620" b="13970"/>
            <wp:wrapSquare wrapText="bothSides"/>
            <wp:docPr id="1" name="图片 3" descr="铜陵学院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铜陵学院1"/>
                    <pic:cNvPicPr>
                      <a:picLocks noChangeAspect="1"/>
                    </pic:cNvPicPr>
                  </pic:nvPicPr>
                  <pic:blipFill>
                    <a:blip r:embed="rId8"/>
                    <a:srcRect r="17905"/>
                    <a:stretch>
                      <a:fillRect/>
                    </a:stretch>
                  </pic:blipFill>
                  <pic:spPr>
                    <a:xfrm>
                      <a:off x="0" y="0"/>
                      <a:ext cx="4000500" cy="961390"/>
                    </a:xfrm>
                    <a:prstGeom prst="rect">
                      <a:avLst/>
                    </a:prstGeom>
                    <a:noFill/>
                    <a:ln>
                      <a:noFill/>
                    </a:ln>
                  </pic:spPr>
                </pic:pic>
              </a:graphicData>
            </a:graphic>
          </wp:anchor>
        </w:drawing>
      </w:r>
    </w:p>
    <w:p w14:paraId="0BAA2AFA" w14:textId="77777777" w:rsidR="00745BE2" w:rsidRDefault="00745BE2">
      <w:pPr>
        <w:spacing w:line="360" w:lineRule="auto"/>
        <w:jc w:val="left"/>
        <w:textAlignment w:val="baseline"/>
        <w:rPr>
          <w:rFonts w:ascii="宋体" w:hAnsi="宋体"/>
          <w:sz w:val="20"/>
        </w:rPr>
      </w:pPr>
    </w:p>
    <w:p w14:paraId="1A3F6ED9" w14:textId="28F5BC7B" w:rsidR="00745BE2" w:rsidRPr="002F1BAB" w:rsidRDefault="00745BE2">
      <w:pPr>
        <w:spacing w:line="360" w:lineRule="auto"/>
        <w:jc w:val="left"/>
        <w:textAlignment w:val="baseline"/>
      </w:pPr>
    </w:p>
    <w:p w14:paraId="0E8C2CE3" w14:textId="57397A71" w:rsidR="00745BE2" w:rsidRPr="002F1BAB" w:rsidRDefault="00745BE2">
      <w:pPr>
        <w:spacing w:line="360" w:lineRule="auto"/>
        <w:jc w:val="left"/>
        <w:textAlignment w:val="baseline"/>
        <w:rPr>
          <w:sz w:val="20"/>
        </w:rPr>
      </w:pPr>
    </w:p>
    <w:p w14:paraId="32A2C0D4" w14:textId="314E80F2" w:rsidR="00745BE2" w:rsidRDefault="00745BE2">
      <w:pPr>
        <w:spacing w:line="360" w:lineRule="auto"/>
        <w:jc w:val="left"/>
        <w:textAlignment w:val="baseline"/>
        <w:rPr>
          <w:sz w:val="20"/>
        </w:rPr>
      </w:pPr>
    </w:p>
    <w:p w14:paraId="28CC5FFB" w14:textId="2128A1B7" w:rsidR="00745BE2" w:rsidRPr="002F1BAB" w:rsidRDefault="002F1BAB" w:rsidP="002F1BAB">
      <w:pPr>
        <w:spacing w:line="360" w:lineRule="auto"/>
        <w:jc w:val="center"/>
        <w:textAlignment w:val="baseline"/>
        <w:rPr>
          <w:rFonts w:asciiTheme="minorEastAsia" w:eastAsiaTheme="minorEastAsia" w:hAnsiTheme="minorEastAsia"/>
          <w:b/>
          <w:bCs/>
          <w:sz w:val="48"/>
          <w:szCs w:val="48"/>
        </w:rPr>
      </w:pPr>
      <w:r w:rsidRPr="002F1BAB">
        <w:rPr>
          <w:rFonts w:asciiTheme="minorEastAsia" w:eastAsiaTheme="minorEastAsia" w:hAnsiTheme="minorEastAsia" w:hint="eastAsia"/>
          <w:b/>
          <w:bCs/>
          <w:sz w:val="48"/>
          <w:szCs w:val="48"/>
        </w:rPr>
        <w:t>基于M</w:t>
      </w:r>
      <w:r w:rsidRPr="002F1BAB">
        <w:rPr>
          <w:rFonts w:asciiTheme="minorEastAsia" w:eastAsiaTheme="minorEastAsia" w:hAnsiTheme="minorEastAsia"/>
          <w:b/>
          <w:bCs/>
          <w:sz w:val="48"/>
          <w:szCs w:val="48"/>
        </w:rPr>
        <w:t>atlab</w:t>
      </w:r>
      <w:r w:rsidRPr="002F1BAB">
        <w:rPr>
          <w:rFonts w:asciiTheme="minorEastAsia" w:eastAsiaTheme="minorEastAsia" w:hAnsiTheme="minorEastAsia" w:hint="eastAsia"/>
          <w:b/>
          <w:bCs/>
          <w:sz w:val="48"/>
          <w:szCs w:val="48"/>
        </w:rPr>
        <w:t>的路径规划系统设计</w:t>
      </w:r>
    </w:p>
    <w:p w14:paraId="741F98BA" w14:textId="7635B4A6" w:rsidR="002F1BAB" w:rsidRDefault="002F1BAB">
      <w:pPr>
        <w:spacing w:line="360" w:lineRule="auto"/>
        <w:jc w:val="left"/>
        <w:textAlignment w:val="baseline"/>
        <w:rPr>
          <w:sz w:val="20"/>
        </w:rPr>
      </w:pPr>
    </w:p>
    <w:p w14:paraId="49818856" w14:textId="653031C8" w:rsidR="002F1BAB" w:rsidRDefault="002F1BAB">
      <w:pPr>
        <w:spacing w:line="360" w:lineRule="auto"/>
        <w:jc w:val="left"/>
        <w:textAlignment w:val="baseline"/>
        <w:rPr>
          <w:sz w:val="20"/>
        </w:rPr>
      </w:pPr>
    </w:p>
    <w:p w14:paraId="1611E29D" w14:textId="531B18F1" w:rsidR="002F1BAB" w:rsidRDefault="002F1BAB">
      <w:pPr>
        <w:spacing w:line="360" w:lineRule="auto"/>
        <w:jc w:val="left"/>
        <w:textAlignment w:val="baseline"/>
        <w:rPr>
          <w:sz w:val="20"/>
        </w:rPr>
      </w:pPr>
      <w:r>
        <w:rPr>
          <w:noProof/>
        </w:rPr>
        <w:drawing>
          <wp:anchor distT="0" distB="0" distL="114300" distR="114300" simplePos="0" relativeHeight="251660288" behindDoc="0" locked="0" layoutInCell="1" allowOverlap="1" wp14:anchorId="580DA417" wp14:editId="4FE3D4FB">
            <wp:simplePos x="0" y="0"/>
            <wp:positionH relativeFrom="column">
              <wp:posOffset>2531599</wp:posOffset>
            </wp:positionH>
            <wp:positionV relativeFrom="paragraph">
              <wp:posOffset>73660</wp:posOffset>
            </wp:positionV>
            <wp:extent cx="1371600" cy="1244600"/>
            <wp:effectExtent l="0" t="0" r="0" b="0"/>
            <wp:wrapSquare wrapText="bothSides"/>
            <wp:docPr id="2" name="图片 134" descr="阴文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4" descr="阴文校徽"/>
                    <pic:cNvPicPr>
                      <a:picLocks noChangeAspect="1"/>
                    </pic:cNvPicPr>
                  </pic:nvPicPr>
                  <pic:blipFill>
                    <a:blip r:embed="rId9">
                      <a:lum bright="12000"/>
                      <a:extLst>
                        <a:ext uri="{28A0092B-C50C-407E-A947-70E740481C1C}">
                          <a14:useLocalDpi xmlns:a14="http://schemas.microsoft.com/office/drawing/2010/main" val="0"/>
                        </a:ext>
                      </a:extLst>
                    </a:blip>
                    <a:stretch>
                      <a:fillRect/>
                    </a:stretch>
                  </pic:blipFill>
                  <pic:spPr>
                    <a:xfrm>
                      <a:off x="0" y="0"/>
                      <a:ext cx="1371600" cy="1244600"/>
                    </a:xfrm>
                    <a:prstGeom prst="rect">
                      <a:avLst/>
                    </a:prstGeom>
                    <a:noFill/>
                    <a:ln>
                      <a:noFill/>
                    </a:ln>
                  </pic:spPr>
                </pic:pic>
              </a:graphicData>
            </a:graphic>
          </wp:anchor>
        </w:drawing>
      </w:r>
    </w:p>
    <w:p w14:paraId="7F4B25EE" w14:textId="00FB0C15" w:rsidR="002F1BAB" w:rsidRDefault="002F1BAB">
      <w:pPr>
        <w:spacing w:line="360" w:lineRule="auto"/>
        <w:jc w:val="left"/>
        <w:textAlignment w:val="baseline"/>
        <w:rPr>
          <w:sz w:val="20"/>
        </w:rPr>
      </w:pPr>
    </w:p>
    <w:p w14:paraId="3A0B3568" w14:textId="5B0C9DF7" w:rsidR="002F1BAB" w:rsidRDefault="002F1BAB">
      <w:pPr>
        <w:spacing w:line="360" w:lineRule="auto"/>
        <w:jc w:val="left"/>
        <w:textAlignment w:val="baseline"/>
        <w:rPr>
          <w:sz w:val="20"/>
        </w:rPr>
      </w:pPr>
    </w:p>
    <w:p w14:paraId="0E14E11A" w14:textId="520C6A27" w:rsidR="002F1BAB" w:rsidRDefault="002F1BAB">
      <w:pPr>
        <w:spacing w:line="360" w:lineRule="auto"/>
        <w:jc w:val="left"/>
        <w:textAlignment w:val="baseline"/>
        <w:rPr>
          <w:sz w:val="20"/>
        </w:rPr>
      </w:pPr>
    </w:p>
    <w:p w14:paraId="41512D7D" w14:textId="77777777" w:rsidR="002F1BAB" w:rsidRDefault="002F1BAB">
      <w:pPr>
        <w:spacing w:line="360" w:lineRule="auto"/>
        <w:jc w:val="left"/>
        <w:textAlignment w:val="baseline"/>
        <w:rPr>
          <w:rFonts w:hint="eastAsia"/>
          <w:sz w:val="20"/>
        </w:rPr>
      </w:pPr>
    </w:p>
    <w:p w14:paraId="438AE74A" w14:textId="21D2878A" w:rsidR="00745BE2" w:rsidRDefault="00745BE2">
      <w:pPr>
        <w:spacing w:line="360" w:lineRule="auto"/>
        <w:jc w:val="left"/>
        <w:textAlignment w:val="baseline"/>
        <w:rPr>
          <w:sz w:val="20"/>
        </w:rPr>
      </w:pPr>
    </w:p>
    <w:p w14:paraId="42D7EA2F" w14:textId="4AF0C081" w:rsidR="00745BE2" w:rsidRDefault="00A93097">
      <w:pPr>
        <w:tabs>
          <w:tab w:val="left" w:pos="1800"/>
          <w:tab w:val="left" w:pos="1980"/>
        </w:tabs>
        <w:spacing w:line="360" w:lineRule="auto"/>
        <w:ind w:firstLineChars="100" w:firstLine="280"/>
        <w:jc w:val="left"/>
        <w:textAlignment w:val="baseline"/>
        <w:rPr>
          <w:sz w:val="20"/>
        </w:rPr>
      </w:pPr>
      <w:r>
        <w:rPr>
          <w:rFonts w:hint="eastAsia"/>
        </w:rPr>
        <w:t xml:space="preserve">                                         </w:t>
      </w:r>
    </w:p>
    <w:p w14:paraId="703FE0EB" w14:textId="77777777" w:rsidR="00745BE2" w:rsidRDefault="00A93097">
      <w:pPr>
        <w:tabs>
          <w:tab w:val="left" w:pos="1800"/>
          <w:tab w:val="left" w:pos="1980"/>
        </w:tabs>
        <w:spacing w:line="360" w:lineRule="auto"/>
        <w:ind w:firstLineChars="400" w:firstLine="1205"/>
        <w:jc w:val="left"/>
        <w:textAlignment w:val="baseline"/>
        <w:rPr>
          <w:b/>
          <w:sz w:val="36"/>
          <w:szCs w:val="36"/>
        </w:rPr>
      </w:pPr>
      <w:r>
        <w:rPr>
          <w:rFonts w:hint="eastAsia"/>
          <w:b/>
          <w:sz w:val="30"/>
          <w:szCs w:val="30"/>
        </w:rPr>
        <w:t>课</w:t>
      </w:r>
      <w:r>
        <w:rPr>
          <w:rFonts w:hint="eastAsia"/>
          <w:b/>
          <w:sz w:val="30"/>
          <w:szCs w:val="30"/>
        </w:rPr>
        <w:t xml:space="preserve"> </w:t>
      </w:r>
      <w:r>
        <w:rPr>
          <w:rFonts w:hint="eastAsia"/>
          <w:b/>
          <w:sz w:val="30"/>
          <w:szCs w:val="30"/>
        </w:rPr>
        <w:t>题</w:t>
      </w:r>
      <w:r>
        <w:rPr>
          <w:rFonts w:ascii="Calibri" w:hAnsi="Calibri" w:hint="eastAsia"/>
          <w:b/>
          <w:sz w:val="36"/>
          <w:szCs w:val="36"/>
          <w:u w:val="single" w:color="000000"/>
        </w:rPr>
        <w:t xml:space="preserve">       </w:t>
      </w:r>
      <w:r>
        <w:rPr>
          <w:rFonts w:ascii="Calibri" w:hAnsi="Calibri" w:hint="eastAsia"/>
          <w:b/>
          <w:sz w:val="36"/>
          <w:szCs w:val="36"/>
          <w:u w:val="single" w:color="000000"/>
        </w:rPr>
        <w:t>基于</w:t>
      </w:r>
      <w:r>
        <w:rPr>
          <w:rFonts w:ascii="Calibri" w:hAnsi="Calibri" w:hint="eastAsia"/>
          <w:b/>
          <w:sz w:val="36"/>
          <w:szCs w:val="36"/>
          <w:u w:val="single" w:color="000000"/>
        </w:rPr>
        <w:t>Matlab</w:t>
      </w:r>
      <w:r>
        <w:rPr>
          <w:rFonts w:ascii="Calibri" w:hAnsi="Calibri" w:hint="eastAsia"/>
          <w:b/>
          <w:sz w:val="36"/>
          <w:szCs w:val="36"/>
          <w:u w:val="single" w:color="000000"/>
        </w:rPr>
        <w:t>的路径规划系统设计</w:t>
      </w:r>
      <w:r>
        <w:rPr>
          <w:rFonts w:ascii="Calibri" w:hAnsi="Calibri" w:hint="eastAsia"/>
          <w:b/>
          <w:sz w:val="36"/>
          <w:szCs w:val="36"/>
          <w:u w:val="single" w:color="000000"/>
        </w:rPr>
        <w:t xml:space="preserve">     </w:t>
      </w:r>
    </w:p>
    <w:p w14:paraId="5DA47B06" w14:textId="77777777" w:rsidR="00745BE2" w:rsidRDefault="00745BE2">
      <w:pPr>
        <w:tabs>
          <w:tab w:val="left" w:pos="1800"/>
          <w:tab w:val="left" w:pos="1980"/>
        </w:tabs>
        <w:spacing w:line="360" w:lineRule="auto"/>
        <w:jc w:val="left"/>
        <w:textAlignment w:val="baseline"/>
        <w:rPr>
          <w:sz w:val="36"/>
          <w:szCs w:val="36"/>
          <w:u w:val="thick"/>
        </w:rPr>
      </w:pPr>
    </w:p>
    <w:p w14:paraId="0A108580" w14:textId="77777777" w:rsidR="00745BE2" w:rsidRDefault="00A93097">
      <w:pPr>
        <w:tabs>
          <w:tab w:val="left" w:pos="1800"/>
          <w:tab w:val="left" w:pos="1980"/>
        </w:tabs>
        <w:spacing w:line="360" w:lineRule="auto"/>
        <w:ind w:firstLineChars="400" w:firstLine="1205"/>
        <w:jc w:val="left"/>
        <w:textAlignment w:val="baseline"/>
        <w:rPr>
          <w:b/>
          <w:sz w:val="36"/>
          <w:szCs w:val="36"/>
          <w:u w:val="single"/>
        </w:rPr>
      </w:pPr>
      <w:r>
        <w:rPr>
          <w:rFonts w:hint="eastAsia"/>
          <w:b/>
          <w:sz w:val="30"/>
          <w:szCs w:val="30"/>
        </w:rPr>
        <w:t>组</w:t>
      </w:r>
      <w:r>
        <w:rPr>
          <w:rFonts w:hint="eastAsia"/>
          <w:b/>
          <w:sz w:val="30"/>
          <w:szCs w:val="30"/>
        </w:rPr>
        <w:t xml:space="preserve">  </w:t>
      </w:r>
      <w:r>
        <w:rPr>
          <w:rFonts w:hint="eastAsia"/>
          <w:b/>
          <w:sz w:val="30"/>
          <w:szCs w:val="30"/>
        </w:rPr>
        <w:t>别</w:t>
      </w:r>
      <w:r>
        <w:rPr>
          <w:rFonts w:hint="eastAsia"/>
          <w:sz w:val="36"/>
          <w:szCs w:val="36"/>
        </w:rPr>
        <w:t xml:space="preserve"> </w:t>
      </w:r>
      <w:r>
        <w:rPr>
          <w:rFonts w:hint="eastAsia"/>
          <w:b/>
          <w:sz w:val="36"/>
          <w:szCs w:val="36"/>
          <w:u w:val="single" w:color="000000"/>
        </w:rPr>
        <w:t xml:space="preserve">              </w:t>
      </w:r>
      <w:r>
        <w:rPr>
          <w:rFonts w:hint="eastAsia"/>
          <w:b/>
          <w:sz w:val="36"/>
          <w:szCs w:val="36"/>
          <w:u w:val="single" w:color="000000"/>
        </w:rPr>
        <w:t>第</w:t>
      </w:r>
      <w:r>
        <w:rPr>
          <w:rFonts w:hint="eastAsia"/>
          <w:b/>
          <w:sz w:val="36"/>
          <w:szCs w:val="36"/>
          <w:u w:val="single" w:color="000000"/>
        </w:rPr>
        <w:t xml:space="preserve">  </w:t>
      </w:r>
      <w:r>
        <w:rPr>
          <w:rFonts w:hint="eastAsia"/>
          <w:b/>
          <w:sz w:val="36"/>
          <w:szCs w:val="36"/>
          <w:u w:val="single" w:color="000000"/>
        </w:rPr>
        <w:t>一</w:t>
      </w:r>
      <w:r>
        <w:rPr>
          <w:rFonts w:hint="eastAsia"/>
          <w:b/>
          <w:sz w:val="36"/>
          <w:szCs w:val="36"/>
          <w:u w:val="single" w:color="000000"/>
        </w:rPr>
        <w:t xml:space="preserve">  </w:t>
      </w:r>
      <w:r>
        <w:rPr>
          <w:rFonts w:hint="eastAsia"/>
          <w:b/>
          <w:sz w:val="36"/>
          <w:szCs w:val="36"/>
          <w:u w:val="single" w:color="000000"/>
        </w:rPr>
        <w:t>组</w:t>
      </w:r>
      <w:r>
        <w:rPr>
          <w:rFonts w:hint="eastAsia"/>
          <w:b/>
          <w:sz w:val="36"/>
          <w:szCs w:val="36"/>
          <w:u w:val="single" w:color="000000"/>
        </w:rPr>
        <w:t xml:space="preserve">               </w:t>
      </w:r>
    </w:p>
    <w:p w14:paraId="36DE3DB1" w14:textId="77777777" w:rsidR="00745BE2" w:rsidRDefault="00745BE2">
      <w:pPr>
        <w:spacing w:line="360" w:lineRule="auto"/>
        <w:ind w:firstLineChars="200" w:firstLine="602"/>
        <w:jc w:val="left"/>
        <w:textAlignment w:val="baseline"/>
        <w:rPr>
          <w:b/>
          <w:sz w:val="30"/>
          <w:szCs w:val="30"/>
        </w:rPr>
      </w:pPr>
    </w:p>
    <w:p w14:paraId="06F18001" w14:textId="77777777" w:rsidR="00745BE2" w:rsidRDefault="00A93097">
      <w:pPr>
        <w:spacing w:line="360" w:lineRule="auto"/>
        <w:ind w:firstLineChars="400" w:firstLine="1205"/>
        <w:jc w:val="left"/>
        <w:textAlignment w:val="baseline"/>
        <w:rPr>
          <w:b/>
          <w:sz w:val="36"/>
          <w:szCs w:val="36"/>
          <w:u w:val="thick"/>
        </w:rPr>
      </w:pPr>
      <w:r>
        <w:rPr>
          <w:rFonts w:hint="eastAsia"/>
          <w:b/>
          <w:sz w:val="30"/>
          <w:szCs w:val="30"/>
        </w:rPr>
        <w:t>院</w:t>
      </w:r>
      <w:r>
        <w:rPr>
          <w:rFonts w:hint="eastAsia"/>
          <w:b/>
          <w:sz w:val="30"/>
          <w:szCs w:val="30"/>
        </w:rPr>
        <w:t xml:space="preserve">    </w:t>
      </w:r>
      <w:r>
        <w:rPr>
          <w:rFonts w:hint="eastAsia"/>
          <w:b/>
          <w:sz w:val="30"/>
          <w:szCs w:val="30"/>
        </w:rPr>
        <w:t>部</w:t>
      </w:r>
      <w:r>
        <w:rPr>
          <w:rFonts w:hint="eastAsia"/>
          <w:sz w:val="36"/>
          <w:szCs w:val="36"/>
        </w:rPr>
        <w:t xml:space="preserve"> </w:t>
      </w:r>
      <w:r>
        <w:rPr>
          <w:rFonts w:hint="eastAsia"/>
          <w:b/>
          <w:sz w:val="36"/>
          <w:szCs w:val="36"/>
          <w:u w:val="single" w:color="000000"/>
        </w:rPr>
        <w:t xml:space="preserve">         </w:t>
      </w:r>
      <w:r>
        <w:rPr>
          <w:rFonts w:hint="eastAsia"/>
          <w:b/>
          <w:sz w:val="36"/>
          <w:szCs w:val="36"/>
          <w:u w:val="single" w:color="000000"/>
        </w:rPr>
        <w:t>机械工程学院</w:t>
      </w:r>
      <w:r>
        <w:rPr>
          <w:rFonts w:hint="eastAsia"/>
          <w:b/>
          <w:sz w:val="36"/>
          <w:szCs w:val="36"/>
          <w:u w:val="single" w:color="000000"/>
        </w:rPr>
        <w:t xml:space="preserve">                </w:t>
      </w:r>
    </w:p>
    <w:p w14:paraId="79C84B86" w14:textId="77777777" w:rsidR="00745BE2" w:rsidRDefault="00745BE2">
      <w:pPr>
        <w:spacing w:line="360" w:lineRule="auto"/>
        <w:ind w:firstLineChars="200" w:firstLine="720"/>
        <w:jc w:val="left"/>
        <w:textAlignment w:val="baseline"/>
        <w:rPr>
          <w:sz w:val="36"/>
          <w:szCs w:val="36"/>
        </w:rPr>
      </w:pPr>
    </w:p>
    <w:p w14:paraId="1406577B" w14:textId="77777777" w:rsidR="00745BE2" w:rsidRDefault="00A93097">
      <w:pPr>
        <w:spacing w:line="360" w:lineRule="auto"/>
        <w:ind w:firstLineChars="400" w:firstLine="1205"/>
        <w:jc w:val="left"/>
        <w:textAlignment w:val="baseline"/>
        <w:rPr>
          <w:sz w:val="36"/>
          <w:szCs w:val="36"/>
          <w:u w:val="thick"/>
        </w:rPr>
      </w:pPr>
      <w:r>
        <w:rPr>
          <w:rFonts w:hint="eastAsia"/>
          <w:b/>
          <w:sz w:val="30"/>
          <w:szCs w:val="30"/>
        </w:rPr>
        <w:t>专业班级</w:t>
      </w:r>
      <w:r>
        <w:rPr>
          <w:rFonts w:hint="eastAsia"/>
          <w:sz w:val="36"/>
          <w:szCs w:val="36"/>
        </w:rPr>
        <w:t xml:space="preserve"> </w:t>
      </w:r>
      <w:r>
        <w:rPr>
          <w:rFonts w:hint="eastAsia"/>
          <w:b/>
          <w:sz w:val="36"/>
          <w:szCs w:val="36"/>
          <w:u w:val="single" w:color="000000"/>
        </w:rPr>
        <w:t xml:space="preserve">           19</w:t>
      </w:r>
      <w:r>
        <w:rPr>
          <w:rFonts w:hint="eastAsia"/>
          <w:b/>
          <w:sz w:val="36"/>
          <w:szCs w:val="36"/>
          <w:u w:val="single" w:color="000000"/>
        </w:rPr>
        <w:t>机器人班</w:t>
      </w:r>
      <w:r>
        <w:rPr>
          <w:rFonts w:hint="eastAsia"/>
          <w:b/>
          <w:sz w:val="36"/>
          <w:szCs w:val="36"/>
          <w:u w:val="single" w:color="000000"/>
        </w:rPr>
        <w:t xml:space="preserve">                </w:t>
      </w:r>
    </w:p>
    <w:p w14:paraId="5256D0A4" w14:textId="77777777" w:rsidR="00745BE2" w:rsidRDefault="00745BE2">
      <w:pPr>
        <w:tabs>
          <w:tab w:val="left" w:pos="8100"/>
        </w:tabs>
        <w:spacing w:line="360" w:lineRule="auto"/>
        <w:jc w:val="left"/>
        <w:textAlignment w:val="baseline"/>
        <w:rPr>
          <w:sz w:val="36"/>
          <w:szCs w:val="36"/>
          <w:u w:val="thick"/>
        </w:rPr>
      </w:pPr>
    </w:p>
    <w:p w14:paraId="678EFDF1" w14:textId="77777777" w:rsidR="00745BE2" w:rsidRDefault="00A93097">
      <w:pPr>
        <w:spacing w:line="360" w:lineRule="auto"/>
        <w:ind w:firstLineChars="400" w:firstLine="1205"/>
        <w:jc w:val="left"/>
        <w:textAlignment w:val="baseline"/>
        <w:rPr>
          <w:sz w:val="36"/>
          <w:szCs w:val="36"/>
        </w:rPr>
      </w:pPr>
      <w:r>
        <w:rPr>
          <w:rFonts w:hint="eastAsia"/>
          <w:b/>
          <w:sz w:val="30"/>
          <w:szCs w:val="30"/>
        </w:rPr>
        <w:t>指导教师</w:t>
      </w:r>
      <w:r>
        <w:rPr>
          <w:rFonts w:hint="eastAsia"/>
          <w:b/>
          <w:sz w:val="36"/>
          <w:szCs w:val="36"/>
        </w:rPr>
        <w:t xml:space="preserve"> </w:t>
      </w:r>
      <w:r>
        <w:rPr>
          <w:rFonts w:hint="eastAsia"/>
          <w:b/>
          <w:sz w:val="36"/>
          <w:szCs w:val="36"/>
          <w:u w:val="single" w:color="000000"/>
        </w:rPr>
        <w:t xml:space="preserve">             </w:t>
      </w:r>
      <w:r>
        <w:rPr>
          <w:rFonts w:hint="eastAsia"/>
          <w:b/>
          <w:sz w:val="36"/>
          <w:szCs w:val="36"/>
          <w:u w:val="single" w:color="000000"/>
        </w:rPr>
        <w:t>熊节</w:t>
      </w:r>
      <w:r>
        <w:rPr>
          <w:rFonts w:hint="eastAsia"/>
          <w:b/>
          <w:sz w:val="36"/>
          <w:szCs w:val="36"/>
          <w:u w:val="single" w:color="000000"/>
        </w:rPr>
        <w:t xml:space="preserve">                     </w:t>
      </w:r>
    </w:p>
    <w:p w14:paraId="73B0E2A3" w14:textId="77777777" w:rsidR="00745BE2" w:rsidRDefault="00A93097">
      <w:pPr>
        <w:spacing w:line="360" w:lineRule="auto"/>
        <w:ind w:firstLineChars="900" w:firstLine="2711"/>
        <w:jc w:val="left"/>
      </w:pPr>
      <w:r>
        <w:rPr>
          <w:rFonts w:hint="eastAsia"/>
          <w:b/>
          <w:sz w:val="30"/>
          <w:szCs w:val="30"/>
        </w:rPr>
        <w:t>二</w:t>
      </w:r>
      <w:r>
        <w:rPr>
          <w:rFonts w:hint="eastAsia"/>
          <w:b/>
          <w:sz w:val="30"/>
          <w:szCs w:val="30"/>
        </w:rPr>
        <w:t xml:space="preserve"> </w:t>
      </w:r>
      <w:r>
        <w:rPr>
          <w:rFonts w:ascii="宋体" w:hAnsi="宋体" w:hint="eastAsia"/>
          <w:b/>
          <w:sz w:val="30"/>
          <w:szCs w:val="30"/>
        </w:rPr>
        <w:t>○</w:t>
      </w:r>
      <w:r>
        <w:rPr>
          <w:rFonts w:hint="eastAsia"/>
          <w:b/>
          <w:sz w:val="30"/>
          <w:szCs w:val="30"/>
        </w:rPr>
        <w:t xml:space="preserve"> </w:t>
      </w:r>
      <w:r>
        <w:rPr>
          <w:rFonts w:hint="eastAsia"/>
          <w:b/>
          <w:sz w:val="30"/>
          <w:szCs w:val="30"/>
        </w:rPr>
        <w:t>二</w:t>
      </w:r>
      <w:r>
        <w:rPr>
          <w:rFonts w:hint="eastAsia"/>
          <w:b/>
          <w:sz w:val="30"/>
          <w:szCs w:val="30"/>
        </w:rPr>
        <w:t xml:space="preserve">  </w:t>
      </w:r>
      <w:r>
        <w:rPr>
          <w:rFonts w:hint="eastAsia"/>
          <w:b/>
          <w:sz w:val="30"/>
          <w:szCs w:val="30"/>
        </w:rPr>
        <w:t>二</w:t>
      </w:r>
      <w:r>
        <w:rPr>
          <w:rFonts w:hint="eastAsia"/>
          <w:b/>
          <w:sz w:val="30"/>
          <w:szCs w:val="30"/>
        </w:rPr>
        <w:t xml:space="preserve"> </w:t>
      </w:r>
      <w:r>
        <w:rPr>
          <w:rFonts w:hint="eastAsia"/>
          <w:b/>
          <w:sz w:val="30"/>
          <w:szCs w:val="30"/>
        </w:rPr>
        <w:t>年</w:t>
      </w:r>
      <w:r>
        <w:rPr>
          <w:rFonts w:hint="eastAsia"/>
          <w:b/>
          <w:sz w:val="30"/>
          <w:szCs w:val="30"/>
        </w:rPr>
        <w:t xml:space="preserve"> </w:t>
      </w:r>
      <w:r>
        <w:rPr>
          <w:rFonts w:hint="eastAsia"/>
          <w:b/>
          <w:sz w:val="30"/>
          <w:szCs w:val="30"/>
        </w:rPr>
        <w:t>五</w:t>
      </w:r>
      <w:r>
        <w:rPr>
          <w:b/>
          <w:sz w:val="30"/>
          <w:szCs w:val="30"/>
        </w:rPr>
        <w:t xml:space="preserve"> </w:t>
      </w:r>
      <w:r>
        <w:rPr>
          <w:rFonts w:hint="eastAsia"/>
          <w:b/>
          <w:sz w:val="30"/>
          <w:szCs w:val="30"/>
        </w:rPr>
        <w:t xml:space="preserve"> </w:t>
      </w:r>
      <w:r>
        <w:rPr>
          <w:rFonts w:hint="eastAsia"/>
          <w:b/>
          <w:sz w:val="30"/>
          <w:szCs w:val="30"/>
        </w:rPr>
        <w:t>月</w:t>
      </w:r>
      <w:r>
        <w:rPr>
          <w:rFonts w:hint="eastAsia"/>
          <w:b/>
          <w:sz w:val="30"/>
          <w:szCs w:val="30"/>
        </w:rPr>
        <w:t xml:space="preserve"> </w:t>
      </w:r>
      <w:r>
        <w:rPr>
          <w:b/>
          <w:sz w:val="30"/>
          <w:szCs w:val="30"/>
        </w:rPr>
        <w:t xml:space="preserve"> </w:t>
      </w:r>
      <w:r>
        <w:rPr>
          <w:rFonts w:hint="eastAsia"/>
          <w:b/>
          <w:sz w:val="30"/>
          <w:szCs w:val="30"/>
        </w:rPr>
        <w:t>十三</w:t>
      </w:r>
      <w:r>
        <w:rPr>
          <w:rFonts w:hint="eastAsia"/>
          <w:b/>
          <w:sz w:val="30"/>
          <w:szCs w:val="30"/>
        </w:rPr>
        <w:t xml:space="preserve"> </w:t>
      </w:r>
      <w:r>
        <w:rPr>
          <w:rFonts w:hint="eastAsia"/>
          <w:b/>
          <w:sz w:val="30"/>
          <w:szCs w:val="30"/>
        </w:rPr>
        <w:t>日</w:t>
      </w:r>
    </w:p>
    <w:p w14:paraId="63F36A1E" w14:textId="77777777" w:rsidR="00745BE2" w:rsidRDefault="00745BE2">
      <w:pPr>
        <w:spacing w:beforeLines="150" w:before="468" w:line="360" w:lineRule="auto"/>
        <w:rPr>
          <w:rFonts w:ascii="黑体" w:eastAsia="黑体" w:hAnsi="黑体"/>
          <w:bCs/>
          <w:sz w:val="36"/>
          <w:szCs w:val="36"/>
        </w:rPr>
      </w:pPr>
    </w:p>
    <w:p w14:paraId="0C3AF81D" w14:textId="77777777" w:rsidR="00745BE2" w:rsidRDefault="00745BE2">
      <w:pPr>
        <w:spacing w:beforeLines="150" w:before="468" w:line="360" w:lineRule="auto"/>
        <w:rPr>
          <w:rFonts w:ascii="黑体" w:eastAsia="黑体" w:hAnsi="黑体"/>
          <w:bCs/>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339"/>
        <w:gridCol w:w="728"/>
        <w:gridCol w:w="699"/>
        <w:gridCol w:w="654"/>
        <w:gridCol w:w="100"/>
        <w:gridCol w:w="757"/>
        <w:gridCol w:w="1408"/>
        <w:gridCol w:w="898"/>
        <w:gridCol w:w="1268"/>
        <w:gridCol w:w="817"/>
        <w:gridCol w:w="1319"/>
      </w:tblGrid>
      <w:tr w:rsidR="00745BE2" w14:paraId="40D8F8C7" w14:textId="77777777">
        <w:trPr>
          <w:trHeight w:val="538"/>
          <w:jc w:val="center"/>
        </w:trPr>
        <w:tc>
          <w:tcPr>
            <w:tcW w:w="1922" w:type="dxa"/>
            <w:gridSpan w:val="3"/>
            <w:vAlign w:val="center"/>
          </w:tcPr>
          <w:p w14:paraId="4D4D23A3" w14:textId="77777777" w:rsidR="00745BE2" w:rsidRDefault="00A93097">
            <w:pPr>
              <w:spacing w:line="360" w:lineRule="exact"/>
              <w:jc w:val="center"/>
              <w:rPr>
                <w:rFonts w:ascii="宋体" w:hAnsi="宋体"/>
                <w:szCs w:val="28"/>
              </w:rPr>
            </w:pPr>
            <w:r>
              <w:rPr>
                <w:rFonts w:ascii="宋体" w:hAnsi="宋体" w:hint="eastAsia"/>
                <w:szCs w:val="28"/>
              </w:rPr>
              <w:t>课题</w:t>
            </w:r>
          </w:p>
        </w:tc>
        <w:tc>
          <w:tcPr>
            <w:tcW w:w="7920" w:type="dxa"/>
            <w:gridSpan w:val="9"/>
            <w:vAlign w:val="center"/>
          </w:tcPr>
          <w:p w14:paraId="235CF969" w14:textId="77777777" w:rsidR="00745BE2" w:rsidRDefault="00A93097">
            <w:pPr>
              <w:rPr>
                <w:rFonts w:ascii="宋体" w:hAnsi="宋体"/>
                <w:szCs w:val="28"/>
              </w:rPr>
            </w:pPr>
            <w:r>
              <w:rPr>
                <w:rFonts w:ascii="宋体" w:hAnsi="宋体" w:cs="宋体" w:hint="eastAsia"/>
                <w:szCs w:val="22"/>
                <w:lang w:bidi="ar"/>
              </w:rPr>
              <w:t>基于Matlab 的路径规划系统设计</w:t>
            </w:r>
          </w:p>
        </w:tc>
      </w:tr>
      <w:tr w:rsidR="00745BE2" w14:paraId="5ED7F9B1" w14:textId="77777777">
        <w:trPr>
          <w:trHeight w:val="538"/>
          <w:jc w:val="center"/>
        </w:trPr>
        <w:tc>
          <w:tcPr>
            <w:tcW w:w="855" w:type="dxa"/>
          </w:tcPr>
          <w:p w14:paraId="5ECCB6A5" w14:textId="77777777" w:rsidR="00745BE2" w:rsidRDefault="00A93097">
            <w:pPr>
              <w:spacing w:line="360" w:lineRule="exact"/>
              <w:rPr>
                <w:rFonts w:ascii="宋体" w:hAnsi="宋体"/>
                <w:szCs w:val="28"/>
              </w:rPr>
            </w:pPr>
            <w:r>
              <w:rPr>
                <w:rFonts w:ascii="宋体" w:hAnsi="宋体" w:hint="eastAsia"/>
                <w:szCs w:val="28"/>
              </w:rPr>
              <w:t>组长</w:t>
            </w:r>
          </w:p>
          <w:p w14:paraId="6E87B54D" w14:textId="77777777" w:rsidR="00745BE2" w:rsidRDefault="00A93097">
            <w:pPr>
              <w:spacing w:line="360" w:lineRule="exact"/>
              <w:rPr>
                <w:rFonts w:ascii="宋体" w:hAnsi="宋体"/>
                <w:szCs w:val="28"/>
              </w:rPr>
            </w:pPr>
            <w:r>
              <w:rPr>
                <w:rFonts w:ascii="宋体" w:hAnsi="宋体" w:hint="eastAsia"/>
                <w:szCs w:val="28"/>
              </w:rPr>
              <w:t>姓名</w:t>
            </w:r>
          </w:p>
        </w:tc>
        <w:tc>
          <w:tcPr>
            <w:tcW w:w="1067" w:type="dxa"/>
            <w:gridSpan w:val="2"/>
            <w:vAlign w:val="center"/>
          </w:tcPr>
          <w:p w14:paraId="6743313F" w14:textId="77777777" w:rsidR="00745BE2" w:rsidRDefault="00A93097">
            <w:pPr>
              <w:spacing w:line="360" w:lineRule="exact"/>
              <w:jc w:val="center"/>
              <w:rPr>
                <w:rFonts w:ascii="宋体" w:hAnsi="宋体"/>
                <w:szCs w:val="28"/>
              </w:rPr>
            </w:pPr>
            <w:r>
              <w:rPr>
                <w:rFonts w:ascii="宋体" w:hAnsi="宋体" w:hint="eastAsia"/>
                <w:szCs w:val="28"/>
              </w:rPr>
              <w:t>段良臣</w:t>
            </w:r>
          </w:p>
        </w:tc>
        <w:tc>
          <w:tcPr>
            <w:tcW w:w="699" w:type="dxa"/>
            <w:vAlign w:val="center"/>
          </w:tcPr>
          <w:p w14:paraId="17C53BD8" w14:textId="77777777" w:rsidR="00745BE2" w:rsidRDefault="00A93097">
            <w:pPr>
              <w:spacing w:line="360" w:lineRule="exact"/>
              <w:jc w:val="center"/>
              <w:rPr>
                <w:rFonts w:ascii="宋体" w:hAnsi="宋体"/>
                <w:szCs w:val="28"/>
              </w:rPr>
            </w:pPr>
            <w:r>
              <w:rPr>
                <w:rFonts w:ascii="宋体" w:hAnsi="宋体" w:hint="eastAsia"/>
                <w:szCs w:val="28"/>
              </w:rPr>
              <w:t>性别</w:t>
            </w:r>
          </w:p>
        </w:tc>
        <w:tc>
          <w:tcPr>
            <w:tcW w:w="654" w:type="dxa"/>
            <w:vAlign w:val="center"/>
          </w:tcPr>
          <w:p w14:paraId="04958DE9" w14:textId="77777777" w:rsidR="00745BE2" w:rsidRDefault="00A93097">
            <w:pPr>
              <w:spacing w:line="360" w:lineRule="exact"/>
              <w:jc w:val="center"/>
              <w:rPr>
                <w:rFonts w:ascii="宋体" w:hAnsi="宋体"/>
                <w:szCs w:val="28"/>
              </w:rPr>
            </w:pPr>
            <w:r>
              <w:rPr>
                <w:rFonts w:ascii="宋体" w:hAnsi="宋体" w:hint="eastAsia"/>
                <w:szCs w:val="28"/>
              </w:rPr>
              <w:t>男</w:t>
            </w:r>
          </w:p>
        </w:tc>
        <w:tc>
          <w:tcPr>
            <w:tcW w:w="857" w:type="dxa"/>
            <w:gridSpan w:val="2"/>
            <w:vAlign w:val="center"/>
          </w:tcPr>
          <w:p w14:paraId="7871DF36" w14:textId="77777777" w:rsidR="00745BE2" w:rsidRDefault="00A93097">
            <w:pPr>
              <w:spacing w:line="360" w:lineRule="exact"/>
              <w:jc w:val="center"/>
              <w:rPr>
                <w:rFonts w:ascii="宋体" w:hAnsi="宋体"/>
                <w:szCs w:val="28"/>
              </w:rPr>
            </w:pPr>
            <w:r>
              <w:rPr>
                <w:rFonts w:ascii="宋体" w:hAnsi="宋体" w:hint="eastAsia"/>
                <w:szCs w:val="28"/>
              </w:rPr>
              <w:t>院系</w:t>
            </w:r>
          </w:p>
        </w:tc>
        <w:tc>
          <w:tcPr>
            <w:tcW w:w="1408" w:type="dxa"/>
            <w:vAlign w:val="center"/>
          </w:tcPr>
          <w:p w14:paraId="438D03F7"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898" w:type="dxa"/>
            <w:vAlign w:val="center"/>
          </w:tcPr>
          <w:p w14:paraId="13DE038F" w14:textId="77777777" w:rsidR="00745BE2" w:rsidRDefault="00A93097">
            <w:pPr>
              <w:spacing w:line="360" w:lineRule="exact"/>
              <w:jc w:val="center"/>
              <w:rPr>
                <w:rFonts w:ascii="宋体" w:hAnsi="宋体"/>
                <w:szCs w:val="28"/>
              </w:rPr>
            </w:pPr>
            <w:r>
              <w:rPr>
                <w:rFonts w:ascii="宋体" w:hAnsi="宋体" w:hint="eastAsia"/>
                <w:szCs w:val="28"/>
              </w:rPr>
              <w:t>学号</w:t>
            </w:r>
          </w:p>
        </w:tc>
        <w:tc>
          <w:tcPr>
            <w:tcW w:w="1268" w:type="dxa"/>
            <w:vAlign w:val="center"/>
          </w:tcPr>
          <w:p w14:paraId="473B3CD8" w14:textId="77777777" w:rsidR="00745BE2" w:rsidRDefault="00A93097">
            <w:pPr>
              <w:spacing w:line="360" w:lineRule="exact"/>
              <w:jc w:val="center"/>
              <w:rPr>
                <w:rFonts w:ascii="宋体" w:hAnsi="宋体"/>
                <w:szCs w:val="28"/>
              </w:rPr>
            </w:pPr>
            <w:r>
              <w:rPr>
                <w:rFonts w:ascii="宋体" w:hAnsi="宋体" w:hint="eastAsia"/>
                <w:szCs w:val="28"/>
              </w:rPr>
              <w:t>1910181005</w:t>
            </w:r>
          </w:p>
        </w:tc>
        <w:tc>
          <w:tcPr>
            <w:tcW w:w="817" w:type="dxa"/>
            <w:vAlign w:val="center"/>
          </w:tcPr>
          <w:p w14:paraId="469A17A4" w14:textId="77777777" w:rsidR="00745BE2" w:rsidRDefault="00A93097">
            <w:pPr>
              <w:spacing w:line="360" w:lineRule="exact"/>
              <w:jc w:val="center"/>
              <w:rPr>
                <w:rFonts w:ascii="宋体" w:hAnsi="宋体"/>
                <w:szCs w:val="28"/>
              </w:rPr>
            </w:pPr>
            <w:r>
              <w:rPr>
                <w:rFonts w:ascii="宋体" w:hAnsi="宋体" w:hint="eastAsia"/>
                <w:szCs w:val="28"/>
              </w:rPr>
              <w:t>联系电话</w:t>
            </w:r>
          </w:p>
        </w:tc>
        <w:tc>
          <w:tcPr>
            <w:tcW w:w="1319" w:type="dxa"/>
            <w:vAlign w:val="center"/>
          </w:tcPr>
          <w:p w14:paraId="2089BB02" w14:textId="77777777" w:rsidR="00745BE2" w:rsidRDefault="00A93097">
            <w:pPr>
              <w:spacing w:line="360" w:lineRule="exact"/>
              <w:jc w:val="center"/>
              <w:rPr>
                <w:rFonts w:ascii="宋体" w:hAnsi="宋体"/>
                <w:szCs w:val="28"/>
              </w:rPr>
            </w:pPr>
            <w:r>
              <w:rPr>
                <w:rFonts w:ascii="宋体" w:hAnsi="宋体" w:hint="eastAsia"/>
                <w:szCs w:val="28"/>
              </w:rPr>
              <w:t>15757882208</w:t>
            </w:r>
          </w:p>
        </w:tc>
      </w:tr>
      <w:tr w:rsidR="00745BE2" w14:paraId="48DD6401" w14:textId="77777777">
        <w:trPr>
          <w:trHeight w:val="538"/>
          <w:jc w:val="center"/>
        </w:trPr>
        <w:tc>
          <w:tcPr>
            <w:tcW w:w="1922" w:type="dxa"/>
            <w:gridSpan w:val="3"/>
            <w:vAlign w:val="center"/>
          </w:tcPr>
          <w:p w14:paraId="1E92DD76" w14:textId="77777777" w:rsidR="00745BE2" w:rsidRDefault="00A93097">
            <w:pPr>
              <w:spacing w:line="360" w:lineRule="exact"/>
              <w:jc w:val="center"/>
              <w:rPr>
                <w:rFonts w:ascii="宋体" w:hAnsi="宋体"/>
                <w:szCs w:val="28"/>
              </w:rPr>
            </w:pPr>
            <w:r>
              <w:rPr>
                <w:rFonts w:ascii="宋体" w:hAnsi="宋体" w:hint="eastAsia"/>
                <w:szCs w:val="28"/>
              </w:rPr>
              <w:t>内容</w:t>
            </w:r>
          </w:p>
        </w:tc>
        <w:tc>
          <w:tcPr>
            <w:tcW w:w="7920" w:type="dxa"/>
            <w:gridSpan w:val="9"/>
            <w:vAlign w:val="center"/>
          </w:tcPr>
          <w:p w14:paraId="0346A966" w14:textId="77777777" w:rsidR="00745BE2" w:rsidRDefault="00A93097">
            <w:pPr>
              <w:spacing w:line="360" w:lineRule="exact"/>
              <w:jc w:val="center"/>
              <w:rPr>
                <w:rFonts w:ascii="宋体" w:hAnsi="宋体"/>
                <w:szCs w:val="28"/>
              </w:rPr>
            </w:pPr>
            <w:r>
              <w:rPr>
                <w:rFonts w:ascii="宋体" w:hAnsi="宋体" w:hint="eastAsia"/>
                <w:szCs w:val="28"/>
              </w:rPr>
              <w:t>基于Matlab、GUI、路径规划设计</w:t>
            </w:r>
          </w:p>
        </w:tc>
      </w:tr>
      <w:tr w:rsidR="00745BE2" w14:paraId="08336A30" w14:textId="77777777">
        <w:trPr>
          <w:trHeight w:val="1120"/>
          <w:jc w:val="center"/>
        </w:trPr>
        <w:tc>
          <w:tcPr>
            <w:tcW w:w="1194" w:type="dxa"/>
            <w:gridSpan w:val="2"/>
            <w:vMerge w:val="restart"/>
            <w:textDirection w:val="tbRlV"/>
            <w:vAlign w:val="center"/>
          </w:tcPr>
          <w:p w14:paraId="70524BCF" w14:textId="77777777" w:rsidR="00745BE2" w:rsidRDefault="00A93097">
            <w:pPr>
              <w:spacing w:line="360" w:lineRule="exact"/>
              <w:ind w:left="113" w:right="113"/>
              <w:jc w:val="center"/>
              <w:rPr>
                <w:rFonts w:ascii="宋体" w:hAnsi="宋体"/>
                <w:szCs w:val="28"/>
              </w:rPr>
            </w:pPr>
            <w:r>
              <w:rPr>
                <w:rFonts w:ascii="宋体" w:hAnsi="宋体" w:hint="eastAsia"/>
                <w:szCs w:val="28"/>
              </w:rPr>
              <w:t>主要参与者</w:t>
            </w:r>
          </w:p>
        </w:tc>
        <w:tc>
          <w:tcPr>
            <w:tcW w:w="2181" w:type="dxa"/>
            <w:gridSpan w:val="4"/>
            <w:vAlign w:val="center"/>
          </w:tcPr>
          <w:p w14:paraId="2033460D" w14:textId="77777777" w:rsidR="00745BE2" w:rsidRDefault="00A93097">
            <w:pPr>
              <w:spacing w:line="360" w:lineRule="exact"/>
              <w:jc w:val="center"/>
              <w:rPr>
                <w:rFonts w:ascii="宋体" w:hAnsi="宋体"/>
                <w:szCs w:val="28"/>
              </w:rPr>
            </w:pPr>
            <w:r>
              <w:rPr>
                <w:rFonts w:ascii="宋体" w:hAnsi="宋体" w:hint="eastAsia"/>
                <w:szCs w:val="28"/>
              </w:rPr>
              <w:t>姓名</w:t>
            </w:r>
          </w:p>
        </w:tc>
        <w:tc>
          <w:tcPr>
            <w:tcW w:w="2165" w:type="dxa"/>
            <w:gridSpan w:val="2"/>
            <w:vAlign w:val="center"/>
          </w:tcPr>
          <w:p w14:paraId="6A133251" w14:textId="77777777" w:rsidR="00745BE2" w:rsidRDefault="00A93097">
            <w:pPr>
              <w:spacing w:line="360" w:lineRule="exact"/>
              <w:jc w:val="center"/>
              <w:rPr>
                <w:rFonts w:ascii="宋体" w:hAnsi="宋体"/>
                <w:szCs w:val="28"/>
              </w:rPr>
            </w:pPr>
            <w:r>
              <w:rPr>
                <w:rFonts w:ascii="宋体" w:hAnsi="宋体" w:hint="eastAsia"/>
                <w:szCs w:val="28"/>
              </w:rPr>
              <w:t>院系</w:t>
            </w:r>
          </w:p>
        </w:tc>
        <w:tc>
          <w:tcPr>
            <w:tcW w:w="2166" w:type="dxa"/>
            <w:gridSpan w:val="2"/>
            <w:vAlign w:val="center"/>
          </w:tcPr>
          <w:p w14:paraId="7D7E4635" w14:textId="77777777" w:rsidR="00745BE2" w:rsidRDefault="00A93097">
            <w:pPr>
              <w:spacing w:line="360" w:lineRule="exact"/>
              <w:jc w:val="center"/>
              <w:rPr>
                <w:rFonts w:ascii="宋体" w:hAnsi="宋体"/>
                <w:szCs w:val="28"/>
              </w:rPr>
            </w:pPr>
            <w:r>
              <w:rPr>
                <w:rFonts w:ascii="宋体" w:hAnsi="宋体" w:hint="eastAsia"/>
                <w:szCs w:val="28"/>
              </w:rPr>
              <w:t>学号</w:t>
            </w:r>
          </w:p>
        </w:tc>
        <w:tc>
          <w:tcPr>
            <w:tcW w:w="2136" w:type="dxa"/>
            <w:gridSpan w:val="2"/>
            <w:vAlign w:val="center"/>
          </w:tcPr>
          <w:p w14:paraId="705857F6" w14:textId="77777777" w:rsidR="00745BE2" w:rsidRDefault="00A93097">
            <w:pPr>
              <w:spacing w:line="360" w:lineRule="exact"/>
              <w:jc w:val="center"/>
              <w:rPr>
                <w:rFonts w:ascii="宋体" w:hAnsi="宋体"/>
                <w:szCs w:val="28"/>
              </w:rPr>
            </w:pPr>
            <w:r>
              <w:rPr>
                <w:rFonts w:ascii="宋体" w:hAnsi="宋体" w:hint="eastAsia"/>
                <w:szCs w:val="28"/>
              </w:rPr>
              <w:t>承担工作</w:t>
            </w:r>
          </w:p>
        </w:tc>
      </w:tr>
      <w:tr w:rsidR="00745BE2" w14:paraId="3F8093C1" w14:textId="77777777">
        <w:trPr>
          <w:trHeight w:val="538"/>
          <w:jc w:val="center"/>
        </w:trPr>
        <w:tc>
          <w:tcPr>
            <w:tcW w:w="1194" w:type="dxa"/>
            <w:gridSpan w:val="2"/>
            <w:vMerge/>
            <w:vAlign w:val="center"/>
          </w:tcPr>
          <w:p w14:paraId="377D639E" w14:textId="77777777" w:rsidR="00745BE2" w:rsidRDefault="00745BE2">
            <w:pPr>
              <w:spacing w:line="360" w:lineRule="exact"/>
              <w:jc w:val="center"/>
              <w:rPr>
                <w:rFonts w:ascii="宋体" w:hAnsi="宋体"/>
                <w:szCs w:val="28"/>
              </w:rPr>
            </w:pPr>
          </w:p>
        </w:tc>
        <w:tc>
          <w:tcPr>
            <w:tcW w:w="2181" w:type="dxa"/>
            <w:gridSpan w:val="4"/>
            <w:vAlign w:val="center"/>
          </w:tcPr>
          <w:p w14:paraId="6063765E" w14:textId="77777777" w:rsidR="00745BE2" w:rsidRDefault="00A93097">
            <w:pPr>
              <w:spacing w:line="360" w:lineRule="exact"/>
              <w:jc w:val="center"/>
              <w:rPr>
                <w:rFonts w:ascii="宋体" w:hAnsi="宋体"/>
                <w:szCs w:val="28"/>
              </w:rPr>
            </w:pPr>
            <w:r>
              <w:rPr>
                <w:rFonts w:ascii="宋体" w:hAnsi="宋体" w:hint="eastAsia"/>
                <w:szCs w:val="28"/>
              </w:rPr>
              <w:t>段良臣</w:t>
            </w:r>
          </w:p>
        </w:tc>
        <w:tc>
          <w:tcPr>
            <w:tcW w:w="2165" w:type="dxa"/>
            <w:gridSpan w:val="2"/>
            <w:vAlign w:val="center"/>
          </w:tcPr>
          <w:p w14:paraId="62C0E969"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1DC74540" w14:textId="77777777" w:rsidR="00745BE2" w:rsidRDefault="00A93097">
            <w:pPr>
              <w:spacing w:line="360" w:lineRule="exact"/>
              <w:jc w:val="center"/>
              <w:rPr>
                <w:rFonts w:ascii="宋体" w:hAnsi="宋体"/>
                <w:szCs w:val="28"/>
              </w:rPr>
            </w:pPr>
            <w:r>
              <w:rPr>
                <w:rFonts w:ascii="宋体" w:hAnsi="宋体" w:hint="eastAsia"/>
                <w:szCs w:val="28"/>
              </w:rPr>
              <w:t>1910181005</w:t>
            </w:r>
          </w:p>
        </w:tc>
        <w:tc>
          <w:tcPr>
            <w:tcW w:w="2136" w:type="dxa"/>
            <w:gridSpan w:val="2"/>
            <w:vAlign w:val="center"/>
          </w:tcPr>
          <w:p w14:paraId="00B87581" w14:textId="30314354" w:rsidR="00745BE2" w:rsidRDefault="00A93097">
            <w:pPr>
              <w:spacing w:line="360" w:lineRule="exact"/>
              <w:jc w:val="center"/>
              <w:rPr>
                <w:rFonts w:ascii="宋体" w:hAnsi="宋体"/>
                <w:szCs w:val="28"/>
              </w:rPr>
            </w:pPr>
            <w:r>
              <w:rPr>
                <w:rFonts w:ascii="宋体" w:hAnsi="宋体" w:hint="eastAsia"/>
                <w:szCs w:val="28"/>
              </w:rPr>
              <w:t>查找资料，编写实验报告，解决难题</w:t>
            </w:r>
          </w:p>
        </w:tc>
      </w:tr>
      <w:tr w:rsidR="00745BE2" w14:paraId="478F2EAB" w14:textId="77777777">
        <w:trPr>
          <w:trHeight w:val="538"/>
          <w:jc w:val="center"/>
        </w:trPr>
        <w:tc>
          <w:tcPr>
            <w:tcW w:w="1194" w:type="dxa"/>
            <w:gridSpan w:val="2"/>
            <w:vMerge/>
            <w:vAlign w:val="center"/>
          </w:tcPr>
          <w:p w14:paraId="42B12E4D" w14:textId="77777777" w:rsidR="00745BE2" w:rsidRDefault="00745BE2">
            <w:pPr>
              <w:spacing w:line="360" w:lineRule="exact"/>
              <w:jc w:val="center"/>
              <w:rPr>
                <w:rFonts w:ascii="宋体" w:hAnsi="宋体"/>
                <w:szCs w:val="28"/>
              </w:rPr>
            </w:pPr>
          </w:p>
        </w:tc>
        <w:tc>
          <w:tcPr>
            <w:tcW w:w="2181" w:type="dxa"/>
            <w:gridSpan w:val="4"/>
            <w:vAlign w:val="center"/>
          </w:tcPr>
          <w:p w14:paraId="224A2773" w14:textId="1396DC2E" w:rsidR="00745BE2" w:rsidRDefault="000B43E3">
            <w:pPr>
              <w:spacing w:line="360" w:lineRule="exact"/>
              <w:jc w:val="center"/>
              <w:rPr>
                <w:rFonts w:ascii="宋体" w:hAnsi="宋体"/>
                <w:szCs w:val="28"/>
              </w:rPr>
            </w:pPr>
            <w:r>
              <w:rPr>
                <w:rFonts w:ascii="宋体" w:hAnsi="宋体" w:hint="eastAsia"/>
                <w:szCs w:val="28"/>
              </w:rPr>
              <w:t>曹移之</w:t>
            </w:r>
          </w:p>
        </w:tc>
        <w:tc>
          <w:tcPr>
            <w:tcW w:w="2165" w:type="dxa"/>
            <w:gridSpan w:val="2"/>
            <w:vAlign w:val="center"/>
          </w:tcPr>
          <w:p w14:paraId="11D83AB3"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2F50A94A" w14:textId="0DC787B2" w:rsidR="00745BE2" w:rsidRDefault="000B43E3">
            <w:pPr>
              <w:spacing w:line="360" w:lineRule="exact"/>
              <w:jc w:val="center"/>
              <w:rPr>
                <w:rFonts w:ascii="宋体" w:hAnsi="宋体"/>
                <w:szCs w:val="28"/>
              </w:rPr>
            </w:pPr>
            <w:r>
              <w:rPr>
                <w:rFonts w:ascii="宋体" w:hAnsi="宋体" w:hint="eastAsia"/>
                <w:szCs w:val="28"/>
              </w:rPr>
              <w:t>1907151003</w:t>
            </w:r>
          </w:p>
        </w:tc>
        <w:tc>
          <w:tcPr>
            <w:tcW w:w="2136" w:type="dxa"/>
            <w:gridSpan w:val="2"/>
            <w:vAlign w:val="center"/>
          </w:tcPr>
          <w:p w14:paraId="447B4191" w14:textId="7911FAD8" w:rsidR="00745BE2" w:rsidRDefault="00A93097">
            <w:pPr>
              <w:spacing w:line="360" w:lineRule="exact"/>
              <w:jc w:val="center"/>
              <w:rPr>
                <w:rFonts w:ascii="宋体" w:hAnsi="宋体"/>
                <w:szCs w:val="28"/>
              </w:rPr>
            </w:pPr>
            <w:r>
              <w:rPr>
                <w:rFonts w:ascii="宋体" w:hAnsi="宋体" w:hint="eastAsia"/>
                <w:szCs w:val="28"/>
              </w:rPr>
              <w:t>查找资料，</w:t>
            </w:r>
            <w:r w:rsidR="000B43E3">
              <w:rPr>
                <w:rFonts w:ascii="宋体" w:hAnsi="宋体" w:hint="eastAsia"/>
                <w:szCs w:val="28"/>
              </w:rPr>
              <w:t>参与编写实验报告</w:t>
            </w:r>
          </w:p>
        </w:tc>
      </w:tr>
      <w:tr w:rsidR="00745BE2" w14:paraId="25899845" w14:textId="77777777">
        <w:trPr>
          <w:trHeight w:val="538"/>
          <w:jc w:val="center"/>
        </w:trPr>
        <w:tc>
          <w:tcPr>
            <w:tcW w:w="1194" w:type="dxa"/>
            <w:gridSpan w:val="2"/>
            <w:vMerge/>
            <w:vAlign w:val="center"/>
          </w:tcPr>
          <w:p w14:paraId="5AFE2B8A" w14:textId="77777777" w:rsidR="00745BE2" w:rsidRDefault="00745BE2">
            <w:pPr>
              <w:spacing w:line="360" w:lineRule="exact"/>
              <w:jc w:val="center"/>
              <w:rPr>
                <w:rFonts w:ascii="宋体" w:hAnsi="宋体"/>
                <w:szCs w:val="28"/>
              </w:rPr>
            </w:pPr>
          </w:p>
        </w:tc>
        <w:tc>
          <w:tcPr>
            <w:tcW w:w="2181" w:type="dxa"/>
            <w:gridSpan w:val="4"/>
            <w:vAlign w:val="center"/>
          </w:tcPr>
          <w:p w14:paraId="63D929AB" w14:textId="5EC09578" w:rsidR="00745BE2" w:rsidRDefault="000B43E3">
            <w:pPr>
              <w:spacing w:line="360" w:lineRule="exact"/>
              <w:jc w:val="center"/>
              <w:rPr>
                <w:rFonts w:ascii="宋体" w:hAnsi="宋体"/>
                <w:szCs w:val="28"/>
              </w:rPr>
            </w:pPr>
            <w:r>
              <w:rPr>
                <w:rFonts w:ascii="宋体" w:hAnsi="宋体" w:hint="eastAsia"/>
                <w:szCs w:val="28"/>
              </w:rPr>
              <w:t>胡家有</w:t>
            </w:r>
          </w:p>
        </w:tc>
        <w:tc>
          <w:tcPr>
            <w:tcW w:w="2165" w:type="dxa"/>
            <w:gridSpan w:val="2"/>
            <w:vAlign w:val="center"/>
          </w:tcPr>
          <w:p w14:paraId="1D206B7A"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7FC7DF70" w14:textId="0D579B8D" w:rsidR="00745BE2" w:rsidRDefault="000B43E3">
            <w:pPr>
              <w:spacing w:line="360" w:lineRule="exact"/>
              <w:jc w:val="center"/>
              <w:rPr>
                <w:rFonts w:ascii="宋体" w:hAnsi="宋体"/>
                <w:szCs w:val="28"/>
              </w:rPr>
            </w:pPr>
            <w:r>
              <w:rPr>
                <w:rFonts w:ascii="宋体" w:hAnsi="宋体"/>
                <w:szCs w:val="28"/>
              </w:rPr>
              <w:t>1910181010</w:t>
            </w:r>
          </w:p>
        </w:tc>
        <w:tc>
          <w:tcPr>
            <w:tcW w:w="2136" w:type="dxa"/>
            <w:gridSpan w:val="2"/>
            <w:vAlign w:val="center"/>
          </w:tcPr>
          <w:p w14:paraId="31D3CDC4" w14:textId="11B8BFBD" w:rsidR="00745BE2" w:rsidRDefault="00A93097">
            <w:pPr>
              <w:spacing w:line="360" w:lineRule="exact"/>
              <w:jc w:val="center"/>
              <w:rPr>
                <w:rFonts w:ascii="宋体" w:hAnsi="宋体"/>
                <w:szCs w:val="28"/>
              </w:rPr>
            </w:pPr>
            <w:r>
              <w:rPr>
                <w:rFonts w:ascii="宋体" w:hAnsi="宋体" w:hint="eastAsia"/>
                <w:szCs w:val="28"/>
              </w:rPr>
              <w:t>查找资料，</w:t>
            </w:r>
            <w:r w:rsidR="000B43E3">
              <w:rPr>
                <w:rFonts w:ascii="宋体" w:hAnsi="宋体" w:hint="eastAsia"/>
                <w:szCs w:val="28"/>
              </w:rPr>
              <w:t>录matlab视频</w:t>
            </w:r>
            <w:r w:rsidR="000B43E3">
              <w:rPr>
                <w:rFonts w:ascii="宋体" w:hAnsi="宋体"/>
                <w:szCs w:val="28"/>
              </w:rPr>
              <w:t xml:space="preserve"> </w:t>
            </w:r>
          </w:p>
        </w:tc>
      </w:tr>
      <w:tr w:rsidR="00745BE2" w14:paraId="16C6060F" w14:textId="77777777">
        <w:trPr>
          <w:trHeight w:val="538"/>
          <w:jc w:val="center"/>
        </w:trPr>
        <w:tc>
          <w:tcPr>
            <w:tcW w:w="1194" w:type="dxa"/>
            <w:gridSpan w:val="2"/>
            <w:vMerge/>
            <w:vAlign w:val="center"/>
          </w:tcPr>
          <w:p w14:paraId="2AA34E28" w14:textId="77777777" w:rsidR="00745BE2" w:rsidRDefault="00745BE2">
            <w:pPr>
              <w:spacing w:line="360" w:lineRule="exact"/>
              <w:jc w:val="center"/>
              <w:rPr>
                <w:rFonts w:ascii="宋体" w:hAnsi="宋体"/>
                <w:szCs w:val="28"/>
              </w:rPr>
            </w:pPr>
          </w:p>
        </w:tc>
        <w:tc>
          <w:tcPr>
            <w:tcW w:w="2181" w:type="dxa"/>
            <w:gridSpan w:val="4"/>
            <w:vAlign w:val="center"/>
          </w:tcPr>
          <w:p w14:paraId="55FA2C1F" w14:textId="1DA43CB3" w:rsidR="00745BE2" w:rsidRDefault="000B43E3">
            <w:pPr>
              <w:spacing w:line="360" w:lineRule="exact"/>
              <w:jc w:val="center"/>
              <w:rPr>
                <w:rFonts w:ascii="宋体" w:hAnsi="宋体"/>
                <w:szCs w:val="28"/>
              </w:rPr>
            </w:pPr>
            <w:r>
              <w:rPr>
                <w:rFonts w:ascii="宋体" w:hAnsi="宋体" w:hint="eastAsia"/>
                <w:szCs w:val="28"/>
              </w:rPr>
              <w:t>何思明</w:t>
            </w:r>
          </w:p>
        </w:tc>
        <w:tc>
          <w:tcPr>
            <w:tcW w:w="2165" w:type="dxa"/>
            <w:gridSpan w:val="2"/>
            <w:vAlign w:val="center"/>
          </w:tcPr>
          <w:p w14:paraId="797B880F"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131FAFBF" w14:textId="590BE087" w:rsidR="00745BE2" w:rsidRDefault="00A93097">
            <w:pPr>
              <w:spacing w:line="360" w:lineRule="exact"/>
              <w:jc w:val="center"/>
              <w:rPr>
                <w:rFonts w:ascii="宋体" w:hAnsi="宋体"/>
                <w:szCs w:val="28"/>
              </w:rPr>
            </w:pPr>
            <w:r>
              <w:rPr>
                <w:rFonts w:ascii="宋体" w:hAnsi="宋体" w:hint="eastAsia"/>
                <w:szCs w:val="28"/>
              </w:rPr>
              <w:t>19101810</w:t>
            </w:r>
            <w:r w:rsidR="000B43E3">
              <w:rPr>
                <w:rFonts w:ascii="宋体" w:hAnsi="宋体"/>
                <w:szCs w:val="28"/>
              </w:rPr>
              <w:t>08</w:t>
            </w:r>
          </w:p>
        </w:tc>
        <w:tc>
          <w:tcPr>
            <w:tcW w:w="2136" w:type="dxa"/>
            <w:gridSpan w:val="2"/>
            <w:vAlign w:val="center"/>
          </w:tcPr>
          <w:p w14:paraId="41A5F573" w14:textId="77777777" w:rsidR="00745BE2" w:rsidRDefault="00A93097">
            <w:pPr>
              <w:spacing w:line="360" w:lineRule="exact"/>
              <w:jc w:val="center"/>
              <w:rPr>
                <w:rFonts w:ascii="宋体" w:hAnsi="宋体"/>
                <w:szCs w:val="28"/>
              </w:rPr>
            </w:pPr>
            <w:r>
              <w:rPr>
                <w:rFonts w:ascii="宋体" w:hAnsi="宋体" w:hint="eastAsia"/>
                <w:szCs w:val="28"/>
              </w:rPr>
              <w:t>查找资料</w:t>
            </w:r>
          </w:p>
        </w:tc>
      </w:tr>
      <w:tr w:rsidR="00745BE2" w14:paraId="3EB7BB8A" w14:textId="77777777">
        <w:trPr>
          <w:trHeight w:val="538"/>
          <w:jc w:val="center"/>
        </w:trPr>
        <w:tc>
          <w:tcPr>
            <w:tcW w:w="1194" w:type="dxa"/>
            <w:gridSpan w:val="2"/>
            <w:vMerge/>
            <w:vAlign w:val="center"/>
          </w:tcPr>
          <w:p w14:paraId="45E339A7" w14:textId="77777777" w:rsidR="00745BE2" w:rsidRDefault="00745BE2">
            <w:pPr>
              <w:spacing w:line="360" w:lineRule="exact"/>
              <w:jc w:val="center"/>
              <w:rPr>
                <w:rFonts w:ascii="宋体" w:hAnsi="宋体"/>
                <w:szCs w:val="28"/>
              </w:rPr>
            </w:pPr>
          </w:p>
        </w:tc>
        <w:tc>
          <w:tcPr>
            <w:tcW w:w="2181" w:type="dxa"/>
            <w:gridSpan w:val="4"/>
            <w:vAlign w:val="center"/>
          </w:tcPr>
          <w:p w14:paraId="39278B18" w14:textId="2976A813" w:rsidR="00745BE2" w:rsidRDefault="000B43E3">
            <w:pPr>
              <w:spacing w:line="360" w:lineRule="exact"/>
              <w:jc w:val="center"/>
              <w:rPr>
                <w:rFonts w:ascii="宋体" w:hAnsi="宋体"/>
                <w:szCs w:val="28"/>
              </w:rPr>
            </w:pPr>
            <w:r>
              <w:rPr>
                <w:rFonts w:ascii="宋体" w:hAnsi="宋体" w:hint="eastAsia"/>
                <w:szCs w:val="28"/>
              </w:rPr>
              <w:t xml:space="preserve">何 </w:t>
            </w:r>
            <w:r>
              <w:rPr>
                <w:rFonts w:ascii="宋体" w:hAnsi="宋体"/>
                <w:szCs w:val="28"/>
              </w:rPr>
              <w:t xml:space="preserve"> </w:t>
            </w:r>
            <w:r>
              <w:rPr>
                <w:rFonts w:ascii="宋体" w:hAnsi="宋体" w:hint="eastAsia"/>
                <w:szCs w:val="28"/>
              </w:rPr>
              <w:t>流</w:t>
            </w:r>
          </w:p>
        </w:tc>
        <w:tc>
          <w:tcPr>
            <w:tcW w:w="2165" w:type="dxa"/>
            <w:gridSpan w:val="2"/>
            <w:vAlign w:val="center"/>
          </w:tcPr>
          <w:p w14:paraId="3D0FDFE0"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250C6B25" w14:textId="37B190FB" w:rsidR="00745BE2" w:rsidRDefault="00A93097">
            <w:pPr>
              <w:spacing w:line="360" w:lineRule="exact"/>
              <w:jc w:val="center"/>
              <w:rPr>
                <w:rFonts w:ascii="宋体" w:hAnsi="宋体"/>
                <w:szCs w:val="28"/>
              </w:rPr>
            </w:pPr>
            <w:r>
              <w:rPr>
                <w:rFonts w:ascii="宋体" w:hAnsi="宋体" w:hint="eastAsia"/>
                <w:szCs w:val="28"/>
              </w:rPr>
              <w:t>19101810</w:t>
            </w:r>
            <w:r w:rsidR="000B43E3">
              <w:rPr>
                <w:rFonts w:ascii="宋体" w:hAnsi="宋体"/>
                <w:szCs w:val="28"/>
              </w:rPr>
              <w:t>07</w:t>
            </w:r>
          </w:p>
        </w:tc>
        <w:tc>
          <w:tcPr>
            <w:tcW w:w="2136" w:type="dxa"/>
            <w:gridSpan w:val="2"/>
            <w:vAlign w:val="center"/>
          </w:tcPr>
          <w:p w14:paraId="68772AF4" w14:textId="77777777" w:rsidR="00745BE2" w:rsidRDefault="00A93097">
            <w:pPr>
              <w:spacing w:line="360" w:lineRule="exact"/>
              <w:jc w:val="center"/>
              <w:rPr>
                <w:rFonts w:ascii="宋体" w:hAnsi="宋体"/>
                <w:szCs w:val="28"/>
              </w:rPr>
            </w:pPr>
            <w:r>
              <w:rPr>
                <w:rFonts w:ascii="宋体" w:hAnsi="宋体" w:hint="eastAsia"/>
                <w:szCs w:val="28"/>
              </w:rPr>
              <w:t>查找资料</w:t>
            </w:r>
          </w:p>
        </w:tc>
      </w:tr>
      <w:tr w:rsidR="00745BE2" w14:paraId="4B18AF4E" w14:textId="77777777">
        <w:trPr>
          <w:trHeight w:val="538"/>
          <w:jc w:val="center"/>
        </w:trPr>
        <w:tc>
          <w:tcPr>
            <w:tcW w:w="1194" w:type="dxa"/>
            <w:gridSpan w:val="2"/>
            <w:vMerge/>
            <w:vAlign w:val="center"/>
          </w:tcPr>
          <w:p w14:paraId="29A2825D" w14:textId="77777777" w:rsidR="00745BE2" w:rsidRDefault="00745BE2">
            <w:pPr>
              <w:spacing w:line="360" w:lineRule="exact"/>
              <w:jc w:val="center"/>
              <w:rPr>
                <w:rFonts w:ascii="宋体" w:hAnsi="宋体"/>
                <w:szCs w:val="28"/>
              </w:rPr>
            </w:pPr>
          </w:p>
        </w:tc>
        <w:tc>
          <w:tcPr>
            <w:tcW w:w="2181" w:type="dxa"/>
            <w:gridSpan w:val="4"/>
            <w:vAlign w:val="center"/>
          </w:tcPr>
          <w:p w14:paraId="5A6FEC78" w14:textId="4BE7A5FD" w:rsidR="00745BE2" w:rsidRDefault="000B43E3">
            <w:pPr>
              <w:spacing w:line="360" w:lineRule="exact"/>
              <w:jc w:val="center"/>
              <w:rPr>
                <w:rFonts w:ascii="宋体" w:hAnsi="宋体"/>
                <w:szCs w:val="28"/>
              </w:rPr>
            </w:pPr>
            <w:r>
              <w:rPr>
                <w:rFonts w:ascii="宋体" w:hAnsi="宋体" w:hint="eastAsia"/>
                <w:szCs w:val="28"/>
              </w:rPr>
              <w:t>崇桂芃</w:t>
            </w:r>
          </w:p>
        </w:tc>
        <w:tc>
          <w:tcPr>
            <w:tcW w:w="2165" w:type="dxa"/>
            <w:gridSpan w:val="2"/>
            <w:vAlign w:val="center"/>
          </w:tcPr>
          <w:p w14:paraId="12CFAAC3"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43D6B549" w14:textId="52DE9E61" w:rsidR="00745BE2" w:rsidRDefault="00A93097">
            <w:pPr>
              <w:spacing w:line="360" w:lineRule="exact"/>
              <w:jc w:val="center"/>
              <w:rPr>
                <w:rFonts w:ascii="宋体" w:hAnsi="宋体"/>
                <w:szCs w:val="28"/>
              </w:rPr>
            </w:pPr>
            <w:r>
              <w:rPr>
                <w:rFonts w:ascii="宋体" w:hAnsi="宋体" w:hint="eastAsia"/>
                <w:szCs w:val="28"/>
              </w:rPr>
              <w:t>19101810</w:t>
            </w:r>
            <w:r w:rsidR="000B43E3">
              <w:rPr>
                <w:rFonts w:ascii="宋体" w:hAnsi="宋体"/>
                <w:szCs w:val="28"/>
              </w:rPr>
              <w:t>02</w:t>
            </w:r>
          </w:p>
        </w:tc>
        <w:tc>
          <w:tcPr>
            <w:tcW w:w="2136" w:type="dxa"/>
            <w:gridSpan w:val="2"/>
            <w:vAlign w:val="center"/>
          </w:tcPr>
          <w:p w14:paraId="1EF57F13" w14:textId="77777777" w:rsidR="00745BE2" w:rsidRDefault="00A93097">
            <w:pPr>
              <w:spacing w:line="360" w:lineRule="exact"/>
              <w:jc w:val="center"/>
              <w:rPr>
                <w:rFonts w:ascii="宋体" w:hAnsi="宋体"/>
                <w:szCs w:val="28"/>
              </w:rPr>
            </w:pPr>
            <w:r>
              <w:rPr>
                <w:rFonts w:ascii="宋体" w:hAnsi="宋体" w:hint="eastAsia"/>
                <w:szCs w:val="28"/>
              </w:rPr>
              <w:t>查找资料</w:t>
            </w:r>
          </w:p>
        </w:tc>
      </w:tr>
      <w:tr w:rsidR="00745BE2" w14:paraId="7E0B388F" w14:textId="77777777">
        <w:trPr>
          <w:trHeight w:val="538"/>
          <w:jc w:val="center"/>
        </w:trPr>
        <w:tc>
          <w:tcPr>
            <w:tcW w:w="1194" w:type="dxa"/>
            <w:gridSpan w:val="2"/>
            <w:vMerge/>
            <w:vAlign w:val="center"/>
          </w:tcPr>
          <w:p w14:paraId="0D0A0E0B" w14:textId="77777777" w:rsidR="00745BE2" w:rsidRDefault="00745BE2">
            <w:pPr>
              <w:spacing w:line="360" w:lineRule="exact"/>
              <w:jc w:val="center"/>
              <w:rPr>
                <w:rFonts w:ascii="宋体" w:hAnsi="宋体"/>
                <w:szCs w:val="28"/>
              </w:rPr>
            </w:pPr>
          </w:p>
        </w:tc>
        <w:tc>
          <w:tcPr>
            <w:tcW w:w="2181" w:type="dxa"/>
            <w:gridSpan w:val="4"/>
            <w:vAlign w:val="center"/>
          </w:tcPr>
          <w:p w14:paraId="55C97324" w14:textId="1AD56C05" w:rsidR="00745BE2" w:rsidRDefault="000B43E3">
            <w:pPr>
              <w:spacing w:line="360" w:lineRule="exact"/>
              <w:jc w:val="center"/>
              <w:rPr>
                <w:rFonts w:ascii="宋体" w:hAnsi="宋体"/>
                <w:szCs w:val="28"/>
              </w:rPr>
            </w:pPr>
            <w:r>
              <w:rPr>
                <w:rFonts w:ascii="宋体" w:hAnsi="宋体" w:hint="eastAsia"/>
                <w:szCs w:val="28"/>
              </w:rPr>
              <w:t>柴五一</w:t>
            </w:r>
          </w:p>
        </w:tc>
        <w:tc>
          <w:tcPr>
            <w:tcW w:w="2165" w:type="dxa"/>
            <w:gridSpan w:val="2"/>
            <w:vAlign w:val="center"/>
          </w:tcPr>
          <w:p w14:paraId="2C53204B"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0C0AAC86" w14:textId="699F7A5E" w:rsidR="00745BE2" w:rsidRDefault="00A93097">
            <w:pPr>
              <w:spacing w:line="360" w:lineRule="exact"/>
              <w:jc w:val="center"/>
              <w:rPr>
                <w:rFonts w:ascii="宋体" w:hAnsi="宋体"/>
                <w:szCs w:val="28"/>
              </w:rPr>
            </w:pPr>
            <w:r>
              <w:rPr>
                <w:rFonts w:ascii="宋体" w:hAnsi="宋体" w:hint="eastAsia"/>
                <w:szCs w:val="28"/>
              </w:rPr>
              <w:t>19101810</w:t>
            </w:r>
            <w:r w:rsidR="000B43E3">
              <w:rPr>
                <w:rFonts w:ascii="宋体" w:hAnsi="宋体"/>
                <w:szCs w:val="28"/>
              </w:rPr>
              <w:t>01</w:t>
            </w:r>
          </w:p>
        </w:tc>
        <w:tc>
          <w:tcPr>
            <w:tcW w:w="2136" w:type="dxa"/>
            <w:gridSpan w:val="2"/>
            <w:vAlign w:val="center"/>
          </w:tcPr>
          <w:p w14:paraId="10894AE7" w14:textId="77777777" w:rsidR="00745BE2" w:rsidRDefault="00A93097">
            <w:pPr>
              <w:spacing w:line="360" w:lineRule="exact"/>
              <w:jc w:val="center"/>
              <w:rPr>
                <w:rFonts w:ascii="宋体" w:hAnsi="宋体"/>
                <w:szCs w:val="28"/>
              </w:rPr>
            </w:pPr>
            <w:r>
              <w:rPr>
                <w:rFonts w:ascii="宋体" w:hAnsi="宋体" w:hint="eastAsia"/>
                <w:szCs w:val="28"/>
              </w:rPr>
              <w:t>查找资料</w:t>
            </w:r>
          </w:p>
        </w:tc>
      </w:tr>
      <w:tr w:rsidR="00745BE2" w14:paraId="775EBF22" w14:textId="77777777">
        <w:trPr>
          <w:trHeight w:val="538"/>
          <w:jc w:val="center"/>
        </w:trPr>
        <w:tc>
          <w:tcPr>
            <w:tcW w:w="1194" w:type="dxa"/>
            <w:gridSpan w:val="2"/>
            <w:vMerge/>
            <w:vAlign w:val="center"/>
          </w:tcPr>
          <w:p w14:paraId="0F85D271" w14:textId="77777777" w:rsidR="00745BE2" w:rsidRDefault="00745BE2">
            <w:pPr>
              <w:spacing w:line="360" w:lineRule="exact"/>
              <w:jc w:val="center"/>
              <w:rPr>
                <w:rFonts w:ascii="宋体" w:hAnsi="宋体"/>
                <w:szCs w:val="28"/>
              </w:rPr>
            </w:pPr>
          </w:p>
        </w:tc>
        <w:tc>
          <w:tcPr>
            <w:tcW w:w="2181" w:type="dxa"/>
            <w:gridSpan w:val="4"/>
            <w:vAlign w:val="center"/>
          </w:tcPr>
          <w:p w14:paraId="1BE702B5" w14:textId="0823E91F" w:rsidR="00745BE2" w:rsidRDefault="000B43E3">
            <w:pPr>
              <w:spacing w:line="360" w:lineRule="exact"/>
              <w:jc w:val="center"/>
              <w:rPr>
                <w:rFonts w:ascii="宋体" w:hAnsi="宋体"/>
                <w:szCs w:val="28"/>
              </w:rPr>
            </w:pPr>
            <w:r>
              <w:rPr>
                <w:rFonts w:ascii="宋体" w:hAnsi="宋体" w:hint="eastAsia"/>
                <w:szCs w:val="28"/>
              </w:rPr>
              <w:t xml:space="preserve">高 </w:t>
            </w:r>
            <w:r>
              <w:rPr>
                <w:rFonts w:ascii="宋体" w:hAnsi="宋体"/>
                <w:szCs w:val="28"/>
              </w:rPr>
              <w:t xml:space="preserve"> </w:t>
            </w:r>
            <w:r>
              <w:rPr>
                <w:rFonts w:ascii="宋体" w:hAnsi="宋体" w:hint="eastAsia"/>
                <w:szCs w:val="28"/>
              </w:rPr>
              <w:t>源</w:t>
            </w:r>
          </w:p>
        </w:tc>
        <w:tc>
          <w:tcPr>
            <w:tcW w:w="2165" w:type="dxa"/>
            <w:gridSpan w:val="2"/>
            <w:vAlign w:val="center"/>
          </w:tcPr>
          <w:p w14:paraId="085FA270"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57E75D81" w14:textId="3B374952" w:rsidR="00745BE2" w:rsidRDefault="00A93097">
            <w:pPr>
              <w:spacing w:line="360" w:lineRule="exact"/>
              <w:jc w:val="center"/>
              <w:rPr>
                <w:rFonts w:ascii="宋体" w:hAnsi="宋体"/>
                <w:szCs w:val="28"/>
              </w:rPr>
            </w:pPr>
            <w:r>
              <w:rPr>
                <w:rFonts w:ascii="宋体" w:hAnsi="宋体" w:hint="eastAsia"/>
                <w:szCs w:val="28"/>
              </w:rPr>
              <w:t>19101810</w:t>
            </w:r>
            <w:r w:rsidR="000B43E3">
              <w:rPr>
                <w:rFonts w:ascii="宋体" w:hAnsi="宋体"/>
                <w:szCs w:val="28"/>
              </w:rPr>
              <w:t>06</w:t>
            </w:r>
          </w:p>
        </w:tc>
        <w:tc>
          <w:tcPr>
            <w:tcW w:w="2136" w:type="dxa"/>
            <w:gridSpan w:val="2"/>
            <w:vAlign w:val="center"/>
          </w:tcPr>
          <w:p w14:paraId="61FB0E41" w14:textId="77777777" w:rsidR="00745BE2" w:rsidRDefault="00A93097">
            <w:pPr>
              <w:spacing w:line="360" w:lineRule="exact"/>
              <w:jc w:val="center"/>
              <w:rPr>
                <w:rFonts w:ascii="宋体" w:hAnsi="宋体"/>
                <w:szCs w:val="28"/>
              </w:rPr>
            </w:pPr>
            <w:r>
              <w:rPr>
                <w:rFonts w:ascii="宋体" w:hAnsi="宋体" w:hint="eastAsia"/>
                <w:szCs w:val="28"/>
              </w:rPr>
              <w:t>查找资料</w:t>
            </w:r>
          </w:p>
        </w:tc>
      </w:tr>
      <w:tr w:rsidR="00745BE2" w14:paraId="52A70BC3" w14:textId="77777777">
        <w:trPr>
          <w:trHeight w:val="538"/>
          <w:jc w:val="center"/>
        </w:trPr>
        <w:tc>
          <w:tcPr>
            <w:tcW w:w="1194" w:type="dxa"/>
            <w:gridSpan w:val="2"/>
            <w:vAlign w:val="center"/>
          </w:tcPr>
          <w:p w14:paraId="08D76E4C" w14:textId="77777777" w:rsidR="00745BE2" w:rsidRDefault="00745BE2">
            <w:pPr>
              <w:spacing w:line="360" w:lineRule="exact"/>
              <w:jc w:val="center"/>
              <w:rPr>
                <w:rFonts w:ascii="宋体" w:hAnsi="宋体"/>
                <w:szCs w:val="28"/>
              </w:rPr>
            </w:pPr>
          </w:p>
        </w:tc>
        <w:tc>
          <w:tcPr>
            <w:tcW w:w="2181" w:type="dxa"/>
            <w:gridSpan w:val="4"/>
            <w:vAlign w:val="center"/>
          </w:tcPr>
          <w:p w14:paraId="4BAEFF4C" w14:textId="77777777" w:rsidR="00745BE2" w:rsidRDefault="00A93097">
            <w:pPr>
              <w:spacing w:line="360" w:lineRule="exact"/>
              <w:jc w:val="center"/>
              <w:rPr>
                <w:rFonts w:ascii="宋体" w:hAnsi="宋体"/>
                <w:szCs w:val="28"/>
              </w:rPr>
            </w:pPr>
            <w:r>
              <w:rPr>
                <w:rFonts w:ascii="宋体" w:hAnsi="宋体" w:hint="eastAsia"/>
                <w:szCs w:val="28"/>
              </w:rPr>
              <w:t>贺加加</w:t>
            </w:r>
          </w:p>
        </w:tc>
        <w:tc>
          <w:tcPr>
            <w:tcW w:w="2165" w:type="dxa"/>
            <w:gridSpan w:val="2"/>
            <w:vAlign w:val="center"/>
          </w:tcPr>
          <w:p w14:paraId="1384EE77" w14:textId="77777777" w:rsidR="00745BE2" w:rsidRDefault="00A93097">
            <w:pPr>
              <w:spacing w:line="360" w:lineRule="exact"/>
              <w:jc w:val="center"/>
              <w:rPr>
                <w:rFonts w:ascii="宋体" w:hAnsi="宋体"/>
                <w:szCs w:val="28"/>
              </w:rPr>
            </w:pPr>
            <w:r>
              <w:rPr>
                <w:rFonts w:ascii="宋体" w:hAnsi="宋体" w:hint="eastAsia"/>
                <w:szCs w:val="28"/>
              </w:rPr>
              <w:t>机械工程学院</w:t>
            </w:r>
          </w:p>
        </w:tc>
        <w:tc>
          <w:tcPr>
            <w:tcW w:w="2166" w:type="dxa"/>
            <w:gridSpan w:val="2"/>
            <w:vAlign w:val="center"/>
          </w:tcPr>
          <w:p w14:paraId="6DBCF543" w14:textId="71172494" w:rsidR="00745BE2" w:rsidRDefault="00A93097">
            <w:pPr>
              <w:spacing w:line="360" w:lineRule="exact"/>
              <w:jc w:val="center"/>
              <w:rPr>
                <w:rFonts w:ascii="宋体" w:hAnsi="宋体"/>
                <w:szCs w:val="28"/>
              </w:rPr>
            </w:pPr>
            <w:r>
              <w:rPr>
                <w:rFonts w:ascii="宋体" w:hAnsi="宋体" w:hint="eastAsia"/>
                <w:szCs w:val="28"/>
              </w:rPr>
              <w:t>19101810</w:t>
            </w:r>
            <w:r w:rsidR="000B43E3">
              <w:rPr>
                <w:rFonts w:ascii="宋体" w:hAnsi="宋体"/>
                <w:szCs w:val="28"/>
              </w:rPr>
              <w:t>09</w:t>
            </w:r>
          </w:p>
        </w:tc>
        <w:tc>
          <w:tcPr>
            <w:tcW w:w="2136" w:type="dxa"/>
            <w:gridSpan w:val="2"/>
            <w:vAlign w:val="center"/>
          </w:tcPr>
          <w:p w14:paraId="051A07BA" w14:textId="77777777" w:rsidR="00745BE2" w:rsidRDefault="00A93097">
            <w:pPr>
              <w:spacing w:line="360" w:lineRule="exact"/>
              <w:jc w:val="center"/>
              <w:rPr>
                <w:rFonts w:ascii="宋体" w:hAnsi="宋体"/>
                <w:szCs w:val="28"/>
              </w:rPr>
            </w:pPr>
            <w:r>
              <w:rPr>
                <w:rFonts w:ascii="宋体" w:hAnsi="宋体" w:hint="eastAsia"/>
                <w:szCs w:val="28"/>
              </w:rPr>
              <w:t>查找资料</w:t>
            </w:r>
          </w:p>
        </w:tc>
      </w:tr>
    </w:tbl>
    <w:p w14:paraId="6D7B2396" w14:textId="77777777" w:rsidR="00745BE2" w:rsidRDefault="00745BE2">
      <w:pPr>
        <w:spacing w:beforeLines="150" w:before="468" w:line="360" w:lineRule="auto"/>
        <w:rPr>
          <w:rFonts w:ascii="黑体" w:eastAsia="黑体" w:hAnsi="黑体"/>
          <w:bCs/>
          <w:sz w:val="36"/>
          <w:szCs w:val="36"/>
        </w:rPr>
      </w:pPr>
    </w:p>
    <w:p w14:paraId="281112FA" w14:textId="77777777" w:rsidR="00745BE2" w:rsidRDefault="00745BE2">
      <w:pPr>
        <w:pStyle w:val="a3"/>
        <w:spacing w:beforeLines="150" w:before="468" w:afterLines="150" w:after="468" w:line="360" w:lineRule="auto"/>
        <w:rPr>
          <w:rFonts w:ascii="黑体" w:eastAsia="黑体"/>
          <w:sz w:val="36"/>
          <w:szCs w:val="36"/>
        </w:rPr>
        <w:sectPr w:rsidR="00745BE2">
          <w:headerReference w:type="default" r:id="rId10"/>
          <w:type w:val="continuous"/>
          <w:pgSz w:w="11906" w:h="16838"/>
          <w:pgMar w:top="567" w:right="567" w:bottom="567" w:left="567" w:header="1474" w:footer="1361" w:gutter="0"/>
          <w:pgNumType w:fmt="upperRoman" w:start="1"/>
          <w:cols w:space="720"/>
          <w:docGrid w:type="lines" w:linePitch="312"/>
        </w:sectPr>
      </w:pPr>
    </w:p>
    <w:p w14:paraId="3211C070" w14:textId="77777777" w:rsidR="00745BE2" w:rsidRDefault="00A93097">
      <w:pPr>
        <w:spacing w:line="360" w:lineRule="auto"/>
        <w:jc w:val="center"/>
        <w:rPr>
          <w:rFonts w:ascii="宋体" w:hAnsi="宋体" w:cs="宋体"/>
          <w:b/>
          <w:color w:val="000000"/>
          <w:sz w:val="44"/>
          <w:szCs w:val="44"/>
        </w:rPr>
      </w:pPr>
      <w:bookmarkStart w:id="0" w:name="_Toc10627"/>
      <w:bookmarkStart w:id="1" w:name="_Toc24868"/>
      <w:bookmarkStart w:id="2" w:name="_Toc7377"/>
      <w:bookmarkStart w:id="3" w:name="_Toc5715"/>
      <w:r>
        <w:rPr>
          <w:rFonts w:ascii="黑体" w:eastAsia="黑体" w:hAnsi="黑体" w:cs="宋体" w:hint="eastAsia"/>
          <w:b/>
          <w:color w:val="222226"/>
          <w:kern w:val="36"/>
          <w:sz w:val="44"/>
          <w:szCs w:val="44"/>
        </w:rPr>
        <w:lastRenderedPageBreak/>
        <w:t>基于</w:t>
      </w:r>
      <w:r>
        <w:rPr>
          <w:rFonts w:ascii="黑体" w:eastAsia="黑体" w:hAnsi="黑体" w:cs="宋体"/>
          <w:b/>
          <w:color w:val="222226"/>
          <w:kern w:val="36"/>
          <w:sz w:val="44"/>
          <w:szCs w:val="44"/>
        </w:rPr>
        <w:t>Matlab的</w:t>
      </w:r>
      <w:r>
        <w:rPr>
          <w:rFonts w:ascii="黑体" w:eastAsia="黑体" w:hAnsi="黑体" w:cs="宋体" w:hint="eastAsia"/>
          <w:b/>
          <w:color w:val="222226"/>
          <w:kern w:val="36"/>
          <w:sz w:val="44"/>
          <w:szCs w:val="44"/>
        </w:rPr>
        <w:t>路径规划</w:t>
      </w:r>
      <w:r>
        <w:rPr>
          <w:rFonts w:ascii="黑体" w:eastAsia="黑体" w:hAnsi="黑体" w:cs="宋体"/>
          <w:b/>
          <w:color w:val="222226"/>
          <w:kern w:val="36"/>
          <w:sz w:val="44"/>
          <w:szCs w:val="44"/>
        </w:rPr>
        <w:t>系统设计</w:t>
      </w:r>
    </w:p>
    <w:p w14:paraId="6E104454" w14:textId="77777777" w:rsidR="00745BE2" w:rsidRDefault="00A93097">
      <w:pPr>
        <w:rPr>
          <w:rFonts w:ascii="宋体" w:hAnsi="宋体" w:cs="宋体"/>
          <w:szCs w:val="28"/>
          <w:lang w:bidi="ar"/>
        </w:rPr>
      </w:pPr>
      <w:r>
        <w:rPr>
          <w:rFonts w:ascii="宋体" w:hAnsi="宋体" w:cs="宋体" w:hint="eastAsia"/>
          <w:b/>
          <w:bCs/>
          <w:color w:val="000000"/>
          <w:sz w:val="30"/>
          <w:szCs w:val="30"/>
        </w:rPr>
        <w:t>摘要</w:t>
      </w:r>
      <w:bookmarkEnd w:id="0"/>
      <w:bookmarkEnd w:id="1"/>
      <w:bookmarkEnd w:id="2"/>
      <w:bookmarkEnd w:id="3"/>
      <w:r>
        <w:rPr>
          <w:rFonts w:cs="宋体" w:hint="eastAsia"/>
          <w:b/>
          <w:bCs/>
          <w:color w:val="000000"/>
          <w:sz w:val="30"/>
          <w:szCs w:val="30"/>
        </w:rPr>
        <w:t>：</w:t>
      </w:r>
      <w:r>
        <w:rPr>
          <w:rFonts w:ascii="宋体" w:hAnsi="宋体" w:cs="宋体" w:hint="eastAsia"/>
          <w:szCs w:val="28"/>
          <w:lang w:bidi="ar"/>
        </w:rPr>
        <w:t>移动机器人的研究开始于上个世纪60年代末期，是人工智能、机器入学、仿生学、</w:t>
      </w:r>
    </w:p>
    <w:p w14:paraId="011A3AD6" w14:textId="77777777" w:rsidR="00745BE2" w:rsidRDefault="00A93097">
      <w:pPr>
        <w:rPr>
          <w:rFonts w:ascii="宋体" w:hAnsi="宋体" w:cs="宋体"/>
          <w:szCs w:val="28"/>
          <w:lang w:bidi="ar"/>
        </w:rPr>
      </w:pPr>
      <w:r>
        <w:rPr>
          <w:rFonts w:ascii="宋体" w:hAnsi="宋体" w:cs="宋体" w:hint="eastAsia"/>
          <w:szCs w:val="28"/>
          <w:lang w:bidi="ar"/>
        </w:rPr>
        <w:t>控制理论和电子技术等多种技术学科交叉的产物。随着科技的发展和社会的进步，机器人已经走出实验室，在深海勘测、汽车制造、医学科研、能源开采、军事现代化等领域中都占有着其不可取代的位置。机器人的应用越来越广，越来越深入，各应用领域对机器人的要求也越来越高，因而移动机器人的研究逐渐成为趋势，成为高新技术应用领域的热点。</w:t>
      </w:r>
    </w:p>
    <w:p w14:paraId="664FE201" w14:textId="77777777" w:rsidR="00745BE2" w:rsidRDefault="00A93097">
      <w:pPr>
        <w:ind w:firstLineChars="200" w:firstLine="560"/>
        <w:rPr>
          <w:rFonts w:ascii="宋体" w:hAnsi="宋体" w:cs="宋体"/>
          <w:szCs w:val="28"/>
          <w:lang w:bidi="ar"/>
        </w:rPr>
      </w:pPr>
      <w:r>
        <w:rPr>
          <w:rFonts w:ascii="宋体" w:hAnsi="宋体" w:cs="宋体" w:hint="eastAsia"/>
          <w:szCs w:val="28"/>
          <w:lang w:bidi="ar"/>
        </w:rPr>
        <w:t>目前，对于移动机器人相关技术的研究，虽然已取得了大量的成果和突破性的进展，但是在很多关键理论和实际问题上，还有待解决和完善。因此，进行移动机器人相关技术的研究，实现移动机器人的全智能化具有非常重要的现实意义。</w:t>
      </w:r>
    </w:p>
    <w:p w14:paraId="219E3E65" w14:textId="77777777" w:rsidR="00745BE2" w:rsidRDefault="00A93097">
      <w:pPr>
        <w:rPr>
          <w:rFonts w:ascii="宋体" w:hAnsi="宋体" w:cs="宋体"/>
          <w:szCs w:val="28"/>
          <w:lang w:bidi="ar"/>
        </w:rPr>
      </w:pPr>
      <w:r>
        <w:rPr>
          <w:rFonts w:ascii="宋体" w:hAnsi="宋体" w:cs="宋体" w:hint="eastAsia"/>
          <w:szCs w:val="28"/>
          <w:lang w:bidi="ar"/>
        </w:rPr>
        <w:t>本文讨论的机器人环境为静态全局环境已知，通过栅格法对已知环境进行抽象，建立</w:t>
      </w:r>
    </w:p>
    <w:p w14:paraId="4ECC7B90" w14:textId="77777777" w:rsidR="00745BE2" w:rsidRDefault="00A93097">
      <w:pPr>
        <w:rPr>
          <w:rFonts w:ascii="宋体" w:hAnsi="宋体" w:cs="宋体"/>
          <w:szCs w:val="28"/>
          <w:lang w:bidi="ar"/>
        </w:rPr>
      </w:pPr>
      <w:r>
        <w:rPr>
          <w:rFonts w:ascii="宋体" w:hAnsi="宋体" w:cs="宋体" w:hint="eastAsia"/>
          <w:szCs w:val="28"/>
          <w:lang w:bidi="ar"/>
        </w:rPr>
        <w:t>机器人工作空间模型，并采用蚁群算法，模拟蚂蚁觅食行为，根据优化条件搜索出一条从指定起点到终点的最优或近似最优路径，即全局路径规划。机器人利用自身视觉传感器按照规划出的最优路径自动导航，无碰撞地移动到目标点。</w:t>
      </w:r>
    </w:p>
    <w:p w14:paraId="15AD191C" w14:textId="77777777" w:rsidR="00745BE2" w:rsidRDefault="00A93097">
      <w:pPr>
        <w:ind w:firstLineChars="200" w:firstLine="560"/>
        <w:rPr>
          <w:rFonts w:ascii="宋体" w:hAnsi="宋体" w:cs="宋体"/>
          <w:szCs w:val="28"/>
          <w:lang w:bidi="ar"/>
        </w:rPr>
      </w:pPr>
      <w:r>
        <w:rPr>
          <w:rFonts w:ascii="宋体" w:hAnsi="宋体" w:cs="宋体" w:hint="eastAsia"/>
          <w:szCs w:val="28"/>
          <w:lang w:bidi="ar"/>
        </w:rPr>
        <w:t>通过Matlab平台实施仿真，实验结果表明，在环境地图已知的情况下，该算法能迅</w:t>
      </w:r>
    </w:p>
    <w:p w14:paraId="2CA8F9D3" w14:textId="77777777" w:rsidR="00745BE2" w:rsidRDefault="00A93097">
      <w:pPr>
        <w:rPr>
          <w:rFonts w:ascii="黑体" w:eastAsia="黑体" w:hAnsi="宋体" w:cs="黑体"/>
          <w:szCs w:val="22"/>
          <w:lang w:bidi="ar"/>
        </w:rPr>
      </w:pPr>
      <w:r>
        <w:rPr>
          <w:rFonts w:ascii="宋体" w:hAnsi="宋体" w:cs="宋体" w:hint="eastAsia"/>
          <w:szCs w:val="28"/>
          <w:lang w:bidi="ar"/>
        </w:rPr>
        <w:t>速规划出较优的全局路径，并且算法简单有效。与传统的搜索算法比较，它可以避免陷入过早收敛，能实现移动机器人在较短时间内搜索到最佳路径并规避障碍。</w:t>
      </w:r>
    </w:p>
    <w:p w14:paraId="6984E566" w14:textId="77777777" w:rsidR="00745BE2" w:rsidRDefault="00A93097">
      <w:pPr>
        <w:rPr>
          <w:rFonts w:ascii="黑体" w:eastAsia="黑体" w:hAnsi="宋体" w:cs="黑体"/>
          <w:szCs w:val="22"/>
        </w:rPr>
      </w:pPr>
      <w:r>
        <w:rPr>
          <w:rFonts w:ascii="黑体" w:eastAsia="黑体" w:hAnsi="宋体" w:cs="黑体" w:hint="eastAsia"/>
          <w:szCs w:val="22"/>
          <w:lang w:bidi="ar"/>
        </w:rPr>
        <w:t>关键词：</w:t>
      </w:r>
      <w:r>
        <w:rPr>
          <w:rFonts w:ascii="宋体" w:hAnsi="宋体" w:cs="宋体" w:hint="eastAsia"/>
          <w:szCs w:val="22"/>
          <w:lang w:bidi="ar"/>
        </w:rPr>
        <w:t>蚁群算法；组合优化；机器人；路径规划</w:t>
      </w:r>
    </w:p>
    <w:p w14:paraId="2A615A6A" w14:textId="77777777" w:rsidR="00745BE2" w:rsidRDefault="00745BE2">
      <w:pPr>
        <w:spacing w:beforeLines="50" w:before="156" w:afterLines="50" w:after="156" w:line="360" w:lineRule="auto"/>
        <w:rPr>
          <w:rFonts w:ascii="宋体" w:hAnsi="宋体" w:cs="宋体"/>
          <w:color w:val="000000"/>
          <w:sz w:val="26"/>
        </w:rPr>
      </w:pPr>
    </w:p>
    <w:p w14:paraId="3285B61F" w14:textId="77777777" w:rsidR="00B37728" w:rsidRDefault="00B37728">
      <w:pPr>
        <w:pStyle w:val="1"/>
        <w:spacing w:beforeLines="50" w:before="156" w:afterLines="50" w:after="156" w:line="360" w:lineRule="auto"/>
        <w:jc w:val="center"/>
        <w:rPr>
          <w:rFonts w:cs="宋体" w:hint="default"/>
          <w:color w:val="000000"/>
          <w:sz w:val="38"/>
          <w:szCs w:val="36"/>
        </w:rPr>
      </w:pPr>
    </w:p>
    <w:p w14:paraId="73D65E9C" w14:textId="00A77024" w:rsidR="00745BE2" w:rsidRDefault="00A93097">
      <w:pPr>
        <w:pStyle w:val="1"/>
        <w:spacing w:beforeLines="50" w:before="156" w:afterLines="50" w:after="156" w:line="360" w:lineRule="auto"/>
        <w:jc w:val="center"/>
        <w:rPr>
          <w:rFonts w:cs="宋体" w:hint="default"/>
          <w:sz w:val="36"/>
          <w:szCs w:val="36"/>
        </w:rPr>
      </w:pPr>
      <w:bookmarkStart w:id="4" w:name="_Toc104933084"/>
      <w:r>
        <w:rPr>
          <w:rFonts w:cs="宋体"/>
          <w:color w:val="000000"/>
          <w:sz w:val="38"/>
          <w:szCs w:val="36"/>
        </w:rPr>
        <w:t>Abstract</w:t>
      </w:r>
      <w:bookmarkEnd w:id="4"/>
    </w:p>
    <w:p w14:paraId="01F8792B" w14:textId="77777777" w:rsidR="00745BE2" w:rsidRDefault="00A93097">
      <w:pPr>
        <w:spacing w:beforeLines="50" w:before="156" w:afterLines="50" w:after="156" w:line="360" w:lineRule="auto"/>
        <w:ind w:firstLineChars="200" w:firstLine="520"/>
        <w:rPr>
          <w:rFonts w:ascii="宋体" w:hAnsi="宋体" w:cs="宋体"/>
          <w:color w:val="000000"/>
          <w:sz w:val="26"/>
          <w:lang w:val="en"/>
        </w:rPr>
      </w:pPr>
      <w:r>
        <w:rPr>
          <w:rFonts w:ascii="宋体" w:hAnsi="宋体" w:cs="宋体" w:hint="eastAsia"/>
          <w:color w:val="000000"/>
          <w:sz w:val="26"/>
          <w:lang w:val="en"/>
        </w:rPr>
        <w:lastRenderedPageBreak/>
        <w:t>The research on mobile robots began in the late 1960s. They are artificial intelligence, machine learning, bionics</w:t>
      </w:r>
    </w:p>
    <w:p w14:paraId="344D08B7" w14:textId="77777777" w:rsidR="00745BE2" w:rsidRDefault="00A93097">
      <w:pPr>
        <w:spacing w:beforeLines="50" w:before="156" w:afterLines="50" w:after="156" w:line="360" w:lineRule="auto"/>
        <w:ind w:firstLineChars="200" w:firstLine="520"/>
        <w:rPr>
          <w:rFonts w:ascii="宋体" w:hAnsi="宋体" w:cs="宋体"/>
          <w:color w:val="000000"/>
          <w:sz w:val="26"/>
          <w:lang w:val="en"/>
        </w:rPr>
      </w:pPr>
      <w:r>
        <w:rPr>
          <w:rFonts w:ascii="宋体" w:hAnsi="宋体" w:cs="宋体" w:hint="eastAsia"/>
          <w:color w:val="000000"/>
          <w:sz w:val="26"/>
          <w:lang w:val="en"/>
        </w:rPr>
        <w:t>Control theory and electronic technology are the products of the intersection of many technical disciplines. With the development of science and technology and the progress of society, robots have gone out of the laboratory and occupy an irreplaceable position in the fields of deep-sea exploration, automobile manufacturing, medical research, energy mining, military modernization and so on. The application of robots is more and more extensive, more and more in-depth, and the requirements for robots in various application fields are also higher and higher. Therefore, the research of mobile robots has gradually become a trend and a hot spot in the field of high-tech applications.</w:t>
      </w:r>
    </w:p>
    <w:p w14:paraId="0A5420C3" w14:textId="77777777" w:rsidR="00745BE2" w:rsidRDefault="00A93097">
      <w:pPr>
        <w:spacing w:beforeLines="50" w:before="156" w:afterLines="50" w:after="156" w:line="360" w:lineRule="auto"/>
        <w:ind w:firstLineChars="400" w:firstLine="1040"/>
        <w:rPr>
          <w:rFonts w:ascii="宋体" w:hAnsi="宋体" w:cs="宋体"/>
          <w:color w:val="000000"/>
          <w:sz w:val="26"/>
          <w:lang w:val="en"/>
        </w:rPr>
      </w:pPr>
      <w:r>
        <w:rPr>
          <w:rFonts w:ascii="宋体" w:hAnsi="宋体" w:cs="宋体" w:hint="eastAsia"/>
          <w:color w:val="000000"/>
          <w:sz w:val="26"/>
          <w:lang w:val="en"/>
        </w:rPr>
        <w:t>At present, a lot of achievements and breakthroughs have been made in the research of mobile robot related technologies, but many key theoretical and practical problems still need to be solved and improved. Therefore, it is of great practical significance to study the related technologies of mobile robots and realize the full intelligence of mobile robots.</w:t>
      </w:r>
    </w:p>
    <w:p w14:paraId="58799FDF" w14:textId="77777777" w:rsidR="00745BE2" w:rsidRDefault="00A93097">
      <w:pPr>
        <w:spacing w:beforeLines="50" w:before="156" w:afterLines="50" w:after="156" w:line="360" w:lineRule="auto"/>
        <w:ind w:firstLineChars="200" w:firstLine="520"/>
        <w:rPr>
          <w:rFonts w:ascii="宋体" w:hAnsi="宋体" w:cs="宋体"/>
          <w:color w:val="000000"/>
          <w:sz w:val="26"/>
          <w:lang w:val="en"/>
        </w:rPr>
      </w:pPr>
      <w:r>
        <w:rPr>
          <w:rFonts w:ascii="宋体" w:hAnsi="宋体" w:cs="宋体" w:hint="eastAsia"/>
          <w:color w:val="000000"/>
          <w:sz w:val="26"/>
          <w:lang w:val="en"/>
        </w:rPr>
        <w:t>The robot environment discussed in this paper is a static global environment. The known environment is abstracted by the grid method to establish</w:t>
      </w:r>
    </w:p>
    <w:p w14:paraId="4CF70F58" w14:textId="77777777" w:rsidR="00745BE2" w:rsidRDefault="00A93097">
      <w:pPr>
        <w:spacing w:beforeLines="50" w:before="156" w:afterLines="50" w:after="156" w:line="360" w:lineRule="auto"/>
        <w:ind w:firstLineChars="200" w:firstLine="520"/>
        <w:rPr>
          <w:rFonts w:ascii="宋体" w:hAnsi="宋体" w:cs="宋体"/>
          <w:color w:val="000000"/>
          <w:sz w:val="26"/>
          <w:lang w:val="en"/>
        </w:rPr>
      </w:pPr>
      <w:r>
        <w:rPr>
          <w:rFonts w:ascii="宋体" w:hAnsi="宋体" w:cs="宋体" w:hint="eastAsia"/>
          <w:color w:val="000000"/>
          <w:sz w:val="26"/>
          <w:lang w:val="en"/>
        </w:rPr>
        <w:t xml:space="preserve">The robot workspace model and ant colony algorithm are used to simulate the foraging behavior of ants. According to the optimization conditions, an optimal or </w:t>
      </w:r>
      <w:r>
        <w:rPr>
          <w:rFonts w:ascii="宋体" w:hAnsi="宋体" w:cs="宋体" w:hint="eastAsia"/>
          <w:color w:val="000000"/>
          <w:sz w:val="26"/>
          <w:lang w:val="en"/>
        </w:rPr>
        <w:lastRenderedPageBreak/>
        <w:t>approximate optimal path from the specified starting point to the end point is searched, that is, global path planning. The robot uses its own vision sensor to automatically navigate according to the planned optimal path and move to the target point without collision.</w:t>
      </w:r>
    </w:p>
    <w:p w14:paraId="3D147AEF" w14:textId="77777777" w:rsidR="00745BE2" w:rsidRDefault="00A93097">
      <w:pPr>
        <w:spacing w:beforeLines="50" w:before="156" w:afterLines="50" w:after="156" w:line="360" w:lineRule="auto"/>
        <w:ind w:firstLineChars="200" w:firstLine="520"/>
        <w:rPr>
          <w:rFonts w:ascii="宋体" w:hAnsi="宋体" w:cs="宋体"/>
          <w:color w:val="000000"/>
          <w:sz w:val="26"/>
          <w:lang w:val="en"/>
        </w:rPr>
      </w:pPr>
      <w:r>
        <w:rPr>
          <w:rFonts w:ascii="宋体" w:hAnsi="宋体" w:cs="宋体" w:hint="eastAsia"/>
          <w:color w:val="000000"/>
          <w:sz w:val="26"/>
          <w:lang w:val="en"/>
        </w:rPr>
        <w:t>The simulation is implemented on MATLAB platform. The experimental results show that the algorithm can quickly</w:t>
      </w:r>
    </w:p>
    <w:p w14:paraId="55BD061A" w14:textId="77777777" w:rsidR="00745BE2" w:rsidRDefault="00A93097">
      <w:pPr>
        <w:spacing w:beforeLines="50" w:before="156" w:afterLines="50" w:after="156" w:line="360" w:lineRule="auto"/>
        <w:ind w:firstLineChars="200" w:firstLine="520"/>
        <w:rPr>
          <w:rFonts w:ascii="宋体" w:hAnsi="宋体" w:cs="宋体"/>
          <w:color w:val="000000"/>
          <w:sz w:val="26"/>
          <w:lang w:val="en"/>
        </w:rPr>
      </w:pPr>
      <w:r>
        <w:rPr>
          <w:rFonts w:ascii="宋体" w:hAnsi="宋体" w:cs="宋体" w:hint="eastAsia"/>
          <w:color w:val="000000"/>
          <w:sz w:val="26"/>
          <w:lang w:val="en"/>
        </w:rPr>
        <w:t>The speedometer can draw a better global path, and the algorithm is simple and effective. Compared with the traditional search algorithm, it can avoid falling into premature convergence and realize the mobile robot to search the best path and avoid obstacles in a short time.</w:t>
      </w:r>
    </w:p>
    <w:p w14:paraId="4FA00722" w14:textId="77777777" w:rsidR="00745BE2" w:rsidRDefault="00A93097">
      <w:pPr>
        <w:spacing w:beforeLines="50" w:before="156" w:afterLines="50" w:after="156" w:line="360" w:lineRule="auto"/>
        <w:ind w:firstLineChars="200" w:firstLine="522"/>
        <w:rPr>
          <w:rFonts w:ascii="宋体" w:hAnsi="宋体" w:cs="宋体"/>
          <w:color w:val="000000"/>
          <w:sz w:val="26"/>
          <w:lang w:val="en"/>
        </w:rPr>
      </w:pPr>
      <w:r>
        <w:rPr>
          <w:rFonts w:ascii="宋体" w:hAnsi="宋体" w:cs="宋体" w:hint="eastAsia"/>
          <w:b/>
          <w:bCs/>
          <w:color w:val="000000"/>
          <w:sz w:val="26"/>
          <w:lang w:val="en"/>
        </w:rPr>
        <w:t>Keywords</w:t>
      </w:r>
      <w:r>
        <w:rPr>
          <w:rFonts w:ascii="宋体" w:hAnsi="宋体" w:cs="宋体" w:hint="eastAsia"/>
          <w:color w:val="000000"/>
          <w:sz w:val="26"/>
          <w:lang w:val="en"/>
        </w:rPr>
        <w:t>: ant colony algorithm; Combination optimization; Robot; Path planningalgorithm</w:t>
      </w:r>
    </w:p>
    <w:p w14:paraId="493E8E93" w14:textId="77777777" w:rsidR="00745BE2" w:rsidRDefault="00745BE2">
      <w:pPr>
        <w:spacing w:beforeLines="50" w:before="156" w:afterLines="50" w:after="156" w:line="360" w:lineRule="auto"/>
        <w:ind w:firstLineChars="200" w:firstLine="520"/>
        <w:rPr>
          <w:rFonts w:ascii="宋体" w:hAnsi="宋体" w:cs="宋体"/>
          <w:color w:val="000000"/>
          <w:sz w:val="26"/>
          <w:lang w:val="en"/>
        </w:rPr>
      </w:pPr>
    </w:p>
    <w:p w14:paraId="7FF07477" w14:textId="77777777" w:rsidR="00745BE2" w:rsidRDefault="00745BE2">
      <w:pPr>
        <w:spacing w:beforeLines="50" w:before="156" w:afterLines="50" w:after="156" w:line="360" w:lineRule="auto"/>
        <w:ind w:firstLineChars="200" w:firstLine="520"/>
        <w:rPr>
          <w:rFonts w:ascii="宋体" w:hAnsi="宋体" w:cs="宋体"/>
          <w:color w:val="000000"/>
          <w:sz w:val="26"/>
          <w:lang w:val="en"/>
        </w:rPr>
      </w:pPr>
    </w:p>
    <w:p w14:paraId="46B0FBFB" w14:textId="77777777" w:rsidR="00745BE2" w:rsidRDefault="00745BE2">
      <w:pPr>
        <w:spacing w:beforeLines="50" w:before="156" w:afterLines="50" w:after="156" w:line="360" w:lineRule="auto"/>
        <w:ind w:firstLineChars="200" w:firstLine="520"/>
        <w:rPr>
          <w:rFonts w:ascii="宋体" w:hAnsi="宋体" w:cs="宋体"/>
          <w:color w:val="000000"/>
          <w:sz w:val="26"/>
          <w:lang w:val="en"/>
        </w:rPr>
      </w:pPr>
    </w:p>
    <w:p w14:paraId="0EBFA4AD" w14:textId="77777777" w:rsidR="00745BE2" w:rsidRDefault="00745BE2">
      <w:pPr>
        <w:spacing w:beforeLines="50" w:before="156" w:afterLines="50" w:after="156" w:line="360" w:lineRule="auto"/>
        <w:ind w:firstLineChars="200" w:firstLine="520"/>
        <w:rPr>
          <w:rFonts w:ascii="宋体" w:hAnsi="宋体" w:cs="宋体"/>
          <w:color w:val="000000"/>
          <w:sz w:val="26"/>
          <w:lang w:val="en"/>
        </w:rPr>
      </w:pPr>
    </w:p>
    <w:p w14:paraId="691D482D" w14:textId="77777777" w:rsidR="00745BE2" w:rsidRDefault="00745BE2">
      <w:pPr>
        <w:spacing w:beforeLines="50" w:before="156" w:afterLines="50" w:after="156" w:line="360" w:lineRule="auto"/>
        <w:ind w:firstLineChars="200" w:firstLine="520"/>
        <w:rPr>
          <w:rFonts w:ascii="宋体" w:hAnsi="宋体" w:cs="宋体"/>
          <w:color w:val="000000"/>
          <w:sz w:val="26"/>
          <w:lang w:val="en"/>
        </w:rPr>
      </w:pPr>
    </w:p>
    <w:p w14:paraId="2366E38E" w14:textId="77777777" w:rsidR="00745BE2" w:rsidRDefault="00745BE2">
      <w:pPr>
        <w:spacing w:beforeLines="50" w:before="156" w:afterLines="50" w:after="156" w:line="360" w:lineRule="auto"/>
        <w:ind w:firstLineChars="200" w:firstLine="520"/>
        <w:rPr>
          <w:rFonts w:ascii="宋体" w:hAnsi="宋体" w:cs="宋体"/>
          <w:color w:val="000000"/>
          <w:sz w:val="26"/>
          <w:lang w:val="en"/>
        </w:rPr>
      </w:pPr>
    </w:p>
    <w:p w14:paraId="3D348611" w14:textId="77777777" w:rsidR="00745BE2" w:rsidRDefault="00745BE2">
      <w:pPr>
        <w:spacing w:beforeLines="50" w:before="156" w:afterLines="50" w:after="156" w:line="360" w:lineRule="auto"/>
        <w:ind w:firstLineChars="200" w:firstLine="520"/>
        <w:rPr>
          <w:rFonts w:ascii="宋体" w:hAnsi="宋体" w:cs="宋体"/>
          <w:color w:val="000000"/>
          <w:sz w:val="26"/>
          <w:lang w:val="en"/>
        </w:rPr>
      </w:pPr>
    </w:p>
    <w:p w14:paraId="23081EF5" w14:textId="77777777" w:rsidR="00745BE2" w:rsidRDefault="00A93097">
      <w:pPr>
        <w:pStyle w:val="TOC1"/>
        <w:tabs>
          <w:tab w:val="right" w:leader="dot" w:pos="8306"/>
        </w:tabs>
        <w:spacing w:beforeLines="50" w:before="156" w:afterLines="50" w:after="156" w:line="360" w:lineRule="auto"/>
        <w:jc w:val="center"/>
        <w:rPr>
          <w:rFonts w:ascii="宋体" w:hAnsi="宋体" w:cs="宋体"/>
          <w:b/>
          <w:bCs/>
          <w:sz w:val="36"/>
          <w:szCs w:val="36"/>
        </w:rPr>
      </w:pPr>
      <w:r>
        <w:rPr>
          <w:rFonts w:ascii="宋体" w:hAnsi="宋体" w:cs="宋体" w:hint="eastAsia"/>
          <w:b/>
          <w:bCs/>
          <w:color w:val="000000"/>
          <w:sz w:val="38"/>
          <w:szCs w:val="36"/>
        </w:rPr>
        <w:lastRenderedPageBreak/>
        <w:t>目录</w:t>
      </w:r>
    </w:p>
    <w:p w14:paraId="09985C3F" w14:textId="77777777" w:rsidR="00745BE2" w:rsidRDefault="00745BE2">
      <w:pPr>
        <w:spacing w:line="360" w:lineRule="auto"/>
        <w:rPr>
          <w:rFonts w:ascii="宋体" w:hAnsi="宋体" w:cs="宋体"/>
        </w:rPr>
      </w:pPr>
    </w:p>
    <w:p w14:paraId="25CD9FA4" w14:textId="4549F8A2" w:rsidR="00356AA0" w:rsidRDefault="00A93097">
      <w:pPr>
        <w:pStyle w:val="TOC1"/>
        <w:tabs>
          <w:tab w:val="right" w:leader="dot" w:pos="10762"/>
        </w:tabs>
        <w:rPr>
          <w:rFonts w:asciiTheme="minorHAnsi" w:eastAsiaTheme="minorEastAsia" w:hAnsiTheme="minorHAnsi" w:cstheme="minorBidi"/>
          <w:noProof/>
          <w:sz w:val="21"/>
          <w:szCs w:val="22"/>
        </w:rPr>
      </w:pPr>
      <w:r>
        <w:rPr>
          <w:rFonts w:ascii="宋体" w:hAnsi="宋体" w:cs="宋体" w:hint="eastAsia"/>
          <w:sz w:val="24"/>
          <w:lang w:val="en"/>
        </w:rPr>
        <w:fldChar w:fldCharType="begin"/>
      </w:r>
      <w:r>
        <w:rPr>
          <w:rFonts w:ascii="宋体" w:hAnsi="宋体" w:cs="宋体" w:hint="eastAsia"/>
          <w:color w:val="000000"/>
          <w:sz w:val="26"/>
          <w:lang w:val="en"/>
        </w:rPr>
        <w:instrText xml:space="preserve">TOC \o "1-3" \h  \u </w:instrText>
      </w:r>
      <w:r>
        <w:rPr>
          <w:rFonts w:ascii="宋体" w:hAnsi="宋体" w:cs="宋体" w:hint="eastAsia"/>
          <w:sz w:val="24"/>
          <w:lang w:val="en"/>
        </w:rPr>
        <w:fldChar w:fldCharType="separate"/>
      </w:r>
      <w:hyperlink w:anchor="_Toc104933084" w:history="1">
        <w:r w:rsidR="00356AA0" w:rsidRPr="0047519C">
          <w:rPr>
            <w:rStyle w:val="a8"/>
            <w:rFonts w:cs="宋体"/>
            <w:noProof/>
          </w:rPr>
          <w:t>Abstract</w:t>
        </w:r>
        <w:r w:rsidR="00356AA0">
          <w:rPr>
            <w:noProof/>
          </w:rPr>
          <w:tab/>
        </w:r>
        <w:r w:rsidR="00356AA0">
          <w:rPr>
            <w:noProof/>
          </w:rPr>
          <w:fldChar w:fldCharType="begin"/>
        </w:r>
        <w:r w:rsidR="00356AA0">
          <w:rPr>
            <w:noProof/>
          </w:rPr>
          <w:instrText xml:space="preserve"> PAGEREF _Toc104933084 \h </w:instrText>
        </w:r>
        <w:r w:rsidR="00356AA0">
          <w:rPr>
            <w:noProof/>
          </w:rPr>
        </w:r>
        <w:r w:rsidR="00356AA0">
          <w:rPr>
            <w:noProof/>
          </w:rPr>
          <w:fldChar w:fldCharType="separate"/>
        </w:r>
        <w:r w:rsidR="00356AA0">
          <w:rPr>
            <w:noProof/>
          </w:rPr>
          <w:t>III</w:t>
        </w:r>
        <w:r w:rsidR="00356AA0">
          <w:rPr>
            <w:noProof/>
          </w:rPr>
          <w:fldChar w:fldCharType="end"/>
        </w:r>
      </w:hyperlink>
    </w:p>
    <w:p w14:paraId="5C72136B" w14:textId="4F1770F9" w:rsidR="00356AA0" w:rsidRDefault="008B5FE5">
      <w:pPr>
        <w:pStyle w:val="TOC1"/>
        <w:tabs>
          <w:tab w:val="right" w:leader="dot" w:pos="10762"/>
        </w:tabs>
        <w:rPr>
          <w:rFonts w:asciiTheme="minorHAnsi" w:eastAsiaTheme="minorEastAsia" w:hAnsiTheme="minorHAnsi" w:cstheme="minorBidi"/>
          <w:noProof/>
          <w:sz w:val="21"/>
          <w:szCs w:val="22"/>
        </w:rPr>
      </w:pPr>
      <w:hyperlink w:anchor="_Toc104933085" w:history="1">
        <w:r w:rsidR="00356AA0" w:rsidRPr="0047519C">
          <w:rPr>
            <w:rStyle w:val="a8"/>
            <w:rFonts w:cs="宋体"/>
            <w:noProof/>
          </w:rPr>
          <w:t>第</w:t>
        </w:r>
        <w:r w:rsidR="00356AA0" w:rsidRPr="0047519C">
          <w:rPr>
            <w:rStyle w:val="a8"/>
            <w:rFonts w:cs="宋体"/>
            <w:noProof/>
          </w:rPr>
          <w:t>1</w:t>
        </w:r>
        <w:r w:rsidR="00356AA0" w:rsidRPr="0047519C">
          <w:rPr>
            <w:rStyle w:val="a8"/>
            <w:rFonts w:cs="宋体"/>
            <w:noProof/>
          </w:rPr>
          <w:t>章</w:t>
        </w:r>
        <w:r w:rsidR="00356AA0" w:rsidRPr="0047519C">
          <w:rPr>
            <w:rStyle w:val="a8"/>
            <w:rFonts w:cs="宋体"/>
            <w:noProof/>
          </w:rPr>
          <w:t xml:space="preserve"> </w:t>
        </w:r>
        <w:r w:rsidR="00356AA0" w:rsidRPr="0047519C">
          <w:rPr>
            <w:rStyle w:val="a8"/>
            <w:rFonts w:cs="宋体"/>
            <w:noProof/>
          </w:rPr>
          <w:t>绪论</w:t>
        </w:r>
        <w:r w:rsidR="00356AA0">
          <w:rPr>
            <w:noProof/>
          </w:rPr>
          <w:tab/>
        </w:r>
        <w:r w:rsidR="00356AA0">
          <w:rPr>
            <w:noProof/>
          </w:rPr>
          <w:fldChar w:fldCharType="begin"/>
        </w:r>
        <w:r w:rsidR="00356AA0">
          <w:rPr>
            <w:noProof/>
          </w:rPr>
          <w:instrText xml:space="preserve"> PAGEREF _Toc104933085 \h </w:instrText>
        </w:r>
        <w:r w:rsidR="00356AA0">
          <w:rPr>
            <w:noProof/>
          </w:rPr>
        </w:r>
        <w:r w:rsidR="00356AA0">
          <w:rPr>
            <w:noProof/>
          </w:rPr>
          <w:fldChar w:fldCharType="separate"/>
        </w:r>
        <w:r w:rsidR="00356AA0">
          <w:rPr>
            <w:noProof/>
          </w:rPr>
          <w:t>VI</w:t>
        </w:r>
        <w:r w:rsidR="00356AA0">
          <w:rPr>
            <w:noProof/>
          </w:rPr>
          <w:fldChar w:fldCharType="end"/>
        </w:r>
      </w:hyperlink>
    </w:p>
    <w:p w14:paraId="1F5FDC98" w14:textId="756A3B26"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86" w:history="1">
        <w:r w:rsidR="00356AA0" w:rsidRPr="0047519C">
          <w:rPr>
            <w:rStyle w:val="a8"/>
            <w:rFonts w:ascii="宋体" w:hAnsi="宋体" w:cs="宋体"/>
            <w:noProof/>
          </w:rPr>
          <w:t>1.1 引言</w:t>
        </w:r>
        <w:r w:rsidR="00356AA0">
          <w:rPr>
            <w:noProof/>
          </w:rPr>
          <w:tab/>
        </w:r>
        <w:r w:rsidR="00356AA0">
          <w:rPr>
            <w:noProof/>
          </w:rPr>
          <w:fldChar w:fldCharType="begin"/>
        </w:r>
        <w:r w:rsidR="00356AA0">
          <w:rPr>
            <w:noProof/>
          </w:rPr>
          <w:instrText xml:space="preserve"> PAGEREF _Toc104933086 \h </w:instrText>
        </w:r>
        <w:r w:rsidR="00356AA0">
          <w:rPr>
            <w:noProof/>
          </w:rPr>
        </w:r>
        <w:r w:rsidR="00356AA0">
          <w:rPr>
            <w:noProof/>
          </w:rPr>
          <w:fldChar w:fldCharType="separate"/>
        </w:r>
        <w:r w:rsidR="00356AA0">
          <w:rPr>
            <w:noProof/>
          </w:rPr>
          <w:t>VI</w:t>
        </w:r>
        <w:r w:rsidR="00356AA0">
          <w:rPr>
            <w:noProof/>
          </w:rPr>
          <w:fldChar w:fldCharType="end"/>
        </w:r>
      </w:hyperlink>
    </w:p>
    <w:p w14:paraId="3B9E7C33" w14:textId="4098476D"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87" w:history="1">
        <w:r w:rsidR="00356AA0" w:rsidRPr="0047519C">
          <w:rPr>
            <w:rStyle w:val="a8"/>
            <w:rFonts w:ascii="宋体" w:hAnsi="宋体" w:cs="宋体"/>
            <w:noProof/>
          </w:rPr>
          <w:t>1.2 机器人定义及分类</w:t>
        </w:r>
        <w:r w:rsidR="00356AA0">
          <w:rPr>
            <w:noProof/>
          </w:rPr>
          <w:tab/>
        </w:r>
        <w:r w:rsidR="00356AA0">
          <w:rPr>
            <w:noProof/>
          </w:rPr>
          <w:fldChar w:fldCharType="begin"/>
        </w:r>
        <w:r w:rsidR="00356AA0">
          <w:rPr>
            <w:noProof/>
          </w:rPr>
          <w:instrText xml:space="preserve"> PAGEREF _Toc104933087 \h </w:instrText>
        </w:r>
        <w:r w:rsidR="00356AA0">
          <w:rPr>
            <w:noProof/>
          </w:rPr>
        </w:r>
        <w:r w:rsidR="00356AA0">
          <w:rPr>
            <w:noProof/>
          </w:rPr>
          <w:fldChar w:fldCharType="separate"/>
        </w:r>
        <w:r w:rsidR="00356AA0">
          <w:rPr>
            <w:noProof/>
          </w:rPr>
          <w:t>VI</w:t>
        </w:r>
        <w:r w:rsidR="00356AA0">
          <w:rPr>
            <w:noProof/>
          </w:rPr>
          <w:fldChar w:fldCharType="end"/>
        </w:r>
      </w:hyperlink>
    </w:p>
    <w:p w14:paraId="4A0F8738" w14:textId="30CE7E25"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88" w:history="1">
        <w:r w:rsidR="00356AA0" w:rsidRPr="0047519C">
          <w:rPr>
            <w:rStyle w:val="a8"/>
            <w:rFonts w:ascii="宋体" w:hAnsi="宋体" w:cs="宋体"/>
            <w:noProof/>
          </w:rPr>
          <w:t>1.3 机器人发展趋势</w:t>
        </w:r>
        <w:r w:rsidR="00356AA0">
          <w:rPr>
            <w:noProof/>
          </w:rPr>
          <w:tab/>
        </w:r>
        <w:r w:rsidR="00356AA0">
          <w:rPr>
            <w:noProof/>
          </w:rPr>
          <w:fldChar w:fldCharType="begin"/>
        </w:r>
        <w:r w:rsidR="00356AA0">
          <w:rPr>
            <w:noProof/>
          </w:rPr>
          <w:instrText xml:space="preserve"> PAGEREF _Toc104933088 \h </w:instrText>
        </w:r>
        <w:r w:rsidR="00356AA0">
          <w:rPr>
            <w:noProof/>
          </w:rPr>
        </w:r>
        <w:r w:rsidR="00356AA0">
          <w:rPr>
            <w:noProof/>
          </w:rPr>
          <w:fldChar w:fldCharType="separate"/>
        </w:r>
        <w:r w:rsidR="00356AA0">
          <w:rPr>
            <w:noProof/>
          </w:rPr>
          <w:t>VII</w:t>
        </w:r>
        <w:r w:rsidR="00356AA0">
          <w:rPr>
            <w:noProof/>
          </w:rPr>
          <w:fldChar w:fldCharType="end"/>
        </w:r>
      </w:hyperlink>
    </w:p>
    <w:p w14:paraId="50C34F40" w14:textId="653E3741"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89" w:history="1">
        <w:r w:rsidR="00356AA0" w:rsidRPr="0047519C">
          <w:rPr>
            <w:rStyle w:val="a8"/>
            <w:rFonts w:ascii="宋体" w:hAnsi="宋体" w:cs="宋体"/>
            <w:noProof/>
          </w:rPr>
          <w:t>1.4 移动机器人国内外研究现状</w:t>
        </w:r>
        <w:r w:rsidR="00356AA0">
          <w:rPr>
            <w:noProof/>
          </w:rPr>
          <w:tab/>
        </w:r>
        <w:r w:rsidR="00356AA0">
          <w:rPr>
            <w:noProof/>
          </w:rPr>
          <w:fldChar w:fldCharType="begin"/>
        </w:r>
        <w:r w:rsidR="00356AA0">
          <w:rPr>
            <w:noProof/>
          </w:rPr>
          <w:instrText xml:space="preserve"> PAGEREF _Toc104933089 \h </w:instrText>
        </w:r>
        <w:r w:rsidR="00356AA0">
          <w:rPr>
            <w:noProof/>
          </w:rPr>
        </w:r>
        <w:r w:rsidR="00356AA0">
          <w:rPr>
            <w:noProof/>
          </w:rPr>
          <w:fldChar w:fldCharType="separate"/>
        </w:r>
        <w:r w:rsidR="00356AA0">
          <w:rPr>
            <w:noProof/>
          </w:rPr>
          <w:t>VIII</w:t>
        </w:r>
        <w:r w:rsidR="00356AA0">
          <w:rPr>
            <w:noProof/>
          </w:rPr>
          <w:fldChar w:fldCharType="end"/>
        </w:r>
      </w:hyperlink>
    </w:p>
    <w:p w14:paraId="6FC43745" w14:textId="2BF5B902"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90" w:history="1">
        <w:r w:rsidR="00356AA0" w:rsidRPr="0047519C">
          <w:rPr>
            <w:rStyle w:val="a8"/>
            <w:noProof/>
          </w:rPr>
          <w:t>2.1</w:t>
        </w:r>
        <w:r w:rsidR="00356AA0" w:rsidRPr="0047519C">
          <w:rPr>
            <w:rStyle w:val="a8"/>
            <w:noProof/>
          </w:rPr>
          <w:t>常用的全局路径规划：</w:t>
        </w:r>
        <w:r w:rsidR="00356AA0">
          <w:rPr>
            <w:noProof/>
          </w:rPr>
          <w:tab/>
        </w:r>
        <w:r w:rsidR="00356AA0">
          <w:rPr>
            <w:noProof/>
          </w:rPr>
          <w:fldChar w:fldCharType="begin"/>
        </w:r>
        <w:r w:rsidR="00356AA0">
          <w:rPr>
            <w:noProof/>
          </w:rPr>
          <w:instrText xml:space="preserve"> PAGEREF _Toc104933090 \h </w:instrText>
        </w:r>
        <w:r w:rsidR="00356AA0">
          <w:rPr>
            <w:noProof/>
          </w:rPr>
        </w:r>
        <w:r w:rsidR="00356AA0">
          <w:rPr>
            <w:noProof/>
          </w:rPr>
          <w:fldChar w:fldCharType="separate"/>
        </w:r>
        <w:r w:rsidR="00356AA0">
          <w:rPr>
            <w:noProof/>
          </w:rPr>
          <w:t>XII</w:t>
        </w:r>
        <w:r w:rsidR="00356AA0">
          <w:rPr>
            <w:noProof/>
          </w:rPr>
          <w:fldChar w:fldCharType="end"/>
        </w:r>
      </w:hyperlink>
    </w:p>
    <w:p w14:paraId="558936EB" w14:textId="7AFA059C"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91" w:history="1">
        <w:r w:rsidR="00356AA0" w:rsidRPr="0047519C">
          <w:rPr>
            <w:rStyle w:val="a8"/>
            <w:noProof/>
          </w:rPr>
          <w:t>2.1.1</w:t>
        </w:r>
        <w:r w:rsidR="00356AA0" w:rsidRPr="0047519C">
          <w:rPr>
            <w:rStyle w:val="a8"/>
            <w:noProof/>
          </w:rPr>
          <w:t>棚格法</w:t>
        </w:r>
        <w:r w:rsidR="00356AA0">
          <w:rPr>
            <w:noProof/>
          </w:rPr>
          <w:tab/>
        </w:r>
        <w:r w:rsidR="00356AA0">
          <w:rPr>
            <w:noProof/>
          </w:rPr>
          <w:fldChar w:fldCharType="begin"/>
        </w:r>
        <w:r w:rsidR="00356AA0">
          <w:rPr>
            <w:noProof/>
          </w:rPr>
          <w:instrText xml:space="preserve"> PAGEREF _Toc104933091 \h </w:instrText>
        </w:r>
        <w:r w:rsidR="00356AA0">
          <w:rPr>
            <w:noProof/>
          </w:rPr>
        </w:r>
        <w:r w:rsidR="00356AA0">
          <w:rPr>
            <w:noProof/>
          </w:rPr>
          <w:fldChar w:fldCharType="separate"/>
        </w:r>
        <w:r w:rsidR="00356AA0">
          <w:rPr>
            <w:noProof/>
          </w:rPr>
          <w:t>XII</w:t>
        </w:r>
        <w:r w:rsidR="00356AA0">
          <w:rPr>
            <w:noProof/>
          </w:rPr>
          <w:fldChar w:fldCharType="end"/>
        </w:r>
      </w:hyperlink>
    </w:p>
    <w:p w14:paraId="0C0CC218" w14:textId="4BFC6DCF"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92" w:history="1">
        <w:r w:rsidR="00356AA0" w:rsidRPr="0047519C">
          <w:rPr>
            <w:rStyle w:val="a8"/>
            <w:noProof/>
          </w:rPr>
          <w:t>2.1.2 </w:t>
        </w:r>
        <w:r w:rsidR="00356AA0" w:rsidRPr="0047519C">
          <w:rPr>
            <w:rStyle w:val="a8"/>
            <w:noProof/>
          </w:rPr>
          <w:t>自由空间法</w:t>
        </w:r>
        <w:r w:rsidR="00356AA0">
          <w:rPr>
            <w:noProof/>
          </w:rPr>
          <w:tab/>
        </w:r>
        <w:r w:rsidR="00356AA0">
          <w:rPr>
            <w:noProof/>
          </w:rPr>
          <w:fldChar w:fldCharType="begin"/>
        </w:r>
        <w:r w:rsidR="00356AA0">
          <w:rPr>
            <w:noProof/>
          </w:rPr>
          <w:instrText xml:space="preserve"> PAGEREF _Toc104933092 \h </w:instrText>
        </w:r>
        <w:r w:rsidR="00356AA0">
          <w:rPr>
            <w:noProof/>
          </w:rPr>
        </w:r>
        <w:r w:rsidR="00356AA0">
          <w:rPr>
            <w:noProof/>
          </w:rPr>
          <w:fldChar w:fldCharType="separate"/>
        </w:r>
        <w:r w:rsidR="00356AA0">
          <w:rPr>
            <w:noProof/>
          </w:rPr>
          <w:t>XIII</w:t>
        </w:r>
        <w:r w:rsidR="00356AA0">
          <w:rPr>
            <w:noProof/>
          </w:rPr>
          <w:fldChar w:fldCharType="end"/>
        </w:r>
      </w:hyperlink>
    </w:p>
    <w:p w14:paraId="607EDBB2" w14:textId="213355DA"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93" w:history="1">
        <w:r w:rsidR="00356AA0" w:rsidRPr="0047519C">
          <w:rPr>
            <w:rStyle w:val="a8"/>
            <w:noProof/>
          </w:rPr>
          <w:t>2.1.3</w:t>
        </w:r>
        <w:r w:rsidR="00356AA0" w:rsidRPr="0047519C">
          <w:rPr>
            <w:rStyle w:val="a8"/>
            <w:noProof/>
          </w:rPr>
          <w:t>可视图法</w:t>
        </w:r>
        <w:r w:rsidR="00356AA0">
          <w:rPr>
            <w:noProof/>
          </w:rPr>
          <w:tab/>
        </w:r>
        <w:r w:rsidR="00356AA0">
          <w:rPr>
            <w:noProof/>
          </w:rPr>
          <w:fldChar w:fldCharType="begin"/>
        </w:r>
        <w:r w:rsidR="00356AA0">
          <w:rPr>
            <w:noProof/>
          </w:rPr>
          <w:instrText xml:space="preserve"> PAGEREF _Toc104933093 \h </w:instrText>
        </w:r>
        <w:r w:rsidR="00356AA0">
          <w:rPr>
            <w:noProof/>
          </w:rPr>
        </w:r>
        <w:r w:rsidR="00356AA0">
          <w:rPr>
            <w:noProof/>
          </w:rPr>
          <w:fldChar w:fldCharType="separate"/>
        </w:r>
        <w:r w:rsidR="00356AA0">
          <w:rPr>
            <w:noProof/>
          </w:rPr>
          <w:t>XIV</w:t>
        </w:r>
        <w:r w:rsidR="00356AA0">
          <w:rPr>
            <w:noProof/>
          </w:rPr>
          <w:fldChar w:fldCharType="end"/>
        </w:r>
      </w:hyperlink>
    </w:p>
    <w:p w14:paraId="7DBF38B7" w14:textId="6043295C"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94" w:history="1">
        <w:r w:rsidR="00356AA0" w:rsidRPr="0047519C">
          <w:rPr>
            <w:rStyle w:val="a8"/>
            <w:noProof/>
          </w:rPr>
          <w:t>2.1.4</w:t>
        </w:r>
        <w:r w:rsidR="00356AA0" w:rsidRPr="0047519C">
          <w:rPr>
            <w:rStyle w:val="a8"/>
            <w:noProof/>
          </w:rPr>
          <w:t>蚁群算法</w:t>
        </w:r>
        <w:r w:rsidR="00356AA0">
          <w:rPr>
            <w:noProof/>
          </w:rPr>
          <w:tab/>
        </w:r>
        <w:r w:rsidR="00356AA0">
          <w:rPr>
            <w:noProof/>
          </w:rPr>
          <w:fldChar w:fldCharType="begin"/>
        </w:r>
        <w:r w:rsidR="00356AA0">
          <w:rPr>
            <w:noProof/>
          </w:rPr>
          <w:instrText xml:space="preserve"> PAGEREF _Toc104933094 \h </w:instrText>
        </w:r>
        <w:r w:rsidR="00356AA0">
          <w:rPr>
            <w:noProof/>
          </w:rPr>
        </w:r>
        <w:r w:rsidR="00356AA0">
          <w:rPr>
            <w:noProof/>
          </w:rPr>
          <w:fldChar w:fldCharType="separate"/>
        </w:r>
        <w:r w:rsidR="00356AA0">
          <w:rPr>
            <w:noProof/>
          </w:rPr>
          <w:t>XV</w:t>
        </w:r>
        <w:r w:rsidR="00356AA0">
          <w:rPr>
            <w:noProof/>
          </w:rPr>
          <w:fldChar w:fldCharType="end"/>
        </w:r>
      </w:hyperlink>
    </w:p>
    <w:p w14:paraId="2BEFCAC1" w14:textId="28D2F58C"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95" w:history="1">
        <w:r w:rsidR="00356AA0" w:rsidRPr="0047519C">
          <w:rPr>
            <w:rStyle w:val="a8"/>
            <w:rFonts w:ascii="宋体" w:hAnsi="宋体" w:cs="宋体"/>
            <w:bCs/>
            <w:noProof/>
            <w:shd w:val="clear" w:color="auto" w:fill="FFFFFF"/>
          </w:rPr>
          <w:t>分析</w:t>
        </w:r>
        <w:r w:rsidR="00356AA0">
          <w:rPr>
            <w:noProof/>
          </w:rPr>
          <w:tab/>
        </w:r>
        <w:r w:rsidR="00356AA0">
          <w:rPr>
            <w:noProof/>
          </w:rPr>
          <w:fldChar w:fldCharType="begin"/>
        </w:r>
        <w:r w:rsidR="00356AA0">
          <w:rPr>
            <w:noProof/>
          </w:rPr>
          <w:instrText xml:space="preserve"> PAGEREF _Toc104933095 \h </w:instrText>
        </w:r>
        <w:r w:rsidR="00356AA0">
          <w:rPr>
            <w:noProof/>
          </w:rPr>
        </w:r>
        <w:r w:rsidR="00356AA0">
          <w:rPr>
            <w:noProof/>
          </w:rPr>
          <w:fldChar w:fldCharType="separate"/>
        </w:r>
        <w:r w:rsidR="00356AA0">
          <w:rPr>
            <w:noProof/>
          </w:rPr>
          <w:t>XXII</w:t>
        </w:r>
        <w:r w:rsidR="00356AA0">
          <w:rPr>
            <w:noProof/>
          </w:rPr>
          <w:fldChar w:fldCharType="end"/>
        </w:r>
      </w:hyperlink>
    </w:p>
    <w:p w14:paraId="294214C6" w14:textId="362933C9" w:rsidR="00356AA0" w:rsidRDefault="008B5FE5">
      <w:pPr>
        <w:pStyle w:val="TOC2"/>
        <w:tabs>
          <w:tab w:val="right" w:leader="dot" w:pos="10762"/>
        </w:tabs>
        <w:ind w:left="560"/>
        <w:rPr>
          <w:rFonts w:asciiTheme="minorHAnsi" w:eastAsiaTheme="minorEastAsia" w:hAnsiTheme="minorHAnsi" w:cstheme="minorBidi"/>
          <w:noProof/>
          <w:sz w:val="21"/>
          <w:szCs w:val="22"/>
        </w:rPr>
      </w:pPr>
      <w:hyperlink w:anchor="_Toc104933096" w:history="1">
        <w:r w:rsidR="00356AA0" w:rsidRPr="0047519C">
          <w:rPr>
            <w:rStyle w:val="a8"/>
            <w:rFonts w:ascii="宋体" w:hAnsi="宋体" w:cs="宋体"/>
            <w:bCs/>
            <w:noProof/>
            <w:shd w:val="clear" w:color="auto" w:fill="FFFFFF"/>
          </w:rPr>
          <w:t>更多演示</w:t>
        </w:r>
        <w:r w:rsidR="00356AA0">
          <w:rPr>
            <w:noProof/>
          </w:rPr>
          <w:tab/>
        </w:r>
        <w:r w:rsidR="00356AA0">
          <w:rPr>
            <w:noProof/>
          </w:rPr>
          <w:fldChar w:fldCharType="begin"/>
        </w:r>
        <w:r w:rsidR="00356AA0">
          <w:rPr>
            <w:noProof/>
          </w:rPr>
          <w:instrText xml:space="preserve"> PAGEREF _Toc104933096 \h </w:instrText>
        </w:r>
        <w:r w:rsidR="00356AA0">
          <w:rPr>
            <w:noProof/>
          </w:rPr>
        </w:r>
        <w:r w:rsidR="00356AA0">
          <w:rPr>
            <w:noProof/>
          </w:rPr>
          <w:fldChar w:fldCharType="separate"/>
        </w:r>
        <w:r w:rsidR="00356AA0">
          <w:rPr>
            <w:noProof/>
          </w:rPr>
          <w:t>XXVI</w:t>
        </w:r>
        <w:r w:rsidR="00356AA0">
          <w:rPr>
            <w:noProof/>
          </w:rPr>
          <w:fldChar w:fldCharType="end"/>
        </w:r>
      </w:hyperlink>
    </w:p>
    <w:p w14:paraId="6723AE6B" w14:textId="6B43FBFA" w:rsidR="00356AA0" w:rsidRDefault="008B5FE5">
      <w:pPr>
        <w:pStyle w:val="TOC1"/>
        <w:tabs>
          <w:tab w:val="right" w:leader="dot" w:pos="10762"/>
        </w:tabs>
        <w:rPr>
          <w:rFonts w:asciiTheme="minorHAnsi" w:eastAsiaTheme="minorEastAsia" w:hAnsiTheme="minorHAnsi" w:cstheme="minorBidi"/>
          <w:noProof/>
          <w:sz w:val="21"/>
          <w:szCs w:val="22"/>
        </w:rPr>
      </w:pPr>
      <w:hyperlink w:anchor="_Toc104933097" w:history="1">
        <w:r w:rsidR="00356AA0" w:rsidRPr="0047519C">
          <w:rPr>
            <w:rStyle w:val="a8"/>
            <w:rFonts w:cs="宋体"/>
            <w:noProof/>
          </w:rPr>
          <w:t>总结</w:t>
        </w:r>
        <w:r w:rsidR="00356AA0">
          <w:rPr>
            <w:noProof/>
          </w:rPr>
          <w:tab/>
        </w:r>
        <w:r w:rsidR="00356AA0">
          <w:rPr>
            <w:noProof/>
          </w:rPr>
          <w:fldChar w:fldCharType="begin"/>
        </w:r>
        <w:r w:rsidR="00356AA0">
          <w:rPr>
            <w:noProof/>
          </w:rPr>
          <w:instrText xml:space="preserve"> PAGEREF _Toc104933097 \h </w:instrText>
        </w:r>
        <w:r w:rsidR="00356AA0">
          <w:rPr>
            <w:noProof/>
          </w:rPr>
        </w:r>
        <w:r w:rsidR="00356AA0">
          <w:rPr>
            <w:noProof/>
          </w:rPr>
          <w:fldChar w:fldCharType="separate"/>
        </w:r>
        <w:r w:rsidR="00356AA0">
          <w:rPr>
            <w:noProof/>
          </w:rPr>
          <w:t>1</w:t>
        </w:r>
        <w:r w:rsidR="00356AA0">
          <w:rPr>
            <w:noProof/>
          </w:rPr>
          <w:fldChar w:fldCharType="end"/>
        </w:r>
      </w:hyperlink>
    </w:p>
    <w:p w14:paraId="5EE72B71" w14:textId="390E8E42" w:rsidR="00356AA0" w:rsidRDefault="008B5FE5">
      <w:pPr>
        <w:pStyle w:val="TOC1"/>
        <w:tabs>
          <w:tab w:val="right" w:leader="dot" w:pos="10762"/>
        </w:tabs>
        <w:rPr>
          <w:rFonts w:asciiTheme="minorHAnsi" w:eastAsiaTheme="minorEastAsia" w:hAnsiTheme="minorHAnsi" w:cstheme="minorBidi"/>
          <w:noProof/>
          <w:sz w:val="21"/>
          <w:szCs w:val="22"/>
        </w:rPr>
      </w:pPr>
      <w:hyperlink w:anchor="_Toc104933098" w:history="1">
        <w:r w:rsidR="00356AA0" w:rsidRPr="0047519C">
          <w:rPr>
            <w:rStyle w:val="a8"/>
            <w:rFonts w:cs="宋体"/>
            <w:noProof/>
          </w:rPr>
          <w:t>参考文献</w:t>
        </w:r>
        <w:r w:rsidR="00356AA0">
          <w:rPr>
            <w:noProof/>
          </w:rPr>
          <w:tab/>
        </w:r>
        <w:r w:rsidR="00356AA0">
          <w:rPr>
            <w:noProof/>
          </w:rPr>
          <w:fldChar w:fldCharType="begin"/>
        </w:r>
        <w:r w:rsidR="00356AA0">
          <w:rPr>
            <w:noProof/>
          </w:rPr>
          <w:instrText xml:space="preserve"> PAGEREF _Toc104933098 \h </w:instrText>
        </w:r>
        <w:r w:rsidR="00356AA0">
          <w:rPr>
            <w:noProof/>
          </w:rPr>
        </w:r>
        <w:r w:rsidR="00356AA0">
          <w:rPr>
            <w:noProof/>
          </w:rPr>
          <w:fldChar w:fldCharType="separate"/>
        </w:r>
        <w:r w:rsidR="00356AA0">
          <w:rPr>
            <w:noProof/>
          </w:rPr>
          <w:t>2</w:t>
        </w:r>
        <w:r w:rsidR="00356AA0">
          <w:rPr>
            <w:noProof/>
          </w:rPr>
          <w:fldChar w:fldCharType="end"/>
        </w:r>
      </w:hyperlink>
    </w:p>
    <w:p w14:paraId="2AA2A270" w14:textId="7348C72B" w:rsidR="00745BE2" w:rsidRDefault="00A93097" w:rsidP="00356AA0">
      <w:pPr>
        <w:tabs>
          <w:tab w:val="right" w:pos="10772"/>
        </w:tabs>
        <w:spacing w:beforeLines="50" w:before="156" w:afterLines="50" w:after="156" w:line="360" w:lineRule="auto"/>
        <w:ind w:firstLineChars="200" w:firstLine="480"/>
        <w:rPr>
          <w:rFonts w:ascii="宋体" w:hAnsi="宋体" w:cs="宋体"/>
          <w:color w:val="000000"/>
          <w:sz w:val="26"/>
        </w:rPr>
      </w:pPr>
      <w:r>
        <w:rPr>
          <w:rFonts w:ascii="宋体" w:hAnsi="宋体" w:cs="宋体" w:hint="eastAsia"/>
          <w:sz w:val="24"/>
          <w:lang w:val="en"/>
        </w:rPr>
        <w:fldChar w:fldCharType="end"/>
      </w:r>
      <w:r w:rsidR="00356AA0">
        <w:rPr>
          <w:rFonts w:ascii="宋体" w:hAnsi="宋体" w:cs="宋体"/>
          <w:sz w:val="24"/>
          <w:lang w:val="en"/>
        </w:rPr>
        <w:tab/>
      </w:r>
    </w:p>
    <w:p w14:paraId="3C3E6932" w14:textId="77777777" w:rsidR="00745BE2" w:rsidRDefault="00745BE2">
      <w:pPr>
        <w:spacing w:beforeLines="50" w:before="156" w:afterLines="50" w:after="156" w:line="360" w:lineRule="auto"/>
        <w:ind w:firstLineChars="200" w:firstLine="520"/>
        <w:rPr>
          <w:rFonts w:ascii="宋体" w:hAnsi="宋体" w:cs="宋体"/>
          <w:color w:val="000000"/>
          <w:sz w:val="26"/>
        </w:rPr>
      </w:pPr>
    </w:p>
    <w:p w14:paraId="41567A15" w14:textId="77777777" w:rsidR="00745BE2" w:rsidRDefault="00745BE2">
      <w:pPr>
        <w:spacing w:beforeLines="50" w:before="156" w:afterLines="50" w:after="156" w:line="360" w:lineRule="auto"/>
        <w:ind w:firstLineChars="200" w:firstLine="520"/>
        <w:rPr>
          <w:rFonts w:ascii="宋体" w:hAnsi="宋体" w:cs="宋体"/>
          <w:color w:val="000000"/>
          <w:sz w:val="26"/>
        </w:rPr>
      </w:pPr>
    </w:p>
    <w:p w14:paraId="2D964615" w14:textId="77777777" w:rsidR="00745BE2" w:rsidRDefault="00A93097">
      <w:pPr>
        <w:pStyle w:val="1"/>
        <w:spacing w:beforeLines="50" w:before="156" w:afterLines="50" w:after="156" w:line="360" w:lineRule="auto"/>
        <w:jc w:val="center"/>
        <w:rPr>
          <w:rFonts w:cs="宋体" w:hint="default"/>
          <w:sz w:val="36"/>
          <w:szCs w:val="36"/>
        </w:rPr>
      </w:pPr>
      <w:bookmarkStart w:id="5" w:name="_Toc1043"/>
      <w:bookmarkStart w:id="6" w:name="_Toc23814"/>
      <w:bookmarkStart w:id="7" w:name="_Toc2048"/>
      <w:bookmarkStart w:id="8" w:name="_Toc104933085"/>
      <w:r>
        <w:rPr>
          <w:rFonts w:cs="宋体"/>
          <w:color w:val="000000"/>
          <w:sz w:val="38"/>
          <w:szCs w:val="36"/>
        </w:rPr>
        <w:lastRenderedPageBreak/>
        <w:t>第1章 绪论</w:t>
      </w:r>
      <w:bookmarkEnd w:id="5"/>
      <w:bookmarkEnd w:id="6"/>
      <w:bookmarkEnd w:id="7"/>
      <w:bookmarkEnd w:id="8"/>
    </w:p>
    <w:p w14:paraId="790B4DEC" w14:textId="77777777" w:rsidR="00745BE2" w:rsidRDefault="00A93097">
      <w:pPr>
        <w:pStyle w:val="2"/>
        <w:spacing w:beforeLines="50" w:before="156" w:after="10" w:line="360" w:lineRule="auto"/>
        <w:jc w:val="left"/>
        <w:rPr>
          <w:rFonts w:ascii="宋体" w:eastAsia="宋体" w:hAnsi="宋体" w:cs="宋体"/>
        </w:rPr>
      </w:pPr>
      <w:bookmarkStart w:id="9" w:name="_Toc13867"/>
      <w:bookmarkStart w:id="10" w:name="_Toc29167"/>
      <w:bookmarkStart w:id="11" w:name="_Toc24529"/>
      <w:bookmarkStart w:id="12" w:name="_Toc104933086"/>
      <w:r>
        <w:rPr>
          <w:rFonts w:ascii="宋体" w:eastAsia="宋体" w:hAnsi="宋体" w:cs="宋体" w:hint="eastAsia"/>
          <w:color w:val="000000"/>
          <w:sz w:val="34"/>
        </w:rPr>
        <w:t>1.1 引言</w:t>
      </w:r>
      <w:bookmarkEnd w:id="9"/>
      <w:bookmarkEnd w:id="10"/>
      <w:bookmarkEnd w:id="11"/>
      <w:bookmarkEnd w:id="12"/>
    </w:p>
    <w:p w14:paraId="41B93CB6" w14:textId="77777777" w:rsidR="00745BE2" w:rsidRDefault="00A93097" w:rsidP="00B37728">
      <w:pPr>
        <w:ind w:firstLineChars="200" w:firstLine="560"/>
        <w:rPr>
          <w:sz w:val="24"/>
        </w:rPr>
      </w:pPr>
      <w:r>
        <w:rPr>
          <w:rFonts w:hint="eastAsia"/>
        </w:rPr>
        <w:t>机器人的诞生与机器人学的建立和发展是</w:t>
      </w:r>
      <w:r>
        <w:rPr>
          <w:rFonts w:hint="eastAsia"/>
        </w:rPr>
        <w:t>20</w:t>
      </w:r>
      <w:r>
        <w:rPr>
          <w:rFonts w:hint="eastAsia"/>
        </w:rPr>
        <w:t>世纪自动控制领域最具有说服力的成就，也是</w:t>
      </w:r>
      <w:r>
        <w:rPr>
          <w:rFonts w:hint="eastAsia"/>
        </w:rPr>
        <w:t>20</w:t>
      </w:r>
      <w:r>
        <w:rPr>
          <w:rFonts w:hint="eastAsia"/>
        </w:rPr>
        <w:t>世纪人类科学技术进步的重大成果，是最高意义的自动化</w:t>
      </w:r>
      <w:r>
        <w:rPr>
          <w:rFonts w:hint="eastAsia"/>
          <w:vertAlign w:val="superscript"/>
        </w:rPr>
        <w:t>[1]</w:t>
      </w:r>
      <w:r>
        <w:rPr>
          <w:rFonts w:hint="eastAsia"/>
        </w:rPr>
        <w:t>。</w:t>
      </w:r>
    </w:p>
    <w:p w14:paraId="7A5AF432" w14:textId="77777777" w:rsidR="00745BE2" w:rsidRDefault="00A93097" w:rsidP="00B37728">
      <w:pPr>
        <w:rPr>
          <w:sz w:val="24"/>
        </w:rPr>
      </w:pPr>
      <w:r>
        <w:rPr>
          <w:rFonts w:hint="eastAsia"/>
        </w:rPr>
        <w:t>长期以来，人类一直存在一种愿望，即创造出一种类似人的机器，代替人完成各种工作，这便是“机器人”出现的思想基础。伴随着第一次工业革命的发展，各种自动机器和动力系统呈现在大众面前，标志着机器人从梦想到现实的道路上迈出一大步</w:t>
      </w:r>
      <w:r>
        <w:rPr>
          <w:rFonts w:hint="eastAsia"/>
          <w:vertAlign w:val="superscript"/>
        </w:rPr>
        <w:t>[2]</w:t>
      </w:r>
      <w:r>
        <w:rPr>
          <w:rFonts w:hint="eastAsia"/>
        </w:rPr>
        <w:t>。</w:t>
      </w:r>
    </w:p>
    <w:p w14:paraId="0E571974" w14:textId="77777777" w:rsidR="00745BE2" w:rsidRDefault="00A93097" w:rsidP="00B37728">
      <w:pPr>
        <w:rPr>
          <w:sz w:val="24"/>
        </w:rPr>
      </w:pPr>
      <w:r>
        <w:rPr>
          <w:rFonts w:hint="eastAsia"/>
        </w:rPr>
        <w:t>1954</w:t>
      </w:r>
      <w:r>
        <w:rPr>
          <w:rFonts w:hint="eastAsia"/>
        </w:rPr>
        <w:t>年，美国人德沃儿设计出第一台可编程工业机器人。</w:t>
      </w:r>
      <w:r>
        <w:rPr>
          <w:rFonts w:hint="eastAsia"/>
        </w:rPr>
        <w:t>1962</w:t>
      </w:r>
      <w:r>
        <w:rPr>
          <w:rFonts w:hint="eastAsia"/>
        </w:rPr>
        <w:t>年第一台机器人在美国通用公司正式投入使用，这也标志着第一代机器人从此诞生。此后，机器人逐渐走入工业领域，出现了喷涂，机械加工，装配焊接等不同类型的机器人。作为人类的新一代生产工具，机器人的出现减轻了人类的劳动强度，提高了生产效率，机器人代替人类在危险环境中工作，其优越性更加突出</w:t>
      </w:r>
      <w:r>
        <w:rPr>
          <w:rFonts w:hint="eastAsia"/>
          <w:vertAlign w:val="superscript"/>
        </w:rPr>
        <w:t>[3]</w:t>
      </w:r>
      <w:r>
        <w:rPr>
          <w:rFonts w:hint="eastAsia"/>
        </w:rPr>
        <w:t>。</w:t>
      </w:r>
    </w:p>
    <w:p w14:paraId="3E783136" w14:textId="77777777" w:rsidR="00745BE2" w:rsidRDefault="00A93097" w:rsidP="00B37728">
      <w:pPr>
        <w:rPr>
          <w:sz w:val="24"/>
        </w:rPr>
      </w:pPr>
      <w:r>
        <w:rPr>
          <w:rFonts w:hint="eastAsia"/>
        </w:rPr>
        <w:t>美国小说家阿西莫夫在《我是机器人》这部小说中提出著名的“机器人三首则”，及机器人不能伤害人类，也不能在人类受伤害时袖手旁观；机器人必须服从人类命令，但不能违反第一原则；机器人应该保护自身安全，但不能违反第一和第二原则。这“三首则”赋予机器人人伦理性，机器人的概念也更易于为大众接受</w:t>
      </w:r>
      <w:r>
        <w:rPr>
          <w:rFonts w:hint="eastAsia"/>
          <w:vertAlign w:val="superscript"/>
        </w:rPr>
        <w:t>[4]</w:t>
      </w:r>
      <w:r>
        <w:rPr>
          <w:rFonts w:hint="eastAsia"/>
        </w:rPr>
        <w:t>。</w:t>
      </w:r>
    </w:p>
    <w:p w14:paraId="2404B5B1" w14:textId="77777777" w:rsidR="00745BE2" w:rsidRDefault="00A93097">
      <w:pPr>
        <w:pStyle w:val="2"/>
        <w:spacing w:beforeLines="50" w:before="156" w:afterLines="50" w:after="156" w:line="360" w:lineRule="auto"/>
        <w:rPr>
          <w:rFonts w:ascii="宋体" w:eastAsia="宋体" w:hAnsi="宋体" w:cs="宋体"/>
        </w:rPr>
      </w:pPr>
      <w:bookmarkStart w:id="13" w:name="_Toc3117"/>
      <w:bookmarkStart w:id="14" w:name="_Toc25826"/>
      <w:bookmarkStart w:id="15" w:name="_Toc20330"/>
      <w:bookmarkStart w:id="16" w:name="_Toc104933087"/>
      <w:r>
        <w:rPr>
          <w:rFonts w:ascii="宋体" w:eastAsia="宋体" w:hAnsi="宋体" w:cs="宋体" w:hint="eastAsia"/>
          <w:color w:val="000000"/>
          <w:sz w:val="34"/>
        </w:rPr>
        <w:t>1.2 机器人定义及分类</w:t>
      </w:r>
      <w:bookmarkEnd w:id="13"/>
      <w:bookmarkEnd w:id="14"/>
      <w:bookmarkEnd w:id="15"/>
      <w:bookmarkEnd w:id="16"/>
    </w:p>
    <w:p w14:paraId="63BB0F4E" w14:textId="77777777" w:rsidR="00745BE2" w:rsidRDefault="00A93097" w:rsidP="00B37728">
      <w:pPr>
        <w:ind w:firstLineChars="200" w:firstLine="560"/>
        <w:rPr>
          <w:sz w:val="24"/>
        </w:rPr>
      </w:pPr>
      <w:r>
        <w:rPr>
          <w:rFonts w:hint="eastAsia"/>
        </w:rPr>
        <w:t>国际上至今没有合适的和为人们普遍同意的“机器人”定义。本文采用美国国家标准局（</w:t>
      </w:r>
      <w:r>
        <w:rPr>
          <w:rFonts w:hint="eastAsia"/>
        </w:rPr>
        <w:t>NBS</w:t>
      </w:r>
      <w:r>
        <w:rPr>
          <w:rFonts w:hint="eastAsia"/>
        </w:rPr>
        <w:t>）提出的机器人定义，即机器人是“一种能够进行编程并在自动控制下执行某些操作和移动作业任务的机械装置”</w:t>
      </w:r>
      <w:r>
        <w:rPr>
          <w:rFonts w:hint="eastAsia"/>
          <w:vertAlign w:val="superscript"/>
        </w:rPr>
        <w:t>[4]</w:t>
      </w:r>
      <w:r>
        <w:rPr>
          <w:rFonts w:hint="eastAsia"/>
        </w:rPr>
        <w:t>。</w:t>
      </w:r>
    </w:p>
    <w:p w14:paraId="1A471288" w14:textId="77777777" w:rsidR="00745BE2" w:rsidRDefault="00A93097" w:rsidP="00B37728">
      <w:pPr>
        <w:rPr>
          <w:sz w:val="24"/>
        </w:rPr>
      </w:pPr>
      <w:r>
        <w:rPr>
          <w:rFonts w:hint="eastAsia"/>
        </w:rPr>
        <w:lastRenderedPageBreak/>
        <w:t>由于机器人结构、功能不尽相同，根据不同标注，分类方法多种多样。例如按控制方式分为伺服控制和非伺服控制两种机器人；按照用途分为工业机器人、探索机器人、服务机器人、军事机器人；按照智能程度分为一般机器人、传感机器人、交互式机器人和自立机器人。如果按照移动性则分为固定机器人和移动机器人，前者固定于基座上，整个机器人（机械手）不能移动，只能移动各关节，后者可以沿着一定方向移动。本位研究的机器人属于移动机器人范畴。</w:t>
      </w:r>
    </w:p>
    <w:p w14:paraId="339EB42A" w14:textId="77777777" w:rsidR="00745BE2" w:rsidRDefault="00A93097">
      <w:pPr>
        <w:pStyle w:val="2"/>
        <w:spacing w:beforeLines="50" w:before="156" w:afterLines="50" w:after="156" w:line="360" w:lineRule="auto"/>
        <w:rPr>
          <w:rFonts w:ascii="宋体" w:eastAsia="宋体" w:hAnsi="宋体" w:cs="宋体"/>
        </w:rPr>
      </w:pPr>
      <w:bookmarkStart w:id="17" w:name="_Toc14087"/>
      <w:bookmarkStart w:id="18" w:name="_Toc17825"/>
      <w:bookmarkStart w:id="19" w:name="_Toc18035"/>
      <w:bookmarkStart w:id="20" w:name="_Toc104933088"/>
      <w:r>
        <w:rPr>
          <w:rFonts w:ascii="宋体" w:eastAsia="宋体" w:hAnsi="宋体" w:cs="宋体" w:hint="eastAsia"/>
          <w:color w:val="000000"/>
          <w:sz w:val="34"/>
        </w:rPr>
        <w:t>1.3 机器人发展趋势</w:t>
      </w:r>
      <w:bookmarkEnd w:id="17"/>
      <w:bookmarkEnd w:id="18"/>
      <w:bookmarkEnd w:id="19"/>
      <w:bookmarkEnd w:id="20"/>
    </w:p>
    <w:p w14:paraId="6A72710B" w14:textId="77777777" w:rsidR="00745BE2" w:rsidRDefault="00A93097" w:rsidP="00B37728">
      <w:pPr>
        <w:ind w:firstLineChars="200" w:firstLine="560"/>
        <w:rPr>
          <w:sz w:val="24"/>
        </w:rPr>
      </w:pPr>
      <w:r>
        <w:rPr>
          <w:rFonts w:hint="eastAsia"/>
        </w:rPr>
        <w:t>随着</w:t>
      </w:r>
      <w:r>
        <w:rPr>
          <w:rFonts w:hint="eastAsia"/>
        </w:rPr>
        <w:t>20</w:t>
      </w:r>
      <w:r>
        <w:rPr>
          <w:rFonts w:hint="eastAsia"/>
        </w:rPr>
        <w:t>世纪六十年代第一台工业机器人问世，机器人技术逐步发展和成熟。机器人大致分为三个发展阶段；工业机器人、感觉机器人和智能机器人。其中智能机器人能够感知周围环境、具有判断力，能够子学子，即凭借自己的思维决定行动，代表着当前机器人技术的最高水平。</w:t>
      </w:r>
    </w:p>
    <w:p w14:paraId="43679F45" w14:textId="77777777" w:rsidR="00745BE2" w:rsidRDefault="00A93097" w:rsidP="00B37728">
      <w:pPr>
        <w:rPr>
          <w:sz w:val="24"/>
        </w:rPr>
      </w:pPr>
      <w:r>
        <w:rPr>
          <w:rFonts w:hint="eastAsia"/>
        </w:rPr>
        <w:t>机器人技术的发展永无止境，根据目前的研究水平，可以归纳出今后的发展趋势。</w:t>
      </w:r>
    </w:p>
    <w:p w14:paraId="7955DF99" w14:textId="77777777" w:rsidR="00745BE2" w:rsidRDefault="00A93097" w:rsidP="00B37728">
      <w:pPr>
        <w:rPr>
          <w:sz w:val="24"/>
        </w:rPr>
      </w:pPr>
      <w:r>
        <w:rPr>
          <w:rFonts w:hint="eastAsia"/>
        </w:rPr>
        <w:t>（</w:t>
      </w:r>
      <w:r>
        <w:rPr>
          <w:rFonts w:hint="eastAsia"/>
        </w:rPr>
        <w:t>1</w:t>
      </w:r>
      <w:r>
        <w:rPr>
          <w:rFonts w:hint="eastAsia"/>
        </w:rPr>
        <w:t>）各种新型传感器的不断出现使传感型机器人发展快速，处理多传感器集成和融合技术的人工神经网络成为研究热点。基于专家系统的路径规划也必将获得进一步发展，在任务计划、搬运规划和自动抓取规划中得到应用。</w:t>
      </w:r>
    </w:p>
    <w:p w14:paraId="6E6FDFFF" w14:textId="77777777" w:rsidR="00745BE2" w:rsidRDefault="00A93097" w:rsidP="00B37728">
      <w:pPr>
        <w:rPr>
          <w:sz w:val="24"/>
        </w:rPr>
      </w:pPr>
      <w:r>
        <w:rPr>
          <w:rFonts w:hint="eastAsia"/>
        </w:rPr>
        <w:t>（</w:t>
      </w:r>
      <w:r>
        <w:rPr>
          <w:rFonts w:hint="eastAsia"/>
        </w:rPr>
        <w:t>2</w:t>
      </w:r>
      <w:r>
        <w:rPr>
          <w:rFonts w:hint="eastAsia"/>
        </w:rPr>
        <w:t>）行走机器人研究引起重视。近年来，对移动机器人的研究受到重视，使机器人可以移动到固定是机器人无法达到的预定目标，完成设定的操作任务。行走机器人是移动机器人的一种，包括步行机器人和爬行机器人等。移动机器人在工业和国防上具有广泛的应用前景。</w:t>
      </w:r>
    </w:p>
    <w:p w14:paraId="54F13DBC" w14:textId="77777777" w:rsidR="00745BE2" w:rsidRDefault="00A93097" w:rsidP="00B37728">
      <w:pPr>
        <w:rPr>
          <w:sz w:val="24"/>
        </w:rPr>
      </w:pPr>
      <w:r>
        <w:rPr>
          <w:rFonts w:hint="eastAsia"/>
        </w:rPr>
        <w:t>（</w:t>
      </w:r>
      <w:r>
        <w:rPr>
          <w:rFonts w:hint="eastAsia"/>
        </w:rPr>
        <w:t>3</w:t>
      </w:r>
      <w:r>
        <w:rPr>
          <w:rFonts w:hint="eastAsia"/>
        </w:rPr>
        <w:t>）多智能机器人系统是正在探索的一项技能技术，他是在单体智能机器发展到需要学跳作业的条件下产生的。多个机器人具有共同的目标，完成相互关联的动作和任务。</w:t>
      </w:r>
    </w:p>
    <w:p w14:paraId="45DA3821" w14:textId="77777777" w:rsidR="00745BE2" w:rsidRDefault="00A93097">
      <w:pPr>
        <w:pStyle w:val="2"/>
        <w:spacing w:beforeLines="50" w:before="156" w:afterLines="50" w:after="156" w:line="360" w:lineRule="auto"/>
        <w:rPr>
          <w:rFonts w:ascii="宋体" w:eastAsia="宋体" w:hAnsi="宋体" w:cs="宋体"/>
        </w:rPr>
      </w:pPr>
      <w:bookmarkStart w:id="21" w:name="_Toc24661"/>
      <w:bookmarkStart w:id="22" w:name="_Toc17460"/>
      <w:bookmarkStart w:id="23" w:name="_Toc4064"/>
      <w:bookmarkStart w:id="24" w:name="_Toc104933089"/>
      <w:r>
        <w:rPr>
          <w:rFonts w:ascii="宋体" w:eastAsia="宋体" w:hAnsi="宋体" w:cs="宋体" w:hint="eastAsia"/>
          <w:color w:val="000000"/>
          <w:sz w:val="34"/>
        </w:rPr>
        <w:lastRenderedPageBreak/>
        <w:t>1.4 移动机器人国内外研究现状</w:t>
      </w:r>
      <w:bookmarkEnd w:id="21"/>
      <w:bookmarkEnd w:id="22"/>
      <w:bookmarkEnd w:id="23"/>
      <w:bookmarkEnd w:id="24"/>
    </w:p>
    <w:p w14:paraId="5FA813DE" w14:textId="77777777" w:rsidR="00745BE2" w:rsidRDefault="00A93097" w:rsidP="00B37728">
      <w:pPr>
        <w:ind w:firstLineChars="200" w:firstLine="560"/>
        <w:rPr>
          <w:sz w:val="24"/>
        </w:rPr>
      </w:pPr>
      <w:r>
        <w:rPr>
          <w:rFonts w:hint="eastAsia"/>
        </w:rPr>
        <w:t>从互联网的资料显示来看，世界上的第一台轮式移动机器人就是用于战争的地面智能自主车辆。</w:t>
      </w:r>
      <w:r>
        <w:rPr>
          <w:rFonts w:hint="eastAsia"/>
        </w:rPr>
        <w:t>1984</w:t>
      </w:r>
      <w:r>
        <w:rPr>
          <w:rFonts w:hint="eastAsia"/>
        </w:rPr>
        <w:t>年</w:t>
      </w:r>
      <w:r>
        <w:rPr>
          <w:rFonts w:hint="eastAsia"/>
        </w:rPr>
        <w:t>9</w:t>
      </w:r>
      <w:r>
        <w:rPr>
          <w:rFonts w:hint="eastAsia"/>
        </w:rPr>
        <w:t>月，美国国防高级研究计划局与陆军合作，开始研制世界上第一台地面自主式车辆，目的是要制造出一辆能自主导航的车辆，它可以在人不干预的情况下自己在道路上行驶甚至越野，从而为研制真正的机器人战车打下了技术基础。</w:t>
      </w:r>
      <w:r>
        <w:rPr>
          <w:rFonts w:hint="eastAsia"/>
        </w:rPr>
        <w:t>1989</w:t>
      </w:r>
      <w:r>
        <w:rPr>
          <w:rFonts w:hint="eastAsia"/>
        </w:rPr>
        <w:t>年地面自主式样车问世，它利用路标识别技术导航，在较平坦的越野环境中可以</w:t>
      </w:r>
      <w:r>
        <w:rPr>
          <w:rFonts w:hint="eastAsia"/>
        </w:rPr>
        <w:t>10</w:t>
      </w:r>
      <w:r>
        <w:rPr>
          <w:rFonts w:hint="eastAsia"/>
        </w:rPr>
        <w:t>公里</w:t>
      </w:r>
      <w:r>
        <w:rPr>
          <w:rFonts w:hint="eastAsia"/>
        </w:rPr>
        <w:t>/</w:t>
      </w:r>
      <w:r>
        <w:rPr>
          <w:rFonts w:hint="eastAsia"/>
        </w:rPr>
        <w:t>小时的速度自主行驶。</w:t>
      </w:r>
      <w:r>
        <w:rPr>
          <w:rFonts w:hint="eastAsia"/>
        </w:rPr>
        <w:t>1992</w:t>
      </w:r>
      <w:r>
        <w:rPr>
          <w:rFonts w:hint="eastAsia"/>
        </w:rPr>
        <w:t>年美国研制出时速</w:t>
      </w:r>
      <w:r>
        <w:rPr>
          <w:rFonts w:hint="eastAsia"/>
        </w:rPr>
        <w:t>75</w:t>
      </w:r>
      <w:r>
        <w:rPr>
          <w:rFonts w:hint="eastAsia"/>
        </w:rPr>
        <w:t>公里的自主车</w:t>
      </w:r>
      <w:r>
        <w:rPr>
          <w:rFonts w:hint="eastAsia"/>
          <w:vertAlign w:val="superscript"/>
        </w:rPr>
        <w:t>[5]</w:t>
      </w:r>
      <w:r>
        <w:rPr>
          <w:rFonts w:hint="eastAsia"/>
        </w:rPr>
        <w:t>。</w:t>
      </w:r>
    </w:p>
    <w:p w14:paraId="4E0F093C" w14:textId="77777777" w:rsidR="00745BE2" w:rsidRDefault="00A93097" w:rsidP="00B37728">
      <w:pPr>
        <w:rPr>
          <w:sz w:val="24"/>
        </w:rPr>
      </w:pPr>
      <w:r>
        <w:rPr>
          <w:rFonts w:hint="eastAsia"/>
        </w:rPr>
        <w:t>轮式移动机器人的研究大致从</w:t>
      </w:r>
      <w:r>
        <w:rPr>
          <w:rFonts w:hint="eastAsia"/>
        </w:rPr>
        <w:t>20</w:t>
      </w:r>
      <w:r>
        <w:rPr>
          <w:rFonts w:hint="eastAsia"/>
        </w:rPr>
        <w:t>世纪</w:t>
      </w:r>
      <w:r>
        <w:rPr>
          <w:rFonts w:hint="eastAsia"/>
        </w:rPr>
        <w:t>60</w:t>
      </w:r>
      <w:r>
        <w:rPr>
          <w:rFonts w:hint="eastAsia"/>
        </w:rPr>
        <w:t>年代就开始了</w:t>
      </w:r>
      <w:r>
        <w:rPr>
          <w:rFonts w:hint="eastAsia"/>
        </w:rPr>
        <w:t>,</w:t>
      </w:r>
      <w:r>
        <w:rPr>
          <w:rFonts w:hint="eastAsia"/>
        </w:rPr>
        <w:t>在农业领域内无人驾驶拖拉机的概念甚至出现的更早。从自主行走的智能农业机械、公路上的智能车辆到火星探测车</w:t>
      </w:r>
      <w:r>
        <w:rPr>
          <w:rFonts w:hint="eastAsia"/>
        </w:rPr>
        <w:t>Rocky7</w:t>
      </w:r>
      <w:r>
        <w:rPr>
          <w:rFonts w:hint="eastAsia"/>
          <w:vertAlign w:val="superscript"/>
        </w:rPr>
        <w:t>[6]</w:t>
      </w:r>
      <w:r>
        <w:rPr>
          <w:rFonts w:hint="eastAsia"/>
        </w:rPr>
        <w:t>等等</w:t>
      </w:r>
      <w:r>
        <w:rPr>
          <w:rFonts w:hint="eastAsia"/>
        </w:rPr>
        <w:t>,</w:t>
      </w:r>
      <w:r>
        <w:rPr>
          <w:rFonts w:hint="eastAsia"/>
        </w:rPr>
        <w:t>轮式移动机器人包括多种具体的形式。</w:t>
      </w:r>
      <w:r>
        <w:rPr>
          <w:rFonts w:hint="eastAsia"/>
        </w:rPr>
        <w:t>Tayl</w:t>
      </w:r>
      <w:r>
        <w:rPr>
          <w:rFonts w:hint="eastAsia"/>
        </w:rPr>
        <w:t>等认为轮式移动机器人</w:t>
      </w:r>
      <w:r>
        <w:rPr>
          <w:rFonts w:hint="eastAsia"/>
        </w:rPr>
        <w:t>(</w:t>
      </w:r>
      <w:r>
        <w:rPr>
          <w:rFonts w:hint="eastAsia"/>
        </w:rPr>
        <w:t>对于导航而言与自主车辆基本相同</w:t>
      </w:r>
      <w:r>
        <w:rPr>
          <w:rFonts w:hint="eastAsia"/>
        </w:rPr>
        <w:t>,</w:t>
      </w:r>
      <w:r>
        <w:rPr>
          <w:rFonts w:hint="eastAsia"/>
        </w:rPr>
        <w:t>下文在叙述时不加以区别</w:t>
      </w:r>
      <w:r>
        <w:rPr>
          <w:rFonts w:hint="eastAsia"/>
        </w:rPr>
        <w:t>)</w:t>
      </w:r>
      <w:r>
        <w:rPr>
          <w:rFonts w:hint="eastAsia"/>
        </w:rPr>
        <w:t>视觉导航一般可以通过这样的方式实现</w:t>
      </w:r>
      <w:r>
        <w:rPr>
          <w:rFonts w:hint="eastAsia"/>
        </w:rPr>
        <w:t>:</w:t>
      </w:r>
      <w:r>
        <w:rPr>
          <w:rFonts w:hint="eastAsia"/>
        </w:rPr>
        <w:t>首先从图像中检测出道路信息和障碍物信息</w:t>
      </w:r>
      <w:r>
        <w:rPr>
          <w:rFonts w:hint="eastAsia"/>
        </w:rPr>
        <w:t>,</w:t>
      </w:r>
      <w:r>
        <w:rPr>
          <w:rFonts w:hint="eastAsia"/>
        </w:rPr>
        <w:t>确定出车体和它们的相对位姿关系</w:t>
      </w:r>
      <w:r>
        <w:rPr>
          <w:rFonts w:hint="eastAsia"/>
        </w:rPr>
        <w:t>,</w:t>
      </w:r>
      <w:r>
        <w:rPr>
          <w:rFonts w:hint="eastAsia"/>
        </w:rPr>
        <w:t>然后控制车辆在道路中安全行驶和躲避障碍物。在英国的</w:t>
      </w:r>
      <w:r>
        <w:rPr>
          <w:rFonts w:hint="eastAsia"/>
        </w:rPr>
        <w:t>Silsoe</w:t>
      </w:r>
      <w:r>
        <w:rPr>
          <w:rFonts w:hint="eastAsia"/>
        </w:rPr>
        <w:t>研究所</w:t>
      </w:r>
      <w:r>
        <w:rPr>
          <w:rFonts w:hint="eastAsia"/>
        </w:rPr>
        <w:t>(</w:t>
      </w:r>
      <w:r>
        <w:rPr>
          <w:rFonts w:hint="eastAsia"/>
        </w:rPr>
        <w:t>是</w:t>
      </w:r>
      <w:r>
        <w:rPr>
          <w:rFonts w:hint="eastAsia"/>
        </w:rPr>
        <w:t>2000</w:t>
      </w:r>
      <w:r>
        <w:rPr>
          <w:rFonts w:hint="eastAsia"/>
        </w:rPr>
        <w:t>年七月国际农业工程大会的主要承担单位之一</w:t>
      </w:r>
      <w:r>
        <w:rPr>
          <w:rFonts w:hint="eastAsia"/>
        </w:rPr>
        <w:t>),Tillett</w:t>
      </w:r>
      <w:r>
        <w:rPr>
          <w:rFonts w:hint="eastAsia"/>
        </w:rPr>
        <w:t>、</w:t>
      </w:r>
      <w:r>
        <w:rPr>
          <w:rFonts w:hint="eastAsia"/>
        </w:rPr>
        <w:t>Hague</w:t>
      </w:r>
      <w:r>
        <w:rPr>
          <w:rFonts w:hint="eastAsia"/>
        </w:rPr>
        <w:t>等人围绕着可以自主行走并具有精确作业能力的智能喷药机器人多年来做了大量的工作</w:t>
      </w:r>
      <w:r>
        <w:rPr>
          <w:rFonts w:hint="eastAsia"/>
        </w:rPr>
        <w:t>,</w:t>
      </w:r>
      <w:r>
        <w:rPr>
          <w:rFonts w:hint="eastAsia"/>
        </w:rPr>
        <w:t>特别在机器人视觉导航技术的诸多环节方面</w:t>
      </w:r>
      <w:r>
        <w:rPr>
          <w:rFonts w:hint="eastAsia"/>
          <w:vertAlign w:val="superscript"/>
        </w:rPr>
        <w:t>[7]</w:t>
      </w:r>
      <w:r>
        <w:rPr>
          <w:rFonts w:hint="eastAsia"/>
        </w:rPr>
        <w:t>。</w:t>
      </w:r>
      <w:r>
        <w:rPr>
          <w:rFonts w:hint="eastAsia"/>
        </w:rPr>
        <w:t>1991</w:t>
      </w:r>
      <w:r>
        <w:rPr>
          <w:rFonts w:hint="eastAsia"/>
        </w:rPr>
        <w:t>年</w:t>
      </w:r>
      <w:r>
        <w:rPr>
          <w:rFonts w:hint="eastAsia"/>
        </w:rPr>
        <w:t>Tillett</w:t>
      </w:r>
      <w:r>
        <w:rPr>
          <w:rFonts w:hint="eastAsia"/>
        </w:rPr>
        <w:t>详细地考察了当时的各种导航技术</w:t>
      </w:r>
      <w:r>
        <w:rPr>
          <w:rFonts w:hint="eastAsia"/>
        </w:rPr>
        <w:t>,</w:t>
      </w:r>
      <w:r>
        <w:rPr>
          <w:rFonts w:hint="eastAsia"/>
        </w:rPr>
        <w:t>总结出机械、光学</w:t>
      </w:r>
      <w:r>
        <w:rPr>
          <w:rFonts w:hint="eastAsia"/>
        </w:rPr>
        <w:t>(</w:t>
      </w:r>
      <w:r>
        <w:rPr>
          <w:rFonts w:hint="eastAsia"/>
        </w:rPr>
        <w:t>包括视觉</w:t>
      </w:r>
      <w:r>
        <w:rPr>
          <w:rFonts w:hint="eastAsia"/>
        </w:rPr>
        <w:t>)</w:t>
      </w:r>
      <w:r>
        <w:rPr>
          <w:rFonts w:hint="eastAsia"/>
        </w:rPr>
        <w:t>、无线电、超声波、电缆以及航位推算等六种导航方式</w:t>
      </w:r>
      <w:r>
        <w:rPr>
          <w:rFonts w:hint="eastAsia"/>
        </w:rPr>
        <w:t>,</w:t>
      </w:r>
      <w:r>
        <w:rPr>
          <w:rFonts w:hint="eastAsia"/>
        </w:rPr>
        <w:t>并指出把它们进行适当的组合将会获得更为理想的效果</w:t>
      </w:r>
      <w:r>
        <w:rPr>
          <w:rFonts w:hint="eastAsia"/>
          <w:vertAlign w:val="superscript"/>
        </w:rPr>
        <w:t>[8]</w:t>
      </w:r>
      <w:r>
        <w:rPr>
          <w:rFonts w:hint="eastAsia"/>
        </w:rPr>
        <w:t>。</w:t>
      </w:r>
    </w:p>
    <w:p w14:paraId="31E2179E" w14:textId="77777777" w:rsidR="00745BE2" w:rsidRDefault="00A93097" w:rsidP="00B37728">
      <w:pPr>
        <w:rPr>
          <w:sz w:val="24"/>
        </w:rPr>
      </w:pPr>
      <w:r>
        <w:rPr>
          <w:rFonts w:hint="eastAsia"/>
        </w:rPr>
        <w:t>1999</w:t>
      </w:r>
      <w:r>
        <w:rPr>
          <w:rFonts w:hint="eastAsia"/>
        </w:rPr>
        <w:t>年韩国科技部启动了“二十一实际前沿研究发展计划”，包括了一个服务机器人，恶劣环境下的机器人，微型移动机器人，以及煤矿机器人项目。韩国通讯与信息部颁布的促进</w:t>
      </w:r>
      <w:r>
        <w:rPr>
          <w:rFonts w:hint="eastAsia"/>
        </w:rPr>
        <w:t>IT</w:t>
      </w:r>
      <w:r>
        <w:rPr>
          <w:rFonts w:hint="eastAsia"/>
        </w:rPr>
        <w:t>产业发展的</w:t>
      </w:r>
      <w:r>
        <w:rPr>
          <w:rFonts w:hint="eastAsia"/>
        </w:rPr>
        <w:t>9</w:t>
      </w:r>
      <w:r>
        <w:rPr>
          <w:rFonts w:hint="eastAsia"/>
        </w:rPr>
        <w:t>条优先发展领域，其中智能服务移动机器人被列为第一名</w:t>
      </w:r>
      <w:r>
        <w:rPr>
          <w:rFonts w:hint="eastAsia"/>
          <w:vertAlign w:val="superscript"/>
        </w:rPr>
        <w:t>[9]</w:t>
      </w:r>
      <w:r>
        <w:rPr>
          <w:rFonts w:hint="eastAsia"/>
        </w:rPr>
        <w:t>。</w:t>
      </w:r>
    </w:p>
    <w:p w14:paraId="49B0D38D" w14:textId="77777777" w:rsidR="00745BE2" w:rsidRDefault="00A93097" w:rsidP="00B37728">
      <w:pPr>
        <w:rPr>
          <w:sz w:val="24"/>
        </w:rPr>
      </w:pPr>
      <w:r>
        <w:rPr>
          <w:rFonts w:hint="eastAsia"/>
        </w:rPr>
        <w:lastRenderedPageBreak/>
        <w:t>2000-2004</w:t>
      </w:r>
      <w:r>
        <w:rPr>
          <w:rFonts w:hint="eastAsia"/>
        </w:rPr>
        <w:t>年，欧盟启动的信息社会技术计划中，相继开展了用于火山环境探测的机器人、用于地震危险性评估的爬行机器人等项目研究。在火山将要爆发的发作阶段检测和计量火山活动的相关数据最有意义，但是这段时间对研究人员来说是最危险时刻</w:t>
      </w:r>
      <w:r>
        <w:rPr>
          <w:rFonts w:hint="eastAsia"/>
          <w:vertAlign w:val="superscript"/>
        </w:rPr>
        <w:t>[10]</w:t>
      </w:r>
      <w:r>
        <w:rPr>
          <w:rFonts w:hint="eastAsia"/>
        </w:rPr>
        <w:t>。</w:t>
      </w:r>
    </w:p>
    <w:p w14:paraId="1FB0A92F" w14:textId="77777777" w:rsidR="00745BE2" w:rsidRDefault="00A93097" w:rsidP="00B37728">
      <w:pPr>
        <w:rPr>
          <w:sz w:val="24"/>
        </w:rPr>
      </w:pPr>
      <w:r>
        <w:rPr>
          <w:rFonts w:hint="eastAsia"/>
        </w:rPr>
        <w:t>2001</w:t>
      </w:r>
      <w:r>
        <w:rPr>
          <w:rFonts w:hint="eastAsia"/>
        </w:rPr>
        <w:t>年中期，法国科学家提出了一项主题为机器人控制技术研究的国家大型科研项目。这是一项设计到机器人有关的所有科学与技术的多学科综合的科研计划。</w:t>
      </w:r>
      <w:r>
        <w:rPr>
          <w:rFonts w:hint="eastAsia"/>
        </w:rPr>
        <w:t>Robe</w:t>
      </w:r>
      <w:r>
        <w:rPr>
          <w:rFonts w:hint="eastAsia"/>
        </w:rPr>
        <w:t>已经就“感知执行设备”与机器人学习的功能开展了跨学科的研究。他们进行了移动式机械手，移动机器人全视角定位，行星轮移动结构以及多机器人自动协作配合等多方面的具体实践。目前已经就上述功能，实现了多功能集成化，并且能够在开放的、多变的环境中自主完成预先设定好的各种复杂任务</w:t>
      </w:r>
      <w:r>
        <w:rPr>
          <w:rFonts w:hint="eastAsia"/>
          <w:vertAlign w:val="superscript"/>
        </w:rPr>
        <w:t>[11]</w:t>
      </w:r>
      <w:r>
        <w:rPr>
          <w:rFonts w:hint="eastAsia"/>
        </w:rPr>
        <w:t>。</w:t>
      </w:r>
    </w:p>
    <w:p w14:paraId="57572533" w14:textId="77777777" w:rsidR="00745BE2" w:rsidRDefault="00A93097" w:rsidP="00B37728">
      <w:pPr>
        <w:rPr>
          <w:sz w:val="24"/>
        </w:rPr>
      </w:pPr>
      <w:r>
        <w:rPr>
          <w:rFonts w:hint="eastAsia"/>
        </w:rPr>
        <w:t>移动机器人控制技术曾经是前苏联在世界上引以为傲的科研领域，</w:t>
      </w:r>
      <w:r>
        <w:rPr>
          <w:rFonts w:hint="eastAsia"/>
        </w:rPr>
        <w:t>Lunohod-1</w:t>
      </w:r>
      <w:r>
        <w:rPr>
          <w:rFonts w:hint="eastAsia"/>
        </w:rPr>
        <w:t>是世界上最早登陆月球的可远程控制的移动机器人。俄罗斯是全苏联科学技术领域的最大继承者，在机器人技术领域依然具有相当雄厚的技术基础。</w:t>
      </w:r>
      <w:r>
        <w:rPr>
          <w:rFonts w:hint="eastAsia"/>
        </w:rPr>
        <w:t>ROVER</w:t>
      </w:r>
      <w:r>
        <w:rPr>
          <w:rFonts w:hint="eastAsia"/>
        </w:rPr>
        <w:t>公司把在从空间机器人研发过程中获得的宝贵经验应用扩展到地面移动机器人系统的开发当中，已经研发出如爬行移动机器人、球形机器人、极坐标平面移动车等多种用于科研辅助领域的机器人</w:t>
      </w:r>
      <w:r>
        <w:rPr>
          <w:rFonts w:hint="eastAsia"/>
          <w:vertAlign w:val="superscript"/>
        </w:rPr>
        <w:t>[12]</w:t>
      </w:r>
      <w:r>
        <w:rPr>
          <w:rFonts w:hint="eastAsia"/>
        </w:rPr>
        <w:t>。</w:t>
      </w:r>
    </w:p>
    <w:p w14:paraId="453AE70D" w14:textId="77777777" w:rsidR="00745BE2" w:rsidRDefault="00A93097" w:rsidP="00B37728">
      <w:pPr>
        <w:rPr>
          <w:sz w:val="24"/>
        </w:rPr>
      </w:pPr>
      <w:r>
        <w:rPr>
          <w:rFonts w:hint="eastAsia"/>
        </w:rPr>
        <w:t>日本经济产业省于</w:t>
      </w:r>
      <w:r>
        <w:rPr>
          <w:rFonts w:hint="eastAsia"/>
        </w:rPr>
        <w:t>1998</w:t>
      </w:r>
      <w:r>
        <w:rPr>
          <w:rFonts w:hint="eastAsia"/>
        </w:rPr>
        <w:t>年启动了人形机器人技术的研究计划。在同一年，日本本田公司展出了仿人机器人的一个主要目标—发展开放体系结构的仿人机器人平台，用来探索和探索各种应用的人形机器人。该省从</w:t>
      </w:r>
      <w:r>
        <w:rPr>
          <w:rFonts w:hint="eastAsia"/>
        </w:rPr>
        <w:t>2002</w:t>
      </w:r>
      <w:r>
        <w:rPr>
          <w:rFonts w:hint="eastAsia"/>
        </w:rPr>
        <w:t>年就发起了一项国家项目—“二十一世纪机器人挑战”，在这一项三年的项目主要开发机器人结构中间件。该中间件可以对市场中的机器人的配件实现标准化的规范，并能更容易地使配件系统集成。截至</w:t>
      </w:r>
      <w:r>
        <w:rPr>
          <w:rFonts w:hint="eastAsia"/>
        </w:rPr>
        <w:t>2009</w:t>
      </w:r>
      <w:r>
        <w:rPr>
          <w:rFonts w:hint="eastAsia"/>
        </w:rPr>
        <w:t>，已实现了商业化的机器人，机器人可以应用延伸到家庭家务，医疗服务，捐助等。日本科技署在</w:t>
      </w:r>
      <w:r>
        <w:rPr>
          <w:rFonts w:hint="eastAsia"/>
        </w:rPr>
        <w:t>2002</w:t>
      </w:r>
      <w:r>
        <w:rPr>
          <w:rFonts w:hint="eastAsia"/>
        </w:rPr>
        <w:t>年启动了为期</w:t>
      </w:r>
      <w:r>
        <w:rPr>
          <w:rFonts w:hint="eastAsia"/>
        </w:rPr>
        <w:t>5</w:t>
      </w:r>
      <w:r>
        <w:rPr>
          <w:rFonts w:hint="eastAsia"/>
        </w:rPr>
        <w:t>年的项目，该项目主要发展人道主义扫雷机器人技术，目前，日本工业已</w:t>
      </w:r>
      <w:r>
        <w:rPr>
          <w:rFonts w:hint="eastAsia"/>
        </w:rPr>
        <w:lastRenderedPageBreak/>
        <w:t>经研发出应用的扫雷移动机器人，并且送到柬埔寨和其他国家进行实地实验。除此之外，日本也有一个月球的探索研究，并计划在月球上建立一个小型的基地，与之对应的行星探测车的研究也非常活跃</w:t>
      </w:r>
      <w:r>
        <w:rPr>
          <w:rFonts w:hint="eastAsia"/>
          <w:vertAlign w:val="superscript"/>
        </w:rPr>
        <w:t>[13]</w:t>
      </w:r>
      <w:r>
        <w:rPr>
          <w:rFonts w:hint="eastAsia"/>
        </w:rPr>
        <w:t>。</w:t>
      </w:r>
    </w:p>
    <w:p w14:paraId="7FBEA92C" w14:textId="77777777" w:rsidR="00745BE2" w:rsidRDefault="00A93097" w:rsidP="00B37728">
      <w:pPr>
        <w:rPr>
          <w:sz w:val="24"/>
        </w:rPr>
      </w:pPr>
      <w:r>
        <w:rPr>
          <w:rFonts w:hint="eastAsia"/>
        </w:rPr>
        <w:t>目前，美国、日本和欧洲等发达国家的移动机器人研究取得显著结果，我国的移动机器人研究起步较晚，与发达国家技术相比尚存在不小差距。国外的有</w:t>
      </w:r>
      <w:r>
        <w:rPr>
          <w:rFonts w:hint="eastAsia"/>
        </w:rPr>
        <w:t>NASA JPL</w:t>
      </w:r>
      <w:r>
        <w:rPr>
          <w:rFonts w:hint="eastAsia"/>
        </w:rPr>
        <w:t>机器人实验室、</w:t>
      </w:r>
      <w:r>
        <w:rPr>
          <w:rFonts w:hint="eastAsia"/>
        </w:rPr>
        <w:t>NASA</w:t>
      </w:r>
      <w:r>
        <w:rPr>
          <w:rFonts w:hint="eastAsia"/>
        </w:rPr>
        <w:t>机器人实验室、</w:t>
      </w:r>
      <w:r>
        <w:rPr>
          <w:rFonts w:hint="eastAsia"/>
        </w:rPr>
        <w:t>Stanford</w:t>
      </w:r>
      <w:r>
        <w:rPr>
          <w:rFonts w:hint="eastAsia"/>
        </w:rPr>
        <w:t>机器人实验室、加州伯克利分校机器人研究所、卡内基梅隆大学机器人实验室等。著名的</w:t>
      </w:r>
      <w:r>
        <w:rPr>
          <w:rFonts w:hint="eastAsia"/>
        </w:rPr>
        <w:t>Stanford</w:t>
      </w:r>
      <w:r>
        <w:rPr>
          <w:rFonts w:hint="eastAsia"/>
        </w:rPr>
        <w:t>和</w:t>
      </w:r>
      <w:r>
        <w:rPr>
          <w:rFonts w:hint="eastAsia"/>
        </w:rPr>
        <w:t>CMU-Rover</w:t>
      </w:r>
      <w:r>
        <w:rPr>
          <w:rFonts w:hint="eastAsia"/>
        </w:rPr>
        <w:t>是轮式移动机器人的研究领域的杰出代表，前者用于非常严格环境中的感知研究，后者用于视觉控制的导航研究</w:t>
      </w:r>
      <w:r>
        <w:rPr>
          <w:rFonts w:hint="eastAsia"/>
          <w:vertAlign w:val="superscript"/>
        </w:rPr>
        <w:t>[14]</w:t>
      </w:r>
      <w:r>
        <w:rPr>
          <w:rFonts w:hint="eastAsia"/>
        </w:rPr>
        <w:t>。另外，日本</w:t>
      </w:r>
      <w:r>
        <w:rPr>
          <w:rFonts w:hint="eastAsia"/>
        </w:rPr>
        <w:t>Tsukuba</w:t>
      </w:r>
      <w:r>
        <w:rPr>
          <w:rFonts w:hint="eastAsia"/>
        </w:rPr>
        <w:t>大学的</w:t>
      </w:r>
      <w:r>
        <w:rPr>
          <w:rFonts w:hint="eastAsia"/>
        </w:rPr>
        <w:t>Yamabiko</w:t>
      </w:r>
      <w:r>
        <w:rPr>
          <w:rFonts w:hint="eastAsia"/>
        </w:rPr>
        <w:t>和</w:t>
      </w:r>
      <w:r>
        <w:rPr>
          <w:rFonts w:hint="eastAsia"/>
        </w:rPr>
        <w:t>MELDOG</w:t>
      </w:r>
      <w:r>
        <w:rPr>
          <w:rFonts w:hint="eastAsia"/>
        </w:rPr>
        <w:t>、法国</w:t>
      </w:r>
      <w:r>
        <w:rPr>
          <w:rFonts w:hint="eastAsia"/>
        </w:rPr>
        <w:t>LAAS</w:t>
      </w:r>
      <w:r>
        <w:rPr>
          <w:rFonts w:hint="eastAsia"/>
        </w:rPr>
        <w:t>实验室的</w:t>
      </w:r>
      <w:r>
        <w:rPr>
          <w:rFonts w:hint="eastAsia"/>
        </w:rPr>
        <w:t>Hilare</w:t>
      </w:r>
      <w:r>
        <w:rPr>
          <w:rFonts w:hint="eastAsia"/>
        </w:rPr>
        <w:t>和德国</w:t>
      </w:r>
      <w:r>
        <w:rPr>
          <w:rFonts w:hint="eastAsia"/>
        </w:rPr>
        <w:t>Karlsure</w:t>
      </w:r>
      <w:r>
        <w:rPr>
          <w:rFonts w:hint="eastAsia"/>
        </w:rPr>
        <w:t>大学的</w:t>
      </w:r>
      <w:r>
        <w:rPr>
          <w:rFonts w:hint="eastAsia"/>
        </w:rPr>
        <w:t>KAMROA</w:t>
      </w:r>
      <w:r>
        <w:rPr>
          <w:rFonts w:hint="eastAsia"/>
        </w:rPr>
        <w:t>等在该领域都有很杰出的贡献</w:t>
      </w:r>
      <w:r>
        <w:rPr>
          <w:rFonts w:hint="eastAsia"/>
          <w:vertAlign w:val="superscript"/>
        </w:rPr>
        <w:t>[15]</w:t>
      </w:r>
      <w:r>
        <w:rPr>
          <w:rFonts w:hint="eastAsia"/>
        </w:rPr>
        <w:t>。美国麻省理工大学人工智能实验室的机器人</w:t>
      </w:r>
      <w:r>
        <w:rPr>
          <w:rFonts w:hint="eastAsia"/>
        </w:rPr>
        <w:t>Herbert</w:t>
      </w:r>
      <w:r>
        <w:rPr>
          <w:rFonts w:hint="eastAsia"/>
        </w:rPr>
        <w:t>实现了在实验室四处漫游，并将遇到的空苏打罐搜集起来送到存放地方。南非比勒陀利亚大学的</w:t>
      </w:r>
      <w:r>
        <w:rPr>
          <w:rFonts w:hint="eastAsia"/>
        </w:rPr>
        <w:t>Y.Yavin</w:t>
      </w:r>
      <w:r>
        <w:rPr>
          <w:rFonts w:hint="eastAsia"/>
        </w:rPr>
        <w:t>设计了两种是使机器人在平地上行驶的同时保持其自身平衡。控制算法由平衡和速度控制，转向控制和直线跟踪控制组成。最近几年主要的研究如下：美国卡内基—梅隆大学下属的生物机器人实验室研制了一种两轮机器人，用于城市搜救和营救，该机器人具有很强的生存能力，能承受很大的坠落冲击力。中国台湾成功大学研制了两轮机器人</w:t>
      </w:r>
      <w:r>
        <w:rPr>
          <w:rFonts w:hint="eastAsia"/>
        </w:rPr>
        <w:t>TWV</w:t>
      </w:r>
      <w:r>
        <w:rPr>
          <w:rFonts w:hint="eastAsia"/>
        </w:rPr>
        <w:t>，</w:t>
      </w:r>
      <w:r>
        <w:rPr>
          <w:rFonts w:hint="eastAsia"/>
        </w:rPr>
        <w:t>TWV</w:t>
      </w:r>
      <w:r>
        <w:rPr>
          <w:rFonts w:hint="eastAsia"/>
        </w:rPr>
        <w:t>是由两个独立的马达分别驱动左右轮，用动态分析来获得机器人的数学模型，用渴望车轮响应值和车体倾斜角度来控制车体的动作，使用自适应比例微积分控制器来稳定和控制</w:t>
      </w:r>
      <w:r>
        <w:rPr>
          <w:rFonts w:hint="eastAsia"/>
        </w:rPr>
        <w:t>TWV</w:t>
      </w:r>
      <w:r>
        <w:rPr>
          <w:rFonts w:hint="eastAsia"/>
        </w:rPr>
        <w:t>的姿态。英国巴斯大学的</w:t>
      </w:r>
      <w:r>
        <w:rPr>
          <w:rFonts w:hint="eastAsia"/>
        </w:rPr>
        <w:t>Rhodri.H.Armour</w:t>
      </w:r>
      <w:r>
        <w:rPr>
          <w:rFonts w:hint="eastAsia"/>
        </w:rPr>
        <w:t>在其论文中提到了日本谨记大学研制的两轮机器人，它没有采用由两个驱动马达与地面产生驱动力矩的原理，而是在中央地盘上设置了悬挂摆锤进行驱动。在试验中，它能顺利爬上斜坡、翻过障碍物。西班牙塞维利亚大学研制的</w:t>
      </w:r>
      <w:r>
        <w:rPr>
          <w:rFonts w:hint="eastAsia"/>
        </w:rPr>
        <w:t>ROMEO-4R</w:t>
      </w:r>
      <w:r>
        <w:rPr>
          <w:rFonts w:hint="eastAsia"/>
        </w:rPr>
        <w:t>机器人便采用艾克曼转向机构，该</w:t>
      </w:r>
      <w:r>
        <w:rPr>
          <w:rFonts w:hint="eastAsia"/>
        </w:rPr>
        <w:lastRenderedPageBreak/>
        <w:t>机器人采用后轮驱动，前轮由电机控制实现转向。澳大利亚卧龙岗大学研制的</w:t>
      </w:r>
      <w:r>
        <w:rPr>
          <w:rFonts w:hint="eastAsia"/>
        </w:rPr>
        <w:t>Titan</w:t>
      </w:r>
      <w:r>
        <w:rPr>
          <w:rFonts w:hint="eastAsia"/>
        </w:rPr>
        <w:t>机器人也采用艾克曼转向机构，后面两个车轮分别由一个电机驱动，由差速实现转向。</w:t>
      </w:r>
    </w:p>
    <w:p w14:paraId="506CF9D0" w14:textId="77777777" w:rsidR="00745BE2" w:rsidRDefault="00A93097" w:rsidP="00B37728">
      <w:pPr>
        <w:rPr>
          <w:sz w:val="24"/>
        </w:rPr>
      </w:pPr>
      <w:r>
        <w:rPr>
          <w:rFonts w:hint="eastAsia"/>
        </w:rPr>
        <w:t>移动轮式机器人目前主要包括军事和民用两大应用领域。在民用服务领域，美国和日本处于遥遥领先的地位。在我国的轮式机器人的研究和应用还处于起步阶段，上海交通大学，哈尔滨工业大学对此有血多研究课题。随着时间的推移，广泛应用轮式机器人必将成为趋势。</w:t>
      </w:r>
    </w:p>
    <w:p w14:paraId="7FB89213" w14:textId="77777777" w:rsidR="00745BE2" w:rsidRDefault="00A93097" w:rsidP="00B37728">
      <w:pPr>
        <w:rPr>
          <w:sz w:val="24"/>
        </w:rPr>
      </w:pPr>
      <w:r>
        <w:rPr>
          <w:rFonts w:hint="eastAsia"/>
        </w:rPr>
        <w:t>国内关于机器人的研究起步比较晚，在“八五”期间由清华大学、浙江大学、国防科技大学等共同开发的</w:t>
      </w:r>
      <w:r>
        <w:rPr>
          <w:rFonts w:hint="eastAsia"/>
        </w:rPr>
        <w:t>ATB-I(</w:t>
      </w:r>
      <w:r>
        <w:rPr>
          <w:rFonts w:hint="eastAsia"/>
        </w:rPr>
        <w:t>军事机器人平台</w:t>
      </w:r>
      <w:r>
        <w:rPr>
          <w:rFonts w:hint="eastAsia"/>
        </w:rPr>
        <w:t>)</w:t>
      </w:r>
      <w:r>
        <w:rPr>
          <w:rFonts w:hint="eastAsia"/>
        </w:rPr>
        <w:t>。到“九五”期间根据这一平台开发了“智能机器人开发平台</w:t>
      </w:r>
      <w:r>
        <w:rPr>
          <w:rFonts w:hint="eastAsia"/>
        </w:rPr>
        <w:t>2</w:t>
      </w:r>
      <w:r>
        <w:rPr>
          <w:rFonts w:hint="eastAsia"/>
        </w:rPr>
        <w:t>台”，它在无人状态下驾驶的最高速的达到</w:t>
      </w:r>
      <w:r>
        <w:rPr>
          <w:rFonts w:hint="eastAsia"/>
        </w:rPr>
        <w:t>74</w:t>
      </w:r>
      <w:r>
        <w:rPr>
          <w:rFonts w:hint="eastAsia"/>
          <w:position w:val="-6"/>
          <w:sz w:val="24"/>
        </w:rPr>
        <w:object w:dxaOrig="639" w:dyaOrig="279" w14:anchorId="6C1D2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3.95pt" o:ole="">
            <v:imagedata r:id="rId11" o:title=""/>
          </v:shape>
          <o:OLEObject Type="Embed" ProgID="Equation.DSMT4" ShapeID="_x0000_i1025" DrawAspect="Content" ObjectID="_1715546420" r:id="rId12"/>
        </w:object>
      </w:r>
      <w:r>
        <w:rPr>
          <w:rFonts w:hint="eastAsia"/>
        </w:rPr>
        <w:t>。</w:t>
      </w:r>
    </w:p>
    <w:p w14:paraId="66C8EA39" w14:textId="77777777" w:rsidR="00745BE2" w:rsidRDefault="00A93097" w:rsidP="00B37728">
      <w:pPr>
        <w:rPr>
          <w:sz w:val="24"/>
        </w:rPr>
      </w:pPr>
      <w:r>
        <w:rPr>
          <w:rFonts w:hint="eastAsia"/>
        </w:rPr>
        <w:t>我国相应的研究主要在大学中进行</w:t>
      </w:r>
      <w:r>
        <w:rPr>
          <w:rFonts w:hint="eastAsia"/>
        </w:rPr>
        <w:t>,</w:t>
      </w:r>
      <w:r>
        <w:rPr>
          <w:rFonts w:hint="eastAsia"/>
        </w:rPr>
        <w:t>如同</w:t>
      </w:r>
      <w:r>
        <w:rPr>
          <w:rFonts w:hint="eastAsia"/>
        </w:rPr>
        <w:t>Torii</w:t>
      </w:r>
      <w:r>
        <w:rPr>
          <w:rFonts w:hint="eastAsia"/>
        </w:rPr>
        <w:t>指出的那样</w:t>
      </w:r>
      <w:r>
        <w:rPr>
          <w:rFonts w:hint="eastAsia"/>
        </w:rPr>
        <w:t>,</w:t>
      </w:r>
      <w:r>
        <w:rPr>
          <w:rFonts w:hint="eastAsia"/>
        </w:rPr>
        <w:t>大学由于受到资金等因素的限制</w:t>
      </w:r>
      <w:r>
        <w:rPr>
          <w:rFonts w:hint="eastAsia"/>
        </w:rPr>
        <w:t>,</w:t>
      </w:r>
      <w:r>
        <w:rPr>
          <w:rFonts w:hint="eastAsia"/>
        </w:rPr>
        <w:t>目前主要研究工作一般停留在方法和理论探讨层面。南京农业大学近几年来一直开展着此项技术的研究</w:t>
      </w:r>
      <w:r>
        <w:rPr>
          <w:rFonts w:hint="eastAsia"/>
        </w:rPr>
        <w:t>,</w:t>
      </w:r>
      <w:r>
        <w:rPr>
          <w:rFonts w:hint="eastAsia"/>
        </w:rPr>
        <w:t>文献对农业车辆导航中的多传感器融合技术进行了综述</w:t>
      </w:r>
      <w:r>
        <w:rPr>
          <w:rFonts w:hint="eastAsia"/>
        </w:rPr>
        <w:t>,</w:t>
      </w:r>
      <w:r>
        <w:rPr>
          <w:rFonts w:hint="eastAsia"/>
        </w:rPr>
        <w:t>这项技术对保证导航系统的可靠性非常重要</w:t>
      </w:r>
      <w:r>
        <w:rPr>
          <w:rFonts w:hint="eastAsia"/>
        </w:rPr>
        <w:t>,</w:t>
      </w:r>
      <w:r>
        <w:rPr>
          <w:rFonts w:hint="eastAsia"/>
        </w:rPr>
        <w:t>文献从不同角度研究了视觉导航的控制方法。</w:t>
      </w:r>
    </w:p>
    <w:p w14:paraId="44CE6858" w14:textId="77777777" w:rsidR="00745BE2" w:rsidRDefault="00A93097" w:rsidP="00B37728">
      <w:pPr>
        <w:rPr>
          <w:sz w:val="24"/>
        </w:rPr>
      </w:pPr>
      <w:r>
        <w:rPr>
          <w:rFonts w:hint="eastAsia"/>
        </w:rPr>
        <w:t>国家“十五”期间的</w:t>
      </w:r>
      <w:r>
        <w:rPr>
          <w:rFonts w:hint="eastAsia"/>
        </w:rPr>
        <w:t>863</w:t>
      </w:r>
      <w:r>
        <w:rPr>
          <w:rFonts w:hint="eastAsia"/>
        </w:rPr>
        <w:t>计划推出了一系列与智能机器人相关的研究。移动机器人在危险环境中作业，机动性非常高的障碍机器人。移动机器人是基于非结构化环境中应用的复合结构，人形机器人等研究项目已取得许多成果。目前清华大学，哈尔滨工业大学，国防科技大学，中国科技大学等高校与相关的科研院所正在进行的月球探测移动机器人研究。在</w:t>
      </w:r>
      <w:r>
        <w:rPr>
          <w:rFonts w:hint="eastAsia"/>
        </w:rPr>
        <w:t>863</w:t>
      </w:r>
      <w:r>
        <w:rPr>
          <w:rFonts w:hint="eastAsia"/>
        </w:rPr>
        <w:t>项目的强大支持下，清华大学推出了一个多功能的户外移动机器人实验平台，中国大学生首次参加的机器人世界杯中型比赛中的激动机器人</w:t>
      </w:r>
      <w:r>
        <w:rPr>
          <w:rFonts w:hint="eastAsia"/>
        </w:rPr>
        <w:t>Frotier-ITM</w:t>
      </w:r>
      <w:r>
        <w:rPr>
          <w:rFonts w:hint="eastAsia"/>
        </w:rPr>
        <w:t>是以上海交通大学开发的移动机构实验平台为基础。</w:t>
      </w:r>
    </w:p>
    <w:p w14:paraId="3D85D76E" w14:textId="77777777" w:rsidR="00745BE2" w:rsidRDefault="00A93097" w:rsidP="00B37728">
      <w:pPr>
        <w:rPr>
          <w:sz w:val="24"/>
        </w:rPr>
      </w:pPr>
      <w:r>
        <w:rPr>
          <w:rFonts w:hint="eastAsia"/>
        </w:rPr>
        <w:t>20</w:t>
      </w:r>
      <w:r>
        <w:rPr>
          <w:rFonts w:hint="eastAsia"/>
        </w:rPr>
        <w:t>世纪</w:t>
      </w:r>
      <w:r>
        <w:rPr>
          <w:rFonts w:hint="eastAsia"/>
        </w:rPr>
        <w:t>90</w:t>
      </w:r>
      <w:r>
        <w:rPr>
          <w:rFonts w:hint="eastAsia"/>
        </w:rPr>
        <w:t>年代以来</w:t>
      </w:r>
      <w:r>
        <w:rPr>
          <w:rFonts w:hint="eastAsia"/>
        </w:rPr>
        <w:t>,</w:t>
      </w:r>
      <w:r>
        <w:rPr>
          <w:rFonts w:hint="eastAsia"/>
        </w:rPr>
        <w:t>硬件水平发展迅速</w:t>
      </w:r>
      <w:r>
        <w:rPr>
          <w:rFonts w:hint="eastAsia"/>
        </w:rPr>
        <w:t>,</w:t>
      </w:r>
      <w:r>
        <w:rPr>
          <w:rFonts w:hint="eastAsia"/>
        </w:rPr>
        <w:t>在通用的处理器和存储器性价比显著提高的同时</w:t>
      </w:r>
      <w:r>
        <w:rPr>
          <w:rFonts w:hint="eastAsia"/>
        </w:rPr>
        <w:t>,</w:t>
      </w:r>
      <w:r>
        <w:rPr>
          <w:rFonts w:hint="eastAsia"/>
        </w:rPr>
        <w:lastRenderedPageBreak/>
        <w:t>各种专用的图像处理芯片和图像处理计算机也广泛出现。在经历了长时间缓慢发展后</w:t>
      </w:r>
      <w:r>
        <w:rPr>
          <w:rFonts w:hint="eastAsia"/>
        </w:rPr>
        <w:t>,</w:t>
      </w:r>
      <w:r>
        <w:rPr>
          <w:rFonts w:hint="eastAsia"/>
        </w:rPr>
        <w:t>智能车辆视觉导航的研究开始呈现加速发展的势头。文献中利用“</w:t>
      </w:r>
      <w:r>
        <w:rPr>
          <w:rFonts w:hint="eastAsia"/>
        </w:rPr>
        <w:t>Mobile robot</w:t>
      </w:r>
      <w:r>
        <w:rPr>
          <w:rFonts w:hint="eastAsia"/>
        </w:rPr>
        <w:t>”作为检索关键词统计了</w:t>
      </w:r>
      <w:r>
        <w:rPr>
          <w:rFonts w:hint="eastAsia"/>
        </w:rPr>
        <w:t>1980-1999</w:t>
      </w:r>
      <w:r>
        <w:rPr>
          <w:rFonts w:hint="eastAsia"/>
        </w:rPr>
        <w:t>年以来</w:t>
      </w:r>
      <w:r>
        <w:rPr>
          <w:rFonts w:hint="eastAsia"/>
        </w:rPr>
        <w:t>Elcompedex</w:t>
      </w:r>
      <w:r>
        <w:rPr>
          <w:rFonts w:hint="eastAsia"/>
        </w:rPr>
        <w:t>数据库中相关文献的数量</w:t>
      </w:r>
      <w:r>
        <w:rPr>
          <w:rFonts w:hint="eastAsia"/>
        </w:rPr>
        <w:t>,</w:t>
      </w:r>
      <w:r>
        <w:rPr>
          <w:rFonts w:hint="eastAsia"/>
        </w:rPr>
        <w:t>形象地描述了这种发展状况。</w:t>
      </w:r>
    </w:p>
    <w:p w14:paraId="52A65A2C" w14:textId="77777777" w:rsidR="00745BE2" w:rsidRDefault="00A93097" w:rsidP="00B37728">
      <w:pPr>
        <w:rPr>
          <w:b/>
          <w:bCs/>
          <w:sz w:val="36"/>
          <w:szCs w:val="36"/>
        </w:rPr>
      </w:pPr>
      <w:r>
        <w:rPr>
          <w:rFonts w:hint="eastAsia"/>
        </w:rPr>
        <w:t>由上文中的国内外现状的具体介绍可以看出</w:t>
      </w:r>
      <w:r>
        <w:rPr>
          <w:rFonts w:hint="eastAsia"/>
        </w:rPr>
        <w:t>,</w:t>
      </w:r>
      <w:r>
        <w:rPr>
          <w:rFonts w:hint="eastAsia"/>
        </w:rPr>
        <w:t>国内目前的在车辆视觉导航领域内的研究与国际水平相差很大</w:t>
      </w:r>
      <w:r>
        <w:rPr>
          <w:rFonts w:hint="eastAsia"/>
        </w:rPr>
        <w:t>,</w:t>
      </w:r>
      <w:r>
        <w:rPr>
          <w:rFonts w:hint="eastAsia"/>
        </w:rPr>
        <w:t>特别是在高度自动化控制领域里更是如此。在这个领域中</w:t>
      </w:r>
      <w:r>
        <w:rPr>
          <w:rFonts w:hint="eastAsia"/>
        </w:rPr>
        <w:t>,</w:t>
      </w:r>
      <w:r>
        <w:rPr>
          <w:rFonts w:hint="eastAsia"/>
        </w:rPr>
        <w:t>国内目前基本还处于理论探讨阶段</w:t>
      </w:r>
      <w:r>
        <w:rPr>
          <w:rFonts w:hint="eastAsia"/>
        </w:rPr>
        <w:t>,</w:t>
      </w:r>
      <w:r>
        <w:rPr>
          <w:rFonts w:hint="eastAsia"/>
        </w:rPr>
        <w:t>实验研究非常少</w:t>
      </w:r>
      <w:r>
        <w:rPr>
          <w:rFonts w:hint="eastAsia"/>
        </w:rPr>
        <w:t>,</w:t>
      </w:r>
      <w:r>
        <w:rPr>
          <w:rFonts w:hint="eastAsia"/>
        </w:rPr>
        <w:t>特别是直接针对实际应用的研究还未见公开报道。国外类似的研究虽然开展的时间较长</w:t>
      </w:r>
      <w:r>
        <w:rPr>
          <w:rFonts w:hint="eastAsia"/>
        </w:rPr>
        <w:t>,</w:t>
      </w:r>
      <w:r>
        <w:rPr>
          <w:rFonts w:hint="eastAsia"/>
        </w:rPr>
        <w:t>研究水平相对较高</w:t>
      </w:r>
      <w:r>
        <w:rPr>
          <w:rFonts w:hint="eastAsia"/>
        </w:rPr>
        <w:t>,</w:t>
      </w:r>
      <w:r>
        <w:rPr>
          <w:rFonts w:hint="eastAsia"/>
        </w:rPr>
        <w:t>相关的探讨也很深入</w:t>
      </w:r>
      <w:r>
        <w:rPr>
          <w:rFonts w:hint="eastAsia"/>
        </w:rPr>
        <w:t xml:space="preserve">, </w:t>
      </w:r>
      <w:r>
        <w:rPr>
          <w:rFonts w:hint="eastAsia"/>
        </w:rPr>
        <w:t>所以我们需要尽快研究赶上欧美日本发达国家。</w:t>
      </w:r>
    </w:p>
    <w:p w14:paraId="52DE2133" w14:textId="77777777" w:rsidR="00745BE2" w:rsidRDefault="00745BE2" w:rsidP="00B37728"/>
    <w:p w14:paraId="2EAC8BDA" w14:textId="14059756" w:rsidR="00745BE2" w:rsidRDefault="00BE059C" w:rsidP="00BE059C">
      <w:pPr>
        <w:pStyle w:val="2"/>
      </w:pPr>
      <w:bookmarkStart w:id="25" w:name="_Toc104933090"/>
      <w:r>
        <w:rPr>
          <w:rFonts w:hint="eastAsia"/>
        </w:rPr>
        <w:t>2</w:t>
      </w:r>
      <w:r>
        <w:t>.1</w:t>
      </w:r>
      <w:r>
        <w:rPr>
          <w:rFonts w:hint="eastAsia"/>
        </w:rPr>
        <w:t>常用的全局路径规划：</w:t>
      </w:r>
      <w:bookmarkEnd w:id="25"/>
    </w:p>
    <w:p w14:paraId="2C7DFA5F" w14:textId="5E756323" w:rsidR="00745BE2" w:rsidRDefault="00E56AC3" w:rsidP="00BE059C">
      <w:r>
        <w:t>常用的全局路径规划方有：构型空问法</w:t>
      </w:r>
      <w:r>
        <w:t> (Configuration space method)</w:t>
      </w:r>
      <w:r>
        <w:t>、自由空间</w:t>
      </w:r>
      <w:r>
        <w:br/>
      </w:r>
      <w:r>
        <w:t>法</w:t>
      </w:r>
      <w:r>
        <w:t> (Free space method)</w:t>
      </w:r>
      <w:r>
        <w:t>、拓扑法（</w:t>
      </w:r>
      <w:r>
        <w:t>Topology</w:t>
      </w:r>
      <w:r>
        <w:t>）、栅格</w:t>
      </w:r>
      <w:r w:rsidR="00BE059C">
        <w:rPr>
          <w:rFonts w:hint="eastAsia"/>
        </w:rPr>
        <w:t>解耦</w:t>
      </w:r>
      <w:r>
        <w:t>法</w:t>
      </w:r>
      <w:r>
        <w:t> ( Grid decoup ling method)</w:t>
      </w:r>
      <w:r>
        <w:br/>
      </w:r>
      <w:r>
        <w:t>罚函数法</w:t>
      </w:r>
      <w:r>
        <w:t>(Penalty function method</w:t>
      </w:r>
      <w:r>
        <w:t>）等。常用的局部路径规划方法有：人工势场法</w:t>
      </w:r>
      <w:r>
        <w:br/>
        <w:t>(APF</w:t>
      </w:r>
      <w:r>
        <w:t>）、神经网络法</w:t>
      </w:r>
      <w:r>
        <w:t> </w:t>
      </w:r>
      <w:r>
        <w:t>（</w:t>
      </w:r>
      <w:r>
        <w:t>Neural network method</w:t>
      </w:r>
      <w:r>
        <w:t>）、</w:t>
      </w:r>
      <w:r>
        <w:rPr>
          <w:rFonts w:hint="eastAsia"/>
        </w:rPr>
        <w:t>模糊</w:t>
      </w:r>
      <w:r>
        <w:t>逻辑法</w:t>
      </w:r>
      <w:r>
        <w:t> ( Fuzzy logic method)</w:t>
      </w:r>
    </w:p>
    <w:p w14:paraId="58692BF3" w14:textId="55C7FB3E" w:rsidR="00BE059C" w:rsidRDefault="00BE059C" w:rsidP="00BE059C">
      <w:pPr>
        <w:pStyle w:val="2"/>
      </w:pPr>
    </w:p>
    <w:p w14:paraId="58877E50" w14:textId="0427B543" w:rsidR="00BE059C" w:rsidRDefault="00BE059C" w:rsidP="00BE059C">
      <w:pPr>
        <w:pStyle w:val="2"/>
      </w:pPr>
      <w:bookmarkStart w:id="26" w:name="_Toc104933091"/>
      <w:r>
        <w:t>2.</w:t>
      </w:r>
      <w:r w:rsidR="00F009C2">
        <w:t>1</w:t>
      </w:r>
      <w:r>
        <w:t>.1</w:t>
      </w:r>
      <w:r>
        <w:t>棚格法</w:t>
      </w:r>
      <w:bookmarkEnd w:id="26"/>
    </w:p>
    <w:p w14:paraId="73FE5DED" w14:textId="22DB5C8C" w:rsidR="00BE059C" w:rsidRDefault="00BE059C" w:rsidP="00BE059C">
      <w:r>
        <w:t>Moraveche </w:t>
      </w:r>
      <w:r>
        <w:t>和</w:t>
      </w:r>
      <w:r>
        <w:t> Elfes </w:t>
      </w:r>
      <w:r>
        <w:t>最初提出的网格方法是日前应用最广泛的环境建模方法。这</w:t>
      </w:r>
      <w:r>
        <w:br/>
      </w:r>
      <w:r>
        <w:t>种方法将机器人的空问分解成相等大小的网格单元，每个网格单元都有一定的概率值。</w:t>
      </w:r>
      <w:r>
        <w:br/>
      </w:r>
      <w:r>
        <w:lastRenderedPageBreak/>
        <w:t>当传递因子传递给每个网格时，路径规划问题就成为网格网络中两个网格花点之间的</w:t>
      </w:r>
      <w:r>
        <w:br/>
      </w:r>
      <w:r>
        <w:t>最优路径问题</w:t>
      </w:r>
      <w:r>
        <w:t>[9]</w:t>
      </w:r>
      <w:r>
        <w:t>。栅格法是地图建模的一种方法。从本质上讲，网格方法将</w:t>
      </w:r>
      <w:r>
        <w:t> AGY </w:t>
      </w:r>
      <w:r>
        <w:t>的</w:t>
      </w:r>
      <w:r>
        <w:br/>
      </w:r>
      <w:r>
        <w:t>工作环境划分为一个单元，家以等面积的正万北块表示，网格越小，规划速度降低，</w:t>
      </w:r>
      <w:r>
        <w:br/>
      </w:r>
      <w:r>
        <w:t>实时性不保证。另一方面，信息存储（</w:t>
      </w:r>
      <w:r>
        <w:t>Tformation storage</w:t>
      </w:r>
      <w:r>
        <w:t>）量越小，抗干扰能力就越</w:t>
      </w:r>
      <w:r>
        <w:br/>
      </w:r>
      <w:r>
        <w:t>小。随着速度的提高，规划的速度会越</w:t>
      </w:r>
      <w:r w:rsidR="00F009C2">
        <w:rPr>
          <w:rFonts w:hint="eastAsia"/>
        </w:rPr>
        <w:t>来</w:t>
      </w:r>
      <w:r>
        <w:t>越快，但对环境信息的划分会更加模糊，这</w:t>
      </w:r>
      <w:r>
        <w:br/>
      </w:r>
      <w:r>
        <w:t>不利于有效的路径规划。</w:t>
      </w:r>
      <w:r>
        <w:br/>
      </w:r>
      <w:r>
        <w:t>大网格选择，少量环境信息存储，规划时间短，环境分辦率低。如果我们想提</w:t>
      </w:r>
      <w:r w:rsidR="00F009C2">
        <w:t>高环境的分辨率，就必须选择更小的网格。该算法存在分辨率和效率的矛盾。因此，常用的方法是用分层网格形成多分辨率金字塔，即上层是小分辦率。率，较低的分辨率乘以倍数，规划首先进行上网格，并重新设计四叉树或八叉树的数据结构来表示失败时的</w:t>
      </w:r>
      <w:r w:rsidR="00F009C2">
        <w:t>[10].J Borenstein </w:t>
      </w:r>
      <w:r w:rsidR="00F009C2">
        <w:t>使用栅格表示环境</w:t>
      </w:r>
      <w:r w:rsidR="00F009C2">
        <w:t>,</w:t>
      </w:r>
      <w:r w:rsidR="00F009C2">
        <w:t>采用市场法进行</w:t>
      </w:r>
      <w:r w:rsidR="00F009C2">
        <w:t> VFF( Virtua l ForceField)</w:t>
      </w:r>
      <w:r w:rsidR="00F009C2">
        <w:t>算法。但它不能解决环境的分辨率和存储环境信息。</w:t>
      </w:r>
    </w:p>
    <w:p w14:paraId="547A1E88" w14:textId="6BF21FAB" w:rsidR="001425B4" w:rsidRDefault="001425B4" w:rsidP="00BE059C"/>
    <w:p w14:paraId="42B5E246" w14:textId="56B67AB5" w:rsidR="001425B4" w:rsidRDefault="001425B4" w:rsidP="00BE059C"/>
    <w:p w14:paraId="23DCCEE9" w14:textId="0D8BDCBA" w:rsidR="001425B4" w:rsidRDefault="001425B4" w:rsidP="001425B4">
      <w:pPr>
        <w:pStyle w:val="2"/>
      </w:pPr>
      <w:bookmarkStart w:id="27" w:name="_Toc104933092"/>
      <w:r>
        <w:t>2.1.2 </w:t>
      </w:r>
      <w:r>
        <w:t>自由空间法</w:t>
      </w:r>
      <w:bookmarkEnd w:id="27"/>
    </w:p>
    <w:p w14:paraId="318E6572" w14:textId="5F6D8677" w:rsidR="001425B4" w:rsidRDefault="001425B4" w:rsidP="00BE059C">
      <w:r>
        <w:br/>
      </w:r>
      <w:r>
        <w:t>自由空间方法（</w:t>
      </w:r>
      <w:r>
        <w:t>Frce space method</w:t>
      </w:r>
      <w:r>
        <w:t>》是由预定义的最基本的图块如构造自由空</w:t>
      </w:r>
      <w:r>
        <w:rPr>
          <w:rFonts w:hint="eastAsia"/>
        </w:rPr>
        <w:t>间</w:t>
      </w:r>
      <w:r>
        <w:t>，它</w:t>
      </w:r>
      <w:r>
        <w:rPr>
          <w:rFonts w:hint="eastAsia"/>
        </w:rPr>
        <w:t>是</w:t>
      </w:r>
      <w:r>
        <w:t>的连通图，自由空</w:t>
      </w:r>
      <w:r w:rsidR="00EA2D6F">
        <w:rPr>
          <w:rFonts w:hint="eastAsia"/>
        </w:rPr>
        <w:t>间</w:t>
      </w:r>
      <w:r>
        <w:t>的施工方法是：从其中的</w:t>
      </w:r>
      <w:r>
        <w:t>—</w:t>
      </w:r>
      <w:r>
        <w:t>个项点的</w:t>
      </w:r>
      <w:r>
        <w:rPr>
          <w:rFonts w:hint="eastAsia"/>
        </w:rPr>
        <w:t>障碍</w:t>
      </w:r>
      <w:r>
        <w:t>，使得在其他顶点连线，洁除没用的连线，使每个自由空</w:t>
      </w:r>
      <w:r w:rsidR="00EA2D6F">
        <w:rPr>
          <w:rFonts w:hint="eastAsia"/>
        </w:rPr>
        <w:t>间</w:t>
      </w:r>
      <w:r>
        <w:t> (Frce space method</w:t>
      </w:r>
      <w:r>
        <w:t>）的连接和边界封闭</w:t>
      </w:r>
      <w:r>
        <w:rPr>
          <w:rFonts w:hint="eastAsia"/>
        </w:rPr>
        <w:t>是</w:t>
      </w:r>
      <w:r>
        <w:t>最大的凸多边形，并通过养出的网络图作为机器人的无网格法的路线。它的优点是更灵活。坐标点和</w:t>
      </w:r>
      <w:r>
        <w:rPr>
          <w:rFonts w:hint="eastAsia"/>
        </w:rPr>
        <w:t>目</w:t>
      </w:r>
      <w:r>
        <w:t>的点</w:t>
      </w:r>
      <w:r>
        <w:lastRenderedPageBreak/>
        <w:t>位首的会人人的影响到连通图的形状以及路线。缺陷就是它的复杂程应会与障碍的数量成止比，想要得到最短路价，有时尢法做</w:t>
      </w:r>
      <w:r>
        <w:rPr>
          <w:rFonts w:hint="eastAsia"/>
        </w:rPr>
        <w:t>到。</w:t>
      </w:r>
    </w:p>
    <w:p w14:paraId="67B19038" w14:textId="21F6A2F1" w:rsidR="001425B4" w:rsidRDefault="001425B4" w:rsidP="00BE059C"/>
    <w:p w14:paraId="0DD5AEED" w14:textId="7A2A6B1C" w:rsidR="001425B4" w:rsidRDefault="001425B4" w:rsidP="00FA2DB4">
      <w:pPr>
        <w:pStyle w:val="2"/>
      </w:pPr>
      <w:bookmarkStart w:id="28" w:name="_Toc104933093"/>
      <w:r>
        <w:rPr>
          <w:rFonts w:hint="eastAsia"/>
        </w:rPr>
        <w:t>2</w:t>
      </w:r>
      <w:r>
        <w:t>.1.3</w:t>
      </w:r>
      <w:r w:rsidR="00FA2DB4">
        <w:rPr>
          <w:rFonts w:hint="eastAsia"/>
        </w:rPr>
        <w:t>可视图法</w:t>
      </w:r>
      <w:bookmarkEnd w:id="28"/>
    </w:p>
    <w:p w14:paraId="485C1844" w14:textId="101BD5BA" w:rsidR="00FA2DB4" w:rsidRDefault="00FA2DB4" w:rsidP="00FA2DB4"/>
    <w:p w14:paraId="16E2FF10" w14:textId="5C9A2B94" w:rsidR="00FA2DB4" w:rsidRPr="00FA2DB4" w:rsidRDefault="00FA2DB4" w:rsidP="00FA2DB4">
      <w:r>
        <w:t>可视图方法</w:t>
      </w:r>
      <w:r>
        <w:t> visibility graph approach </w:t>
      </w:r>
      <w:r>
        <w:rPr>
          <w:rFonts w:hint="eastAsia"/>
        </w:rPr>
        <w:t>是</w:t>
      </w:r>
      <w:r>
        <w:t> L.L Lacasa </w:t>
      </w:r>
      <w:r>
        <w:t>等人提出了一种将时间序列转换</w:t>
      </w:r>
      <w:r>
        <w:rPr>
          <w:rFonts w:hint="eastAsia"/>
        </w:rPr>
        <w:t>成</w:t>
      </w:r>
      <w:r>
        <w:t>网络</w:t>
      </w:r>
      <w:r>
        <w:rPr>
          <w:rFonts w:hint="eastAsia"/>
        </w:rPr>
        <w:t>图</w:t>
      </w:r>
      <w:r>
        <w:t>。具体步骤如下：首先，对于任一给定的正值时间序列，将其表示为排列在时</w:t>
      </w:r>
      <w:r>
        <w:rPr>
          <w:rFonts w:hint="eastAsia"/>
        </w:rPr>
        <w:t>间</w:t>
      </w:r>
      <w:r>
        <w:t>轴上的许多</w:t>
      </w:r>
      <w:r>
        <w:t>“</w:t>
      </w:r>
      <w:r>
        <w:t>柱子</w:t>
      </w:r>
      <w:r>
        <w:t>”</w:t>
      </w:r>
      <w:r>
        <w:t>（柱子高度代表序列的数值）。然后我们研究任意两列的顶点。如果他们可以直接看到对方没有被其他列</w:t>
      </w:r>
      <w:r w:rsidR="00EA2D6F">
        <w:rPr>
          <w:rFonts w:hint="eastAsia"/>
        </w:rPr>
        <w:t>阻塞</w:t>
      </w:r>
      <w:r>
        <w:t>，我们在两个顶点之间画</w:t>
      </w:r>
      <w:r>
        <w:rPr>
          <w:rFonts w:hint="eastAsia"/>
        </w:rPr>
        <w:t>一</w:t>
      </w:r>
      <w:r>
        <w:t>条线。最后，每列都被转换成网络图的一个节点。如果连接顶点，则连接相应的网络节点。这样便得到最后的闪络图。可见性图是将机器人，目标点和多边形障碍物与每个顶点连接的点。它需要机器人和障得物的顶点，目标点和障得点。可视图论中的路径图由在机器人的一维网络曲线的自由空间中捕获的节点组成。路径的初始状态和路径，对应点匹配路径图，使路径规</w:t>
      </w:r>
      <w:r>
        <w:t>2</w:t>
      </w:r>
      <w:r>
        <w:t>的发展，在这些点之间的路径顶点，顶点顶点目标的障碍，障碍物的顶点与顶点之间的连接，通过不想说的，是可见的，在一种或另一种方法检索从开始到目标的最好最佳路径搜索问题转化为起点到目标，取得了明显的线的最短距离方法可以获得的最短路径，但如果智能机器人的尺寸被忽视了，机器人太近，尽管障碍和点接触，和搜索时间</w:t>
      </w:r>
      <w:r>
        <w:rPr>
          <w:rFonts w:hint="eastAsia"/>
        </w:rPr>
        <w:t>长。</w:t>
      </w:r>
    </w:p>
    <w:p w14:paraId="545402ED" w14:textId="77777777" w:rsidR="00EA2D6F" w:rsidRDefault="00EA2D6F" w:rsidP="00BE059C"/>
    <w:p w14:paraId="473DA026" w14:textId="04987626" w:rsidR="00EA2D6F" w:rsidRDefault="00EA2D6F" w:rsidP="00EA2D6F">
      <w:pPr>
        <w:pStyle w:val="2"/>
      </w:pPr>
      <w:bookmarkStart w:id="29" w:name="_Toc104933094"/>
      <w:r>
        <w:rPr>
          <w:rFonts w:hint="eastAsia"/>
        </w:rPr>
        <w:lastRenderedPageBreak/>
        <w:t>2</w:t>
      </w:r>
      <w:r>
        <w:t>.1.4</w:t>
      </w:r>
      <w:r>
        <w:rPr>
          <w:rFonts w:hint="eastAsia"/>
        </w:rPr>
        <w:t>蚁群算法</w:t>
      </w:r>
      <w:bookmarkEnd w:id="29"/>
    </w:p>
    <w:p w14:paraId="3B1D793D" w14:textId="722BA316" w:rsidR="00EA2D6F" w:rsidRDefault="00EA2D6F" w:rsidP="00BE059C">
      <w:r>
        <w:br/>
      </w:r>
      <w:r>
        <w:t>蚁样算法是一种寻找最优路径的概齐由</w:t>
      </w:r>
      <w:r>
        <w:t> Marco Dorigo </w:t>
      </w:r>
      <w:r>
        <w:t>千</w:t>
      </w:r>
      <w:r>
        <w:t> 1992 </w:t>
      </w:r>
      <w:r>
        <w:t>年在他的博士蚂蚁</w:t>
      </w:r>
      <w:r>
        <w:br/>
      </w:r>
      <w:r>
        <w:t>觅食行为的启发，找到回家的路。该算法具有分布式计算、正反馈和启发式搜索七实际上是进化算法的一种新的启发式全局优化蚁群算法用于优化问题的基本恩想是利用蚂蚁路径表达式的优化问题是可行的走的所有路径的蚁群优化算法是一种解决方案工最短路径在释放更多的时间积累的短路路径信息素浓度的增加而增加，并在选择和最后蚂蚁在正反馈效应的最佳路径，相应的解决方案是最佳的解决方案的优化</w:t>
      </w:r>
      <w:r w:rsidR="001F62D5">
        <w:rPr>
          <w:rFonts w:hint="eastAsia"/>
        </w:rPr>
        <w:t>。</w:t>
      </w:r>
    </w:p>
    <w:p w14:paraId="6BFC010B" w14:textId="77777777" w:rsidR="00745BE2" w:rsidRDefault="00745BE2" w:rsidP="00B37728"/>
    <w:p w14:paraId="3DC0ED9F" w14:textId="77777777" w:rsidR="00745BE2" w:rsidRDefault="00745BE2" w:rsidP="00B37728"/>
    <w:p w14:paraId="2D68B285" w14:textId="77777777" w:rsidR="00745BE2" w:rsidRDefault="00745BE2" w:rsidP="00B37728"/>
    <w:p w14:paraId="15DFBA65" w14:textId="77777777" w:rsidR="00745BE2" w:rsidRPr="00B37728" w:rsidRDefault="00745BE2" w:rsidP="00B37728">
      <w:pPr>
        <w:rPr>
          <w:lang w:val="en"/>
        </w:rPr>
      </w:pPr>
    </w:p>
    <w:p w14:paraId="5C438166" w14:textId="4526952B" w:rsidR="00B37728" w:rsidRPr="00B37728" w:rsidRDefault="00A93097" w:rsidP="00B37728">
      <w:pPr>
        <w:rPr>
          <w:szCs w:val="28"/>
        </w:rPr>
      </w:pPr>
      <w:r w:rsidRPr="00B37728">
        <w:rPr>
          <w:rFonts w:hint="eastAsia"/>
          <w:szCs w:val="28"/>
        </w:rPr>
        <w:t>下面将介绍我们组的方法，这种方法灵感来自数据结构的遍历二叉树，我们组称之为快速扩展随机数算法（</w:t>
      </w:r>
      <w:r w:rsidRPr="00B37728">
        <w:rPr>
          <w:rFonts w:hint="eastAsia"/>
          <w:szCs w:val="28"/>
        </w:rPr>
        <w:t>RRT</w:t>
      </w:r>
      <w:r w:rsidRPr="00B37728">
        <w:rPr>
          <w:rFonts w:hint="eastAsia"/>
          <w:szCs w:val="28"/>
        </w:rPr>
        <w:t>）这种方法实现效果是从初始位置出发，在位置周围一边搜索，一边抽样并建图。优点是：只要路径存在，只要给的规划时间足够长，必定能搜索出至少一条路径。当然缺点也很明显，费时，如果取样点放置不合理也会找不到路径解。</w:t>
      </w:r>
    </w:p>
    <w:p w14:paraId="2C59B032" w14:textId="77777777" w:rsidR="00B37728" w:rsidRDefault="00B37728">
      <w:pPr>
        <w:ind w:firstLineChars="200" w:firstLine="560"/>
      </w:pPr>
    </w:p>
    <w:p w14:paraId="42FE840A" w14:textId="24C81EFE" w:rsidR="00745BE2" w:rsidRDefault="00A93097">
      <w:pPr>
        <w:ind w:firstLineChars="200" w:firstLine="562"/>
        <w:rPr>
          <w:rFonts w:ascii="宋体" w:hAnsi="宋体" w:cs="宋体"/>
          <w:b/>
          <w:bCs/>
          <w:color w:val="121212"/>
          <w:szCs w:val="28"/>
          <w:shd w:val="clear" w:color="auto" w:fill="FFFFFF"/>
        </w:rPr>
      </w:pPr>
      <w:r>
        <w:rPr>
          <w:rFonts w:ascii="宋体" w:hAnsi="宋体" w:cs="宋体" w:hint="eastAsia"/>
          <w:b/>
          <w:bCs/>
          <w:color w:val="121212"/>
          <w:szCs w:val="28"/>
          <w:shd w:val="clear" w:color="auto" w:fill="FFFFFF"/>
        </w:rPr>
        <w:t>算法说明以及过程实现</w:t>
      </w:r>
    </w:p>
    <w:p w14:paraId="391C5B2F" w14:textId="77777777" w:rsidR="00745BE2" w:rsidRDefault="00A93097">
      <w:pPr>
        <w:ind w:firstLineChars="200" w:firstLine="560"/>
        <w:rPr>
          <w:rFonts w:ascii="宋体" w:hAnsi="宋体" w:cs="宋体"/>
          <w:color w:val="121212"/>
          <w:szCs w:val="28"/>
        </w:rPr>
      </w:pPr>
      <w:r>
        <w:rPr>
          <w:rFonts w:ascii="宋体" w:hAnsi="宋体" w:cs="宋体" w:hint="eastAsia"/>
          <w:color w:val="121212"/>
          <w:szCs w:val="28"/>
          <w:shd w:val="clear" w:color="auto" w:fill="FFFFFF"/>
        </w:rPr>
        <w:t>我们可以把RRT算法比较形象地看做“树型算法”。它从一个起始构型（对于二维图，就是一个点）出发，不断延伸树型数据，最终与目标点相连。先放一张规划的结果可能更加便于理解：</w:t>
      </w:r>
    </w:p>
    <w:p w14:paraId="24ECBB67" w14:textId="77777777" w:rsidR="00A07759" w:rsidRDefault="00A93097" w:rsidP="00A07759">
      <w:pPr>
        <w:keepNext/>
        <w:widowControl/>
        <w:jc w:val="left"/>
      </w:pPr>
      <w:r>
        <w:rPr>
          <w:rFonts w:ascii="宋体" w:hAnsi="宋体" w:cs="宋体" w:hint="eastAsia"/>
          <w:noProof/>
          <w:kern w:val="0"/>
          <w:szCs w:val="28"/>
          <w:lang w:bidi="ar"/>
        </w:rPr>
        <w:lastRenderedPageBreak/>
        <w:drawing>
          <wp:inline distT="0" distB="0" distL="114300" distR="114300" wp14:anchorId="36AD25B2" wp14:editId="47A23732">
            <wp:extent cx="4876800" cy="5153025"/>
            <wp:effectExtent l="0" t="0" r="0" b="1333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3"/>
                    <a:stretch>
                      <a:fillRect/>
                    </a:stretch>
                  </pic:blipFill>
                  <pic:spPr>
                    <a:xfrm>
                      <a:off x="0" y="0"/>
                      <a:ext cx="4876800" cy="5153025"/>
                    </a:xfrm>
                    <a:prstGeom prst="rect">
                      <a:avLst/>
                    </a:prstGeom>
                    <a:noFill/>
                    <a:ln>
                      <a:noFill/>
                    </a:ln>
                  </pic:spPr>
                </pic:pic>
              </a:graphicData>
            </a:graphic>
          </wp:inline>
        </w:drawing>
      </w:r>
    </w:p>
    <w:p w14:paraId="4E996B5E" w14:textId="77777777" w:rsidR="00A07759" w:rsidRDefault="00A07759" w:rsidP="00A07759">
      <w:pPr>
        <w:widowControl/>
        <w:jc w:val="left"/>
        <w:rPr>
          <w:rFonts w:ascii="宋体" w:hAnsi="宋体" w:cs="宋体"/>
          <w:szCs w:val="28"/>
        </w:rPr>
      </w:pPr>
      <w:r>
        <w:rPr>
          <w:rFonts w:ascii="宋体" w:hAnsi="宋体" w:cs="宋体" w:hint="eastAsia"/>
          <w:kern w:val="0"/>
          <w:szCs w:val="28"/>
          <w:lang w:bidi="ar"/>
        </w:rPr>
        <w:t>图 1 RRT 算法，从左上角出发呈树型向目标点延伸</w:t>
      </w:r>
    </w:p>
    <w:p w14:paraId="7E039B5B" w14:textId="68D1616C" w:rsidR="00A07759" w:rsidRPr="00A07759" w:rsidRDefault="00A07759" w:rsidP="00A07759">
      <w:pPr>
        <w:pStyle w:val="a9"/>
        <w:jc w:val="left"/>
        <w:rPr>
          <w:rFonts w:ascii="等线" w:hAnsi="等线" w:cs="Times New Roman"/>
          <w:szCs w:val="24"/>
        </w:rPr>
      </w:pPr>
    </w:p>
    <w:p w14:paraId="10DC67DF"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算法的步骤如下：</w:t>
      </w:r>
    </w:p>
    <w:p w14:paraId="72899C11"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b/>
          <w:bCs/>
          <w:color w:val="121212"/>
          <w:sz w:val="28"/>
          <w:szCs w:val="28"/>
          <w:shd w:val="clear" w:color="auto" w:fill="FFFFFF"/>
        </w:rPr>
        <w:t>1.初始化</w:t>
      </w:r>
    </w:p>
    <w:p w14:paraId="24353203"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选择或绘制一张bmp格式的图像，作为规划的构型空间，为了便于进行碰撞检测，将其二值化。选择左上角[0, 0]点作为起始点；右下角[499, 499]作为目标点。</w:t>
      </w:r>
    </w:p>
    <w:p w14:paraId="27CC5E0E"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lastRenderedPageBreak/>
        <w:drawing>
          <wp:inline distT="0" distB="0" distL="114300" distR="114300" wp14:anchorId="3221B2DE" wp14:editId="51D7B0CF">
            <wp:extent cx="4914900" cy="5172075"/>
            <wp:effectExtent l="0" t="0" r="7620" b="9525"/>
            <wp:docPr id="4" name="图片 14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6" descr="IMG_257"/>
                    <pic:cNvPicPr>
                      <a:picLocks noChangeAspect="1"/>
                    </pic:cNvPicPr>
                  </pic:nvPicPr>
                  <pic:blipFill>
                    <a:blip r:embed="rId14"/>
                    <a:stretch>
                      <a:fillRect/>
                    </a:stretch>
                  </pic:blipFill>
                  <pic:spPr>
                    <a:xfrm>
                      <a:off x="0" y="0"/>
                      <a:ext cx="4914900" cy="5172075"/>
                    </a:xfrm>
                    <a:prstGeom prst="rect">
                      <a:avLst/>
                    </a:prstGeom>
                    <a:noFill/>
                    <a:ln>
                      <a:noFill/>
                    </a:ln>
                  </pic:spPr>
                </pic:pic>
              </a:graphicData>
            </a:graphic>
          </wp:inline>
        </w:drawing>
      </w:r>
      <w:r>
        <w:rPr>
          <w:rFonts w:ascii="宋体" w:hAnsi="宋体" w:cs="宋体" w:hint="eastAsia"/>
          <w:kern w:val="0"/>
          <w:szCs w:val="28"/>
          <w:lang w:bidi="ar"/>
        </w:rPr>
        <w:t>原图像</w:t>
      </w:r>
      <w:r>
        <w:rPr>
          <w:rFonts w:ascii="宋体" w:hAnsi="宋体" w:cs="宋体" w:hint="eastAsia"/>
          <w:noProof/>
          <w:kern w:val="0"/>
          <w:szCs w:val="28"/>
          <w:lang w:bidi="ar"/>
        </w:rPr>
        <w:lastRenderedPageBreak/>
        <w:drawing>
          <wp:inline distT="0" distB="0" distL="114300" distR="114300" wp14:anchorId="5AA6DDF3" wp14:editId="4E9D8A91">
            <wp:extent cx="4905375" cy="5133975"/>
            <wp:effectExtent l="0" t="0" r="1905" b="1905"/>
            <wp:docPr id="5"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8"/>
                    <pic:cNvPicPr>
                      <a:picLocks noChangeAspect="1"/>
                    </pic:cNvPicPr>
                  </pic:nvPicPr>
                  <pic:blipFill>
                    <a:blip r:embed="rId15"/>
                    <a:stretch>
                      <a:fillRect/>
                    </a:stretch>
                  </pic:blipFill>
                  <pic:spPr>
                    <a:xfrm>
                      <a:off x="0" y="0"/>
                      <a:ext cx="4905375" cy="5133975"/>
                    </a:xfrm>
                    <a:prstGeom prst="rect">
                      <a:avLst/>
                    </a:prstGeom>
                    <a:noFill/>
                    <a:ln>
                      <a:noFill/>
                    </a:ln>
                  </pic:spPr>
                </pic:pic>
              </a:graphicData>
            </a:graphic>
          </wp:inline>
        </w:drawing>
      </w:r>
      <w:r>
        <w:rPr>
          <w:rFonts w:ascii="宋体" w:hAnsi="宋体" w:cs="宋体" w:hint="eastAsia"/>
          <w:kern w:val="0"/>
          <w:szCs w:val="28"/>
          <w:lang w:bidi="ar"/>
        </w:rPr>
        <w:t>二值化图像</w:t>
      </w:r>
    </w:p>
    <w:p w14:paraId="3E1BFD37" w14:textId="77777777" w:rsidR="006078D3" w:rsidRDefault="006078D3">
      <w:pPr>
        <w:pStyle w:val="a6"/>
        <w:widowControl/>
        <w:shd w:val="clear" w:color="auto" w:fill="FFFFFF"/>
        <w:spacing w:before="294" w:beforeAutospacing="0" w:after="294" w:afterAutospacing="0"/>
        <w:rPr>
          <w:rFonts w:ascii="宋体" w:hAnsi="宋体" w:cs="宋体"/>
          <w:b/>
          <w:bCs/>
          <w:color w:val="121212"/>
          <w:sz w:val="28"/>
          <w:szCs w:val="28"/>
          <w:shd w:val="clear" w:color="auto" w:fill="FFFFFF"/>
        </w:rPr>
      </w:pPr>
    </w:p>
    <w:p w14:paraId="1DFE9272" w14:textId="77777777" w:rsidR="006078D3" w:rsidRDefault="006078D3">
      <w:pPr>
        <w:pStyle w:val="a6"/>
        <w:widowControl/>
        <w:shd w:val="clear" w:color="auto" w:fill="FFFFFF"/>
        <w:spacing w:before="294" w:beforeAutospacing="0" w:after="294" w:afterAutospacing="0"/>
        <w:rPr>
          <w:rFonts w:ascii="宋体" w:hAnsi="宋体" w:cs="宋体"/>
          <w:b/>
          <w:bCs/>
          <w:color w:val="121212"/>
          <w:sz w:val="28"/>
          <w:szCs w:val="28"/>
          <w:shd w:val="clear" w:color="auto" w:fill="FFFFFF"/>
        </w:rPr>
      </w:pPr>
    </w:p>
    <w:p w14:paraId="66410511" w14:textId="1B516E3B"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b/>
          <w:bCs/>
          <w:color w:val="121212"/>
          <w:sz w:val="28"/>
          <w:szCs w:val="28"/>
          <w:shd w:val="clear" w:color="auto" w:fill="FFFFFF"/>
        </w:rPr>
        <w:t>2. 随机采样</w:t>
      </w:r>
    </w:p>
    <w:p w14:paraId="676C500A"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我们已经确定了规划的起始点，按道理它需要不断地向着目标点进行生长。但需要注意的是，由于存在障碍物，如果我们让树型一味朝着目标点延伸，则可能会因为“撞墙”而失败。因此，我们采取了一种随机采样方法：在每次选择生长方向时，有一定的概率</w:t>
      </w:r>
      <w:r>
        <w:rPr>
          <w:rFonts w:ascii="宋体" w:hAnsi="宋体" w:cs="宋体" w:hint="eastAsia"/>
          <w:color w:val="121212"/>
          <w:sz w:val="28"/>
          <w:szCs w:val="28"/>
          <w:shd w:val="clear" w:color="auto" w:fill="FFFFFF"/>
        </w:rPr>
        <w:lastRenderedPageBreak/>
        <w:t>会向着目标点延伸，也有一定的概率会随机在地图内选择一个方向延伸一段距离，关键代码如下：</w:t>
      </w:r>
    </w:p>
    <w:p w14:paraId="41477AEE" w14:textId="77777777" w:rsidR="00745BE2" w:rsidRDefault="00A93097">
      <w:pPr>
        <w:pStyle w:val="HTML"/>
        <w:widowControl/>
        <w:shd w:val="clear" w:color="auto" w:fill="F6F6F6"/>
        <w:spacing w:before="210" w:after="210"/>
        <w:rPr>
          <w:rStyle w:val="HTML0"/>
          <w:rFonts w:ascii="宋体" w:hAnsi="宋体" w:cs="宋体" w:hint="default"/>
          <w:color w:val="121212"/>
          <w:sz w:val="28"/>
          <w:szCs w:val="28"/>
          <w:shd w:val="clear" w:color="auto" w:fill="F6F6F6"/>
        </w:rPr>
      </w:pPr>
      <w:r>
        <w:rPr>
          <w:rFonts w:cs="宋体"/>
          <w:i/>
          <w:iCs/>
          <w:color w:val="999999"/>
          <w:sz w:val="28"/>
          <w:szCs w:val="28"/>
          <w:shd w:val="clear" w:color="auto" w:fill="F6F6F6"/>
        </w:rPr>
        <w:t># 利用rand()函数在[0,1]区间内随机生成一个数</w:t>
      </w:r>
      <w:r>
        <w:rPr>
          <w:rFonts w:cs="宋体"/>
          <w:b/>
          <w:bCs/>
          <w:color w:val="121212"/>
          <w:sz w:val="28"/>
          <w:szCs w:val="28"/>
          <w:shd w:val="clear" w:color="auto" w:fill="F6F6F6"/>
        </w:rPr>
        <w:t>if</w:t>
      </w:r>
      <w:r>
        <w:rPr>
          <w:rStyle w:val="HTML0"/>
          <w:rFonts w:ascii="宋体" w:hAnsi="宋体" w:cs="宋体"/>
          <w:color w:val="121212"/>
          <w:sz w:val="28"/>
          <w:szCs w:val="28"/>
          <w:shd w:val="clear" w:color="auto" w:fill="F6F6F6"/>
        </w:rPr>
        <w:t xml:space="preserve"> </w:t>
      </w:r>
      <w:r>
        <w:rPr>
          <w:rFonts w:cs="宋体"/>
          <w:color w:val="121212"/>
          <w:sz w:val="28"/>
          <w:szCs w:val="28"/>
          <w:shd w:val="clear" w:color="auto" w:fill="F6F6F6"/>
        </w:rPr>
        <w:t>np</w:t>
      </w:r>
      <w:r>
        <w:rPr>
          <w:rFonts w:cs="宋体"/>
          <w:b/>
          <w:bCs/>
          <w:color w:val="121212"/>
          <w:sz w:val="28"/>
          <w:szCs w:val="28"/>
          <w:shd w:val="clear" w:color="auto" w:fill="F6F6F6"/>
        </w:rPr>
        <w:t>.</w:t>
      </w:r>
      <w:r>
        <w:rPr>
          <w:rFonts w:cs="宋体"/>
          <w:color w:val="121212"/>
          <w:sz w:val="28"/>
          <w:szCs w:val="28"/>
          <w:shd w:val="clear" w:color="auto" w:fill="F6F6F6"/>
        </w:rPr>
        <w:t>random</w:t>
      </w:r>
      <w:r>
        <w:rPr>
          <w:rFonts w:cs="宋体"/>
          <w:b/>
          <w:bCs/>
          <w:color w:val="121212"/>
          <w:sz w:val="28"/>
          <w:szCs w:val="28"/>
          <w:shd w:val="clear" w:color="auto" w:fill="F6F6F6"/>
        </w:rPr>
        <w:t>.</w:t>
      </w:r>
      <w:r>
        <w:rPr>
          <w:rFonts w:cs="宋体"/>
          <w:color w:val="121212"/>
          <w:sz w:val="28"/>
          <w:szCs w:val="28"/>
          <w:shd w:val="clear" w:color="auto" w:fill="F6F6F6"/>
        </w:rPr>
        <w:t>rand()</w:t>
      </w:r>
      <w:r>
        <w:rPr>
          <w:rStyle w:val="HTML0"/>
          <w:rFonts w:ascii="宋体" w:hAnsi="宋体" w:cs="宋体"/>
          <w:color w:val="121212"/>
          <w:sz w:val="28"/>
          <w:szCs w:val="28"/>
          <w:shd w:val="clear" w:color="auto" w:fill="F6F6F6"/>
        </w:rPr>
        <w:t xml:space="preserve"> </w:t>
      </w:r>
      <w:r>
        <w:rPr>
          <w:rFonts w:cs="宋体"/>
          <w:b/>
          <w:bCs/>
          <w:color w:val="121212"/>
          <w:sz w:val="28"/>
          <w:szCs w:val="28"/>
          <w:shd w:val="clear" w:color="auto" w:fill="F6F6F6"/>
        </w:rPr>
        <w:t>&lt;</w:t>
      </w:r>
      <w:r>
        <w:rPr>
          <w:rStyle w:val="HTML0"/>
          <w:rFonts w:ascii="宋体" w:hAnsi="宋体" w:cs="宋体"/>
          <w:color w:val="121212"/>
          <w:sz w:val="28"/>
          <w:szCs w:val="28"/>
          <w:shd w:val="clear" w:color="auto" w:fill="F6F6F6"/>
        </w:rPr>
        <w:t xml:space="preserve"> </w:t>
      </w:r>
      <w:r>
        <w:rPr>
          <w:rFonts w:cs="宋体"/>
          <w:color w:val="0066FF"/>
          <w:sz w:val="28"/>
          <w:szCs w:val="28"/>
          <w:shd w:val="clear" w:color="auto" w:fill="F6F6F6"/>
        </w:rPr>
        <w:t>0.5</w:t>
      </w:r>
      <w:r>
        <w:rPr>
          <w:rFonts w:cs="宋体"/>
          <w:color w:val="121212"/>
          <w:sz w:val="28"/>
          <w:szCs w:val="28"/>
          <w:shd w:val="clear" w:color="auto" w:fill="F6F6F6"/>
        </w:rPr>
        <w:t>:</w:t>
      </w:r>
    </w:p>
    <w:p w14:paraId="6E43DA7E" w14:textId="77777777" w:rsidR="00745BE2" w:rsidRDefault="00A93097">
      <w:pPr>
        <w:pStyle w:val="HTML"/>
        <w:widowControl/>
        <w:shd w:val="clear" w:color="auto" w:fill="F6F6F6"/>
        <w:spacing w:before="210" w:after="210"/>
        <w:rPr>
          <w:rStyle w:val="HTML0"/>
          <w:rFonts w:ascii="宋体" w:hAnsi="宋体" w:cs="宋体" w:hint="default"/>
          <w:color w:val="121212"/>
          <w:sz w:val="28"/>
          <w:szCs w:val="28"/>
          <w:shd w:val="clear" w:color="auto" w:fill="F6F6F6"/>
        </w:rPr>
      </w:pPr>
      <w:r>
        <w:rPr>
          <w:rStyle w:val="HTML0"/>
          <w:rFonts w:ascii="宋体" w:hAnsi="宋体" w:cs="宋体"/>
          <w:color w:val="121212"/>
          <w:sz w:val="28"/>
          <w:szCs w:val="28"/>
          <w:shd w:val="clear" w:color="auto" w:fill="F6F6F6"/>
        </w:rPr>
        <w:t xml:space="preserve">    </w:t>
      </w:r>
      <w:r>
        <w:rPr>
          <w:rFonts w:cs="宋体"/>
          <w:i/>
          <w:iCs/>
          <w:color w:val="999999"/>
          <w:sz w:val="28"/>
          <w:szCs w:val="28"/>
          <w:shd w:val="clear" w:color="auto" w:fill="F6F6F6"/>
        </w:rPr>
        <w:t># 如果小于0.5，则在图 img_binary 的范围内随机采样一个点</w:t>
      </w:r>
    </w:p>
    <w:p w14:paraId="3C221267" w14:textId="77777777" w:rsidR="00745BE2" w:rsidRDefault="00A93097">
      <w:pPr>
        <w:pStyle w:val="HTML"/>
        <w:widowControl/>
        <w:shd w:val="clear" w:color="auto" w:fill="F6F6F6"/>
        <w:spacing w:before="210" w:after="210"/>
        <w:rPr>
          <w:rStyle w:val="HTML0"/>
          <w:rFonts w:ascii="宋体" w:hAnsi="宋体" w:cs="宋体" w:hint="default"/>
          <w:color w:val="121212"/>
          <w:sz w:val="28"/>
          <w:szCs w:val="28"/>
          <w:shd w:val="clear" w:color="auto" w:fill="F6F6F6"/>
        </w:rPr>
      </w:pPr>
      <w:r>
        <w:rPr>
          <w:rStyle w:val="HTML0"/>
          <w:rFonts w:ascii="宋体" w:hAnsi="宋体" w:cs="宋体"/>
          <w:color w:val="121212"/>
          <w:sz w:val="28"/>
          <w:szCs w:val="28"/>
          <w:shd w:val="clear" w:color="auto" w:fill="F6F6F6"/>
        </w:rPr>
        <w:t xml:space="preserve">    </w:t>
      </w:r>
      <w:r>
        <w:rPr>
          <w:rFonts w:cs="宋体"/>
          <w:color w:val="121212"/>
          <w:sz w:val="28"/>
          <w:szCs w:val="28"/>
          <w:shd w:val="clear" w:color="auto" w:fill="F6F6F6"/>
        </w:rPr>
        <w:t>sample</w:t>
      </w:r>
      <w:r>
        <w:rPr>
          <w:rStyle w:val="HTML0"/>
          <w:rFonts w:ascii="宋体" w:hAnsi="宋体" w:cs="宋体"/>
          <w:color w:val="121212"/>
          <w:sz w:val="28"/>
          <w:szCs w:val="28"/>
          <w:shd w:val="clear" w:color="auto" w:fill="F6F6F6"/>
        </w:rPr>
        <w:t xml:space="preserve"> </w:t>
      </w:r>
      <w:r>
        <w:rPr>
          <w:rFonts w:cs="宋体"/>
          <w:b/>
          <w:bCs/>
          <w:color w:val="121212"/>
          <w:sz w:val="28"/>
          <w:szCs w:val="28"/>
          <w:shd w:val="clear" w:color="auto" w:fill="F6F6F6"/>
        </w:rPr>
        <w:t>=</w:t>
      </w:r>
      <w:r>
        <w:rPr>
          <w:rStyle w:val="HTML0"/>
          <w:rFonts w:ascii="宋体" w:hAnsi="宋体" w:cs="宋体"/>
          <w:color w:val="121212"/>
          <w:sz w:val="28"/>
          <w:szCs w:val="28"/>
          <w:shd w:val="clear" w:color="auto" w:fill="F6F6F6"/>
        </w:rPr>
        <w:t xml:space="preserve"> </w:t>
      </w:r>
      <w:r>
        <w:rPr>
          <w:rFonts w:cs="宋体"/>
          <w:color w:val="121212"/>
          <w:sz w:val="28"/>
          <w:szCs w:val="28"/>
          <w:shd w:val="clear" w:color="auto" w:fill="F6F6F6"/>
        </w:rPr>
        <w:t>np</w:t>
      </w:r>
      <w:r>
        <w:rPr>
          <w:rFonts w:cs="宋体"/>
          <w:b/>
          <w:bCs/>
          <w:color w:val="121212"/>
          <w:sz w:val="28"/>
          <w:szCs w:val="28"/>
          <w:shd w:val="clear" w:color="auto" w:fill="F6F6F6"/>
        </w:rPr>
        <w:t>.</w:t>
      </w:r>
      <w:r>
        <w:rPr>
          <w:rFonts w:cs="宋体"/>
          <w:color w:val="121212"/>
          <w:sz w:val="28"/>
          <w:szCs w:val="28"/>
          <w:shd w:val="clear" w:color="auto" w:fill="F6F6F6"/>
        </w:rPr>
        <w:t>mat(np</w:t>
      </w:r>
      <w:r>
        <w:rPr>
          <w:rFonts w:cs="宋体"/>
          <w:b/>
          <w:bCs/>
          <w:color w:val="121212"/>
          <w:sz w:val="28"/>
          <w:szCs w:val="28"/>
          <w:shd w:val="clear" w:color="auto" w:fill="F6F6F6"/>
        </w:rPr>
        <w:t>.</w:t>
      </w:r>
      <w:r>
        <w:rPr>
          <w:rFonts w:cs="宋体"/>
          <w:color w:val="121212"/>
          <w:sz w:val="28"/>
          <w:szCs w:val="28"/>
          <w:shd w:val="clear" w:color="auto" w:fill="F6F6F6"/>
        </w:rPr>
        <w:t>random</w:t>
      </w:r>
      <w:r>
        <w:rPr>
          <w:rFonts w:cs="宋体"/>
          <w:b/>
          <w:bCs/>
          <w:color w:val="121212"/>
          <w:sz w:val="28"/>
          <w:szCs w:val="28"/>
          <w:shd w:val="clear" w:color="auto" w:fill="F6F6F6"/>
        </w:rPr>
        <w:t>.</w:t>
      </w:r>
      <w:r>
        <w:rPr>
          <w:rFonts w:cs="宋体"/>
          <w:color w:val="121212"/>
          <w:sz w:val="28"/>
          <w:szCs w:val="28"/>
          <w:shd w:val="clear" w:color="auto" w:fill="F6F6F6"/>
        </w:rPr>
        <w:t>randint(</w:t>
      </w:r>
      <w:r>
        <w:rPr>
          <w:rFonts w:cs="宋体"/>
          <w:color w:val="0066FF"/>
          <w:sz w:val="28"/>
          <w:szCs w:val="28"/>
          <w:shd w:val="clear" w:color="auto" w:fill="F6F6F6"/>
        </w:rPr>
        <w:t>0</w:t>
      </w:r>
      <w:r>
        <w:rPr>
          <w:rFonts w:cs="宋体"/>
          <w:color w:val="121212"/>
          <w:sz w:val="28"/>
          <w:szCs w:val="28"/>
          <w:shd w:val="clear" w:color="auto" w:fill="F6F6F6"/>
        </w:rPr>
        <w:t>,</w:t>
      </w:r>
      <w:r>
        <w:rPr>
          <w:rStyle w:val="HTML0"/>
          <w:rFonts w:ascii="宋体" w:hAnsi="宋体" w:cs="宋体"/>
          <w:color w:val="121212"/>
          <w:sz w:val="28"/>
          <w:szCs w:val="28"/>
          <w:shd w:val="clear" w:color="auto" w:fill="F6F6F6"/>
        </w:rPr>
        <w:t xml:space="preserve"> </w:t>
      </w:r>
    </w:p>
    <w:p w14:paraId="0228D25D" w14:textId="77777777" w:rsidR="00745BE2" w:rsidRDefault="00A93097">
      <w:pPr>
        <w:pStyle w:val="HTML"/>
        <w:widowControl/>
        <w:shd w:val="clear" w:color="auto" w:fill="F6F6F6"/>
        <w:spacing w:before="210" w:after="210"/>
        <w:rPr>
          <w:rStyle w:val="HTML0"/>
          <w:rFonts w:ascii="宋体" w:hAnsi="宋体" w:cs="宋体" w:hint="default"/>
          <w:color w:val="121212"/>
          <w:sz w:val="28"/>
          <w:szCs w:val="28"/>
          <w:shd w:val="clear" w:color="auto" w:fill="F6F6F6"/>
        </w:rPr>
      </w:pPr>
      <w:r>
        <w:rPr>
          <w:rStyle w:val="HTML0"/>
          <w:rFonts w:ascii="宋体" w:hAnsi="宋体" w:cs="宋体"/>
          <w:color w:val="121212"/>
          <w:sz w:val="28"/>
          <w:szCs w:val="28"/>
          <w:shd w:val="clear" w:color="auto" w:fill="F6F6F6"/>
        </w:rPr>
        <w:t xml:space="preserve">                                      </w:t>
      </w:r>
      <w:r>
        <w:rPr>
          <w:rFonts w:cs="宋体"/>
          <w:color w:val="121212"/>
          <w:sz w:val="28"/>
          <w:szCs w:val="28"/>
          <w:shd w:val="clear" w:color="auto" w:fill="F6F6F6"/>
        </w:rPr>
        <w:t>img_binary</w:t>
      </w:r>
      <w:r>
        <w:rPr>
          <w:rFonts w:cs="宋体"/>
          <w:b/>
          <w:bCs/>
          <w:color w:val="121212"/>
          <w:sz w:val="28"/>
          <w:szCs w:val="28"/>
          <w:shd w:val="clear" w:color="auto" w:fill="F6F6F6"/>
        </w:rPr>
        <w:t>.</w:t>
      </w:r>
      <w:r>
        <w:rPr>
          <w:rFonts w:cs="宋体"/>
          <w:color w:val="121212"/>
          <w:sz w:val="28"/>
          <w:szCs w:val="28"/>
          <w:shd w:val="clear" w:color="auto" w:fill="F6F6F6"/>
        </w:rPr>
        <w:t>shape[</w:t>
      </w:r>
      <w:r>
        <w:rPr>
          <w:rFonts w:cs="宋体"/>
          <w:color w:val="0066FF"/>
          <w:sz w:val="28"/>
          <w:szCs w:val="28"/>
          <w:shd w:val="clear" w:color="auto" w:fill="F6F6F6"/>
        </w:rPr>
        <w:t>0</w:t>
      </w:r>
      <w:r>
        <w:rPr>
          <w:rFonts w:cs="宋体"/>
          <w:color w:val="121212"/>
          <w:sz w:val="28"/>
          <w:szCs w:val="28"/>
          <w:shd w:val="clear" w:color="auto" w:fill="F6F6F6"/>
        </w:rPr>
        <w:t>]</w:t>
      </w:r>
      <w:r>
        <w:rPr>
          <w:rStyle w:val="HTML0"/>
          <w:rFonts w:ascii="宋体" w:hAnsi="宋体" w:cs="宋体"/>
          <w:color w:val="121212"/>
          <w:sz w:val="28"/>
          <w:szCs w:val="28"/>
          <w:shd w:val="clear" w:color="auto" w:fill="F6F6F6"/>
        </w:rPr>
        <w:t xml:space="preserve"> </w:t>
      </w:r>
      <w:r>
        <w:rPr>
          <w:rFonts w:cs="宋体"/>
          <w:b/>
          <w:bCs/>
          <w:color w:val="121212"/>
          <w:sz w:val="28"/>
          <w:szCs w:val="28"/>
          <w:shd w:val="clear" w:color="auto" w:fill="F6F6F6"/>
        </w:rPr>
        <w:t>-</w:t>
      </w:r>
      <w:r>
        <w:rPr>
          <w:rStyle w:val="HTML0"/>
          <w:rFonts w:ascii="宋体" w:hAnsi="宋体" w:cs="宋体"/>
          <w:color w:val="121212"/>
          <w:sz w:val="28"/>
          <w:szCs w:val="28"/>
          <w:shd w:val="clear" w:color="auto" w:fill="F6F6F6"/>
        </w:rPr>
        <w:t xml:space="preserve"> </w:t>
      </w:r>
      <w:r>
        <w:rPr>
          <w:rFonts w:cs="宋体"/>
          <w:color w:val="0066FF"/>
          <w:sz w:val="28"/>
          <w:szCs w:val="28"/>
          <w:shd w:val="clear" w:color="auto" w:fill="F6F6F6"/>
        </w:rPr>
        <w:t>1</w:t>
      </w:r>
      <w:r>
        <w:rPr>
          <w:rFonts w:cs="宋体"/>
          <w:color w:val="121212"/>
          <w:sz w:val="28"/>
          <w:szCs w:val="28"/>
          <w:shd w:val="clear" w:color="auto" w:fill="F6F6F6"/>
        </w:rPr>
        <w:t>,</w:t>
      </w:r>
      <w:r>
        <w:rPr>
          <w:rStyle w:val="HTML0"/>
          <w:rFonts w:ascii="宋体" w:hAnsi="宋体" w:cs="宋体"/>
          <w:color w:val="121212"/>
          <w:sz w:val="28"/>
          <w:szCs w:val="28"/>
          <w:shd w:val="clear" w:color="auto" w:fill="F6F6F6"/>
        </w:rPr>
        <w:t xml:space="preserve"> </w:t>
      </w:r>
    </w:p>
    <w:p w14:paraId="731ADE33" w14:textId="77777777" w:rsidR="00745BE2" w:rsidRDefault="00A93097">
      <w:pPr>
        <w:pStyle w:val="HTML"/>
        <w:widowControl/>
        <w:shd w:val="clear" w:color="auto" w:fill="F6F6F6"/>
        <w:spacing w:before="210" w:after="210"/>
        <w:rPr>
          <w:rStyle w:val="HTML0"/>
          <w:rFonts w:ascii="宋体" w:hAnsi="宋体" w:cs="宋体" w:hint="default"/>
          <w:color w:val="121212"/>
          <w:sz w:val="28"/>
          <w:szCs w:val="28"/>
          <w:shd w:val="clear" w:color="auto" w:fill="F6F6F6"/>
        </w:rPr>
      </w:pPr>
      <w:r>
        <w:rPr>
          <w:rStyle w:val="HTML0"/>
          <w:rFonts w:ascii="宋体" w:hAnsi="宋体" w:cs="宋体"/>
          <w:color w:val="121212"/>
          <w:sz w:val="28"/>
          <w:szCs w:val="28"/>
          <w:shd w:val="clear" w:color="auto" w:fill="F6F6F6"/>
        </w:rPr>
        <w:t xml:space="preserve">                                      </w:t>
      </w:r>
      <w:r>
        <w:rPr>
          <w:rFonts w:cs="宋体"/>
          <w:color w:val="121212"/>
          <w:sz w:val="28"/>
          <w:szCs w:val="28"/>
          <w:shd w:val="clear" w:color="auto" w:fill="F6F6F6"/>
        </w:rPr>
        <w:t>(</w:t>
      </w:r>
      <w:r>
        <w:rPr>
          <w:rFonts w:cs="宋体"/>
          <w:color w:val="0066FF"/>
          <w:sz w:val="28"/>
          <w:szCs w:val="28"/>
          <w:shd w:val="clear" w:color="auto" w:fill="F6F6F6"/>
        </w:rPr>
        <w:t>1</w:t>
      </w:r>
      <w:r>
        <w:rPr>
          <w:rFonts w:cs="宋体"/>
          <w:color w:val="121212"/>
          <w:sz w:val="28"/>
          <w:szCs w:val="28"/>
          <w:shd w:val="clear" w:color="auto" w:fill="F6F6F6"/>
        </w:rPr>
        <w:t>,</w:t>
      </w:r>
      <w:r>
        <w:rPr>
          <w:rStyle w:val="HTML0"/>
          <w:rFonts w:ascii="宋体" w:hAnsi="宋体" w:cs="宋体"/>
          <w:color w:val="121212"/>
          <w:sz w:val="28"/>
          <w:szCs w:val="28"/>
          <w:shd w:val="clear" w:color="auto" w:fill="F6F6F6"/>
        </w:rPr>
        <w:t xml:space="preserve"> </w:t>
      </w:r>
      <w:r>
        <w:rPr>
          <w:rFonts w:cs="宋体"/>
          <w:color w:val="0066FF"/>
          <w:sz w:val="28"/>
          <w:szCs w:val="28"/>
          <w:shd w:val="clear" w:color="auto" w:fill="F6F6F6"/>
        </w:rPr>
        <w:t>2</w:t>
      </w:r>
      <w:r>
        <w:rPr>
          <w:rFonts w:cs="宋体"/>
          <w:color w:val="121212"/>
          <w:sz w:val="28"/>
          <w:szCs w:val="28"/>
          <w:shd w:val="clear" w:color="auto" w:fill="F6F6F6"/>
        </w:rPr>
        <w:t>)))</w:t>
      </w:r>
      <w:r>
        <w:rPr>
          <w:rFonts w:cs="宋体"/>
          <w:b/>
          <w:bCs/>
          <w:color w:val="121212"/>
          <w:sz w:val="28"/>
          <w:szCs w:val="28"/>
          <w:shd w:val="clear" w:color="auto" w:fill="F6F6F6"/>
        </w:rPr>
        <w:t>else</w:t>
      </w:r>
      <w:r>
        <w:rPr>
          <w:rFonts w:cs="宋体"/>
          <w:color w:val="121212"/>
          <w:sz w:val="28"/>
          <w:szCs w:val="28"/>
          <w:shd w:val="clear" w:color="auto" w:fill="F6F6F6"/>
        </w:rPr>
        <w:t>:</w:t>
      </w:r>
    </w:p>
    <w:p w14:paraId="68CB2F02" w14:textId="77777777" w:rsidR="00745BE2" w:rsidRDefault="00A93097">
      <w:pPr>
        <w:pStyle w:val="HTML"/>
        <w:widowControl/>
        <w:shd w:val="clear" w:color="auto" w:fill="F6F6F6"/>
        <w:spacing w:before="210" w:after="210"/>
        <w:rPr>
          <w:rStyle w:val="HTML0"/>
          <w:rFonts w:ascii="宋体" w:hAnsi="宋体" w:cs="宋体" w:hint="default"/>
          <w:color w:val="121212"/>
          <w:sz w:val="28"/>
          <w:szCs w:val="28"/>
          <w:shd w:val="clear" w:color="auto" w:fill="F6F6F6"/>
        </w:rPr>
      </w:pPr>
      <w:r>
        <w:rPr>
          <w:rStyle w:val="HTML0"/>
          <w:rFonts w:ascii="宋体" w:hAnsi="宋体" w:cs="宋体"/>
          <w:color w:val="121212"/>
          <w:sz w:val="28"/>
          <w:szCs w:val="28"/>
          <w:shd w:val="clear" w:color="auto" w:fill="F6F6F6"/>
        </w:rPr>
        <w:t xml:space="preserve">    </w:t>
      </w:r>
      <w:r>
        <w:rPr>
          <w:rFonts w:cs="宋体"/>
          <w:i/>
          <w:iCs/>
          <w:color w:val="999999"/>
          <w:sz w:val="28"/>
          <w:szCs w:val="28"/>
          <w:shd w:val="clear" w:color="auto" w:fill="F6F6F6"/>
        </w:rPr>
        <w:t># 否则用目标点作为采样点</w:t>
      </w:r>
    </w:p>
    <w:p w14:paraId="55D74075" w14:textId="77777777" w:rsidR="00745BE2" w:rsidRDefault="00A93097">
      <w:pPr>
        <w:pStyle w:val="HTML"/>
        <w:widowControl/>
        <w:shd w:val="clear" w:color="auto" w:fill="F6F6F6"/>
        <w:spacing w:before="210" w:after="210"/>
        <w:rPr>
          <w:rFonts w:cs="宋体" w:hint="default"/>
          <w:sz w:val="28"/>
          <w:szCs w:val="28"/>
        </w:rPr>
      </w:pPr>
      <w:r>
        <w:rPr>
          <w:rStyle w:val="HTML0"/>
          <w:rFonts w:ascii="宋体" w:hAnsi="宋体" w:cs="宋体"/>
          <w:color w:val="121212"/>
          <w:sz w:val="28"/>
          <w:szCs w:val="28"/>
          <w:shd w:val="clear" w:color="auto" w:fill="F6F6F6"/>
        </w:rPr>
        <w:t xml:space="preserve">    </w:t>
      </w:r>
      <w:r>
        <w:rPr>
          <w:rFonts w:cs="宋体"/>
          <w:color w:val="121212"/>
          <w:sz w:val="28"/>
          <w:szCs w:val="28"/>
          <w:shd w:val="clear" w:color="auto" w:fill="F6F6F6"/>
        </w:rPr>
        <w:t>sample</w:t>
      </w:r>
      <w:r>
        <w:rPr>
          <w:rStyle w:val="HTML0"/>
          <w:rFonts w:ascii="宋体" w:hAnsi="宋体" w:cs="宋体"/>
          <w:color w:val="121212"/>
          <w:sz w:val="28"/>
          <w:szCs w:val="28"/>
          <w:shd w:val="clear" w:color="auto" w:fill="F6F6F6"/>
        </w:rPr>
        <w:t xml:space="preserve"> </w:t>
      </w:r>
      <w:r>
        <w:rPr>
          <w:rFonts w:cs="宋体"/>
          <w:b/>
          <w:bCs/>
          <w:color w:val="121212"/>
          <w:sz w:val="28"/>
          <w:szCs w:val="28"/>
          <w:shd w:val="clear" w:color="auto" w:fill="F6F6F6"/>
        </w:rPr>
        <w:t>=</w:t>
      </w:r>
      <w:r>
        <w:rPr>
          <w:rStyle w:val="HTML0"/>
          <w:rFonts w:ascii="宋体" w:hAnsi="宋体" w:cs="宋体"/>
          <w:color w:val="121212"/>
          <w:sz w:val="28"/>
          <w:szCs w:val="28"/>
          <w:shd w:val="clear" w:color="auto" w:fill="F6F6F6"/>
        </w:rPr>
        <w:t xml:space="preserve"> </w:t>
      </w:r>
      <w:r>
        <w:rPr>
          <w:rFonts w:cs="宋体"/>
          <w:color w:val="999999"/>
          <w:sz w:val="28"/>
          <w:szCs w:val="28"/>
          <w:shd w:val="clear" w:color="auto" w:fill="F6F6F6"/>
        </w:rPr>
        <w:t>self</w:t>
      </w:r>
      <w:r>
        <w:rPr>
          <w:rFonts w:cs="宋体"/>
          <w:b/>
          <w:bCs/>
          <w:color w:val="121212"/>
          <w:sz w:val="28"/>
          <w:szCs w:val="28"/>
          <w:shd w:val="clear" w:color="auto" w:fill="F6F6F6"/>
        </w:rPr>
        <w:t>.</w:t>
      </w:r>
      <w:r>
        <w:rPr>
          <w:rFonts w:cs="宋体"/>
          <w:color w:val="121212"/>
          <w:sz w:val="28"/>
          <w:szCs w:val="28"/>
          <w:shd w:val="clear" w:color="auto" w:fill="F6F6F6"/>
        </w:rPr>
        <w:t>point_goal</w:t>
      </w:r>
    </w:p>
    <w:p w14:paraId="3DD0B573"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我们每一步让RRT树有0.5的概率直接采样终点向目标点前进，有0.5的概率向地图内任意方向前进。</w:t>
      </w:r>
    </w:p>
    <w:p w14:paraId="4F07933B" w14:textId="77777777" w:rsidR="006078D3" w:rsidRDefault="00A93097">
      <w:pPr>
        <w:widowControl/>
        <w:jc w:val="left"/>
        <w:rPr>
          <w:rFonts w:ascii="宋体" w:hAnsi="宋体" w:cs="宋体"/>
          <w:kern w:val="0"/>
          <w:szCs w:val="28"/>
          <w:lang w:bidi="ar"/>
        </w:rPr>
      </w:pPr>
      <w:r>
        <w:rPr>
          <w:rFonts w:ascii="宋体" w:hAnsi="宋体" w:cs="宋体" w:hint="eastAsia"/>
          <w:noProof/>
          <w:kern w:val="0"/>
          <w:szCs w:val="28"/>
          <w:lang w:bidi="ar"/>
        </w:rPr>
        <w:lastRenderedPageBreak/>
        <w:drawing>
          <wp:inline distT="0" distB="0" distL="114300" distR="114300" wp14:anchorId="0CD9CDF9" wp14:editId="1ABF6F26">
            <wp:extent cx="4876800" cy="5124450"/>
            <wp:effectExtent l="0" t="0" r="0" b="11430"/>
            <wp:docPr id="6"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9"/>
                    <pic:cNvPicPr>
                      <a:picLocks noChangeAspect="1"/>
                    </pic:cNvPicPr>
                  </pic:nvPicPr>
                  <pic:blipFill>
                    <a:blip r:embed="rId16"/>
                    <a:stretch>
                      <a:fillRect/>
                    </a:stretch>
                  </pic:blipFill>
                  <pic:spPr>
                    <a:xfrm>
                      <a:off x="0" y="0"/>
                      <a:ext cx="4876800" cy="5124450"/>
                    </a:xfrm>
                    <a:prstGeom prst="rect">
                      <a:avLst/>
                    </a:prstGeom>
                    <a:noFill/>
                    <a:ln>
                      <a:noFill/>
                    </a:ln>
                  </pic:spPr>
                </pic:pic>
              </a:graphicData>
            </a:graphic>
          </wp:inline>
        </w:drawing>
      </w:r>
    </w:p>
    <w:p w14:paraId="0ACDDAAB" w14:textId="4A44DE0E" w:rsidR="00745BE2" w:rsidRDefault="00A93097">
      <w:pPr>
        <w:widowControl/>
        <w:jc w:val="left"/>
        <w:rPr>
          <w:rFonts w:ascii="宋体" w:hAnsi="宋体" w:cs="宋体"/>
          <w:szCs w:val="28"/>
        </w:rPr>
      </w:pPr>
      <w:r>
        <w:rPr>
          <w:rFonts w:ascii="宋体" w:hAnsi="宋体" w:cs="宋体" w:hint="eastAsia"/>
          <w:kern w:val="0"/>
          <w:szCs w:val="28"/>
          <w:lang w:bidi="ar"/>
        </w:rPr>
        <w:t>图 2 随机采样一个点，或直接采样终点，概率各一半</w:t>
      </w:r>
    </w:p>
    <w:p w14:paraId="164A7617"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b/>
          <w:bCs/>
          <w:color w:val="121212"/>
          <w:sz w:val="28"/>
          <w:szCs w:val="28"/>
          <w:shd w:val="clear" w:color="auto" w:fill="FFFFFF"/>
        </w:rPr>
        <w:t>3.生长点选择与碰撞检测</w:t>
      </w:r>
    </w:p>
    <w:p w14:paraId="41A10B06"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从图 2 可以看到，由于每次生长都存在一定的随机性，因此RRT树会逐渐出现许多分支，那么每一步中我们该如何选择要延伸哪个分支呢？这里我们直接选择RRT树中离采样点最近的点，并向其延伸。</w:t>
      </w:r>
    </w:p>
    <w:p w14:paraId="5A30C7A2"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假设我们采样了空间中随机一个点，接下来从现有的RRT树中选择离采样点最近的一个点，并向采样点延伸一段距离。假如在这段延伸中没有发生碰撞（碰撞检测），而且新</w:t>
      </w:r>
      <w:r>
        <w:rPr>
          <w:rFonts w:ascii="宋体" w:hAnsi="宋体" w:cs="宋体" w:hint="eastAsia"/>
          <w:color w:val="121212"/>
          <w:sz w:val="28"/>
          <w:szCs w:val="28"/>
          <w:shd w:val="clear" w:color="auto" w:fill="FFFFFF"/>
        </w:rPr>
        <w:lastRenderedPageBreak/>
        <w:t>点与现有的所有点的距离大于某个判断阈值（防止生长到RRT已经探索过的位置），则将这个新点也加入RRT树。</w:t>
      </w:r>
    </w:p>
    <w:p w14:paraId="1C67859E"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drawing>
          <wp:inline distT="0" distB="0" distL="114300" distR="114300" wp14:anchorId="3D17C64B" wp14:editId="541EFBA5">
            <wp:extent cx="4876800" cy="5124450"/>
            <wp:effectExtent l="0" t="0" r="0" b="11430"/>
            <wp:docPr id="7"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IMG_260"/>
                    <pic:cNvPicPr>
                      <a:picLocks noChangeAspect="1"/>
                    </pic:cNvPicPr>
                  </pic:nvPicPr>
                  <pic:blipFill>
                    <a:blip r:embed="rId17"/>
                    <a:stretch>
                      <a:fillRect/>
                    </a:stretch>
                  </pic:blipFill>
                  <pic:spPr>
                    <a:xfrm>
                      <a:off x="0" y="0"/>
                      <a:ext cx="4876800" cy="5124450"/>
                    </a:xfrm>
                    <a:prstGeom prst="rect">
                      <a:avLst/>
                    </a:prstGeom>
                    <a:noFill/>
                    <a:ln>
                      <a:noFill/>
                    </a:ln>
                  </pic:spPr>
                </pic:pic>
              </a:graphicData>
            </a:graphic>
          </wp:inline>
        </w:drawing>
      </w:r>
    </w:p>
    <w:p w14:paraId="4A7DCA3A"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b/>
          <w:bCs/>
          <w:color w:val="121212"/>
          <w:sz w:val="28"/>
          <w:szCs w:val="28"/>
          <w:shd w:val="clear" w:color="auto" w:fill="FFFFFF"/>
        </w:rPr>
        <w:t>4. 终止条件</w:t>
      </w:r>
    </w:p>
    <w:p w14:paraId="56C3E604"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由于我们每次延伸的距离是固定的，所以并不能保证最后一次延伸能够刚好到达终点的位置，更可能的情况是在终点周围来回跳动。因此我们设定一个阈值，假如本次延伸的新点与终点的距离小于这个阈值，我们就认为已经规划成功。</w:t>
      </w:r>
    </w:p>
    <w:p w14:paraId="345C0437"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lastRenderedPageBreak/>
        <w:t>下面是随机采样概率0.5，步长20，采样上限20000次的结果</w:t>
      </w:r>
    </w:p>
    <w:p w14:paraId="491A86E0"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drawing>
          <wp:inline distT="0" distB="0" distL="114300" distR="114300" wp14:anchorId="43A8BEF6" wp14:editId="3BB2AAED">
            <wp:extent cx="4905375" cy="5181600"/>
            <wp:effectExtent l="0" t="0" r="1905" b="0"/>
            <wp:docPr id="8"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IMG_261"/>
                    <pic:cNvPicPr>
                      <a:picLocks noChangeAspect="1"/>
                    </pic:cNvPicPr>
                  </pic:nvPicPr>
                  <pic:blipFill>
                    <a:blip r:embed="rId18"/>
                    <a:stretch>
                      <a:fillRect/>
                    </a:stretch>
                  </pic:blipFill>
                  <pic:spPr>
                    <a:xfrm>
                      <a:off x="0" y="0"/>
                      <a:ext cx="4905375" cy="5181600"/>
                    </a:xfrm>
                    <a:prstGeom prst="rect">
                      <a:avLst/>
                    </a:prstGeom>
                    <a:noFill/>
                    <a:ln>
                      <a:noFill/>
                    </a:ln>
                  </pic:spPr>
                </pic:pic>
              </a:graphicData>
            </a:graphic>
          </wp:inline>
        </w:drawing>
      </w:r>
      <w:r>
        <w:rPr>
          <w:rFonts w:ascii="宋体" w:hAnsi="宋体" w:cs="宋体" w:hint="eastAsia"/>
          <w:kern w:val="0"/>
          <w:szCs w:val="28"/>
          <w:lang w:bidi="ar"/>
        </w:rPr>
        <w:t>成功找到路径</w:t>
      </w:r>
    </w:p>
    <w:p w14:paraId="19B51180" w14:textId="77777777" w:rsidR="00745BE2" w:rsidRDefault="00A93097">
      <w:pPr>
        <w:pStyle w:val="2"/>
        <w:keepNext w:val="0"/>
        <w:keepLines w:val="0"/>
        <w:widowControl/>
        <w:shd w:val="clear" w:color="auto" w:fill="FFFFFF"/>
        <w:spacing w:line="18" w:lineRule="atLeast"/>
        <w:rPr>
          <w:rFonts w:ascii="宋体" w:eastAsia="宋体" w:hAnsi="宋体" w:cs="宋体"/>
          <w:bCs/>
          <w:color w:val="121212"/>
          <w:sz w:val="28"/>
          <w:szCs w:val="28"/>
        </w:rPr>
      </w:pPr>
      <w:bookmarkStart w:id="30" w:name="_Toc104933095"/>
      <w:r>
        <w:rPr>
          <w:rFonts w:ascii="宋体" w:eastAsia="宋体" w:hAnsi="宋体" w:cs="宋体" w:hint="eastAsia"/>
          <w:bCs/>
          <w:color w:val="121212"/>
          <w:sz w:val="28"/>
          <w:szCs w:val="28"/>
          <w:shd w:val="clear" w:color="auto" w:fill="FFFFFF"/>
        </w:rPr>
        <w:t>分析</w:t>
      </w:r>
      <w:bookmarkEnd w:id="30"/>
    </w:p>
    <w:p w14:paraId="526D11F9"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前面提到，RRT算法是概率完备的，预设参数可能对规划结果造成影响。那么有哪些参数会影响规划效果呢？这里我列举几个：</w:t>
      </w:r>
    </w:p>
    <w:p w14:paraId="3D575952"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b/>
          <w:bCs/>
          <w:color w:val="121212"/>
          <w:sz w:val="28"/>
          <w:szCs w:val="28"/>
          <w:shd w:val="clear" w:color="auto" w:fill="FFFFFF"/>
        </w:rPr>
        <w:t>随机采样概率：</w:t>
      </w:r>
    </w:p>
    <w:p w14:paraId="5B0A6CCA"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lastRenderedPageBreak/>
        <w:t>我们每一次采样，都有一定概率朝着任意方向走，或朝着终点走。这个概率显然会影响搜索效果。给人最直接的感觉是，随机采样的概率越大，RRT树的分支也就越多，反之则难以发生新的分支。下面我们修改随机采样概率来看看效果。</w:t>
      </w:r>
    </w:p>
    <w:p w14:paraId="39FC5E98"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设随机采样的概率为0.01，采样上限20000次。可以看到，直到达到采样上限也没有成功找到解。这是因为RRT产生分支的概率太小，经历了许多次碰撞才能凭借分支绕过障碍物。</w:t>
      </w:r>
    </w:p>
    <w:p w14:paraId="21C5C590"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drawing>
          <wp:inline distT="0" distB="0" distL="114300" distR="114300" wp14:anchorId="50540B7B" wp14:editId="43494F2A">
            <wp:extent cx="4848225" cy="5143500"/>
            <wp:effectExtent l="0" t="0" r="13335" b="7620"/>
            <wp:docPr id="9"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62"/>
                    <pic:cNvPicPr>
                      <a:picLocks noChangeAspect="1"/>
                    </pic:cNvPicPr>
                  </pic:nvPicPr>
                  <pic:blipFill>
                    <a:blip r:embed="rId19"/>
                    <a:stretch>
                      <a:fillRect/>
                    </a:stretch>
                  </pic:blipFill>
                  <pic:spPr>
                    <a:xfrm>
                      <a:off x="0" y="0"/>
                      <a:ext cx="4848225" cy="5143500"/>
                    </a:xfrm>
                    <a:prstGeom prst="rect">
                      <a:avLst/>
                    </a:prstGeom>
                    <a:noFill/>
                    <a:ln>
                      <a:noFill/>
                    </a:ln>
                  </pic:spPr>
                </pic:pic>
              </a:graphicData>
            </a:graphic>
          </wp:inline>
        </w:drawing>
      </w:r>
      <w:r>
        <w:rPr>
          <w:rFonts w:ascii="宋体" w:hAnsi="宋体" w:cs="宋体" w:hint="eastAsia"/>
          <w:kern w:val="0"/>
          <w:szCs w:val="28"/>
          <w:lang w:bidi="ar"/>
        </w:rPr>
        <w:t>随机采样的概率为0.01，采样上限20000次</w:t>
      </w:r>
    </w:p>
    <w:p w14:paraId="3B38DEB5"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lastRenderedPageBreak/>
        <w:t>设随机采样的概率为1.0，采样上限20000次。可以看到，虽然规划得以成功，但由于生长缺乏方向性，其实是一种“碰运气”式的搜索。RRT树的分支填充了所有空间直至找到目标点。这样的搜索会消耗大量的时间。</w:t>
      </w:r>
    </w:p>
    <w:p w14:paraId="0FC4A4D7"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drawing>
          <wp:inline distT="0" distB="0" distL="114300" distR="114300" wp14:anchorId="6E6EE428" wp14:editId="2F33D3EF">
            <wp:extent cx="4800600" cy="5143500"/>
            <wp:effectExtent l="0" t="0" r="0" b="7620"/>
            <wp:docPr id="10"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63"/>
                    <pic:cNvPicPr>
                      <a:picLocks noChangeAspect="1"/>
                    </pic:cNvPicPr>
                  </pic:nvPicPr>
                  <pic:blipFill>
                    <a:blip r:embed="rId20"/>
                    <a:stretch>
                      <a:fillRect/>
                    </a:stretch>
                  </pic:blipFill>
                  <pic:spPr>
                    <a:xfrm>
                      <a:off x="0" y="0"/>
                      <a:ext cx="4800600" cy="5143500"/>
                    </a:xfrm>
                    <a:prstGeom prst="rect">
                      <a:avLst/>
                    </a:prstGeom>
                    <a:noFill/>
                    <a:ln>
                      <a:noFill/>
                    </a:ln>
                  </pic:spPr>
                </pic:pic>
              </a:graphicData>
            </a:graphic>
          </wp:inline>
        </w:drawing>
      </w:r>
      <w:r>
        <w:rPr>
          <w:rFonts w:ascii="宋体" w:hAnsi="宋体" w:cs="宋体" w:hint="eastAsia"/>
          <w:kern w:val="0"/>
          <w:szCs w:val="28"/>
          <w:lang w:bidi="ar"/>
        </w:rPr>
        <w:t>随机采样的概率为1.0，采样上限20000次</w:t>
      </w:r>
    </w:p>
    <w:p w14:paraId="54C21CD3" w14:textId="77777777" w:rsidR="001F62D5" w:rsidRDefault="001F62D5">
      <w:pPr>
        <w:pStyle w:val="a6"/>
        <w:widowControl/>
        <w:shd w:val="clear" w:color="auto" w:fill="FFFFFF"/>
        <w:spacing w:before="294" w:beforeAutospacing="0" w:after="294" w:afterAutospacing="0"/>
        <w:rPr>
          <w:rFonts w:ascii="宋体" w:hAnsi="宋体" w:cs="宋体"/>
          <w:b/>
          <w:bCs/>
          <w:color w:val="121212"/>
          <w:sz w:val="28"/>
          <w:szCs w:val="28"/>
          <w:shd w:val="clear" w:color="auto" w:fill="FFFFFF"/>
        </w:rPr>
      </w:pPr>
    </w:p>
    <w:p w14:paraId="05F492D7" w14:textId="35D89C7A"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b/>
          <w:bCs/>
          <w:color w:val="121212"/>
          <w:sz w:val="28"/>
          <w:szCs w:val="28"/>
          <w:shd w:val="clear" w:color="auto" w:fill="FFFFFF"/>
        </w:rPr>
        <w:t>生长步长：</w:t>
      </w:r>
    </w:p>
    <w:p w14:paraId="12B20791"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lastRenderedPageBreak/>
        <w:t>我们的RRT树每一次延伸，都有一个固定的步长。这个步长的设置显然也会影响树的形状。当步长太大时，可能由于太过笨拙而无法成功绕过障碍物；当步长过小时，生长的速度显然会有所减慢（因为同样的距离要生长更多次）。一般来说，空间越复杂，步长越小。这里必须注意的是，生长步长一定要比判断是否为同一个采样点的阈值要大。</w:t>
      </w:r>
    </w:p>
    <w:p w14:paraId="52D907C3"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步长10，采样上限20000次。可以看到，采样点极其密集，消耗的时间更长。</w:t>
      </w:r>
    </w:p>
    <w:p w14:paraId="6B0BA59E"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drawing>
          <wp:inline distT="0" distB="0" distL="114300" distR="114300" wp14:anchorId="725645F9" wp14:editId="72C74C9A">
            <wp:extent cx="4924425" cy="5153025"/>
            <wp:effectExtent l="0" t="0" r="13335" b="13335"/>
            <wp:docPr id="1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IMG_264"/>
                    <pic:cNvPicPr>
                      <a:picLocks noChangeAspect="1"/>
                    </pic:cNvPicPr>
                  </pic:nvPicPr>
                  <pic:blipFill>
                    <a:blip r:embed="rId21"/>
                    <a:stretch>
                      <a:fillRect/>
                    </a:stretch>
                  </pic:blipFill>
                  <pic:spPr>
                    <a:xfrm>
                      <a:off x="0" y="0"/>
                      <a:ext cx="4924425" cy="5153025"/>
                    </a:xfrm>
                    <a:prstGeom prst="rect">
                      <a:avLst/>
                    </a:prstGeom>
                    <a:noFill/>
                    <a:ln>
                      <a:noFill/>
                    </a:ln>
                  </pic:spPr>
                </pic:pic>
              </a:graphicData>
            </a:graphic>
          </wp:inline>
        </w:drawing>
      </w:r>
      <w:r>
        <w:rPr>
          <w:rFonts w:ascii="宋体" w:hAnsi="宋体" w:cs="宋体" w:hint="eastAsia"/>
          <w:kern w:val="0"/>
          <w:szCs w:val="28"/>
          <w:lang w:bidi="ar"/>
        </w:rPr>
        <w:t>步长10，采样上限20000次</w:t>
      </w:r>
    </w:p>
    <w:p w14:paraId="38DDA02D"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lastRenderedPageBreak/>
        <w:t>步长200，采样上限20000次。没有搜索到最终结果，可以看到，由于步长太大，生长点在障碍物与终点之间来回跳动，始终不能满足碰撞检测或终止条件的要求。</w:t>
      </w:r>
    </w:p>
    <w:p w14:paraId="2956A8E7"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drawing>
          <wp:inline distT="0" distB="0" distL="114300" distR="114300" wp14:anchorId="62D2A68E" wp14:editId="464C841B">
            <wp:extent cx="4867275" cy="5114925"/>
            <wp:effectExtent l="0" t="0" r="9525" b="5715"/>
            <wp:docPr id="12"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descr="IMG_265"/>
                    <pic:cNvPicPr>
                      <a:picLocks noChangeAspect="1"/>
                    </pic:cNvPicPr>
                  </pic:nvPicPr>
                  <pic:blipFill>
                    <a:blip r:embed="rId22"/>
                    <a:stretch>
                      <a:fillRect/>
                    </a:stretch>
                  </pic:blipFill>
                  <pic:spPr>
                    <a:xfrm>
                      <a:off x="0" y="0"/>
                      <a:ext cx="4867275" cy="5114925"/>
                    </a:xfrm>
                    <a:prstGeom prst="rect">
                      <a:avLst/>
                    </a:prstGeom>
                    <a:noFill/>
                    <a:ln>
                      <a:noFill/>
                    </a:ln>
                  </pic:spPr>
                </pic:pic>
              </a:graphicData>
            </a:graphic>
          </wp:inline>
        </w:drawing>
      </w:r>
      <w:r>
        <w:rPr>
          <w:rFonts w:ascii="宋体" w:hAnsi="宋体" w:cs="宋体" w:hint="eastAsia"/>
          <w:kern w:val="0"/>
          <w:szCs w:val="28"/>
          <w:lang w:bidi="ar"/>
        </w:rPr>
        <w:t>步长200，采样上限20000次</w:t>
      </w:r>
    </w:p>
    <w:p w14:paraId="7C9A757D" w14:textId="77777777" w:rsidR="00745BE2" w:rsidRDefault="00A93097">
      <w:pPr>
        <w:pStyle w:val="2"/>
        <w:keepNext w:val="0"/>
        <w:keepLines w:val="0"/>
        <w:widowControl/>
        <w:shd w:val="clear" w:color="auto" w:fill="FFFFFF"/>
        <w:spacing w:line="18" w:lineRule="atLeast"/>
        <w:rPr>
          <w:rFonts w:ascii="宋体" w:eastAsia="宋体" w:hAnsi="宋体" w:cs="宋体"/>
          <w:bCs/>
          <w:color w:val="121212"/>
          <w:sz w:val="28"/>
          <w:szCs w:val="28"/>
        </w:rPr>
      </w:pPr>
      <w:bookmarkStart w:id="31" w:name="_Toc104933096"/>
      <w:r>
        <w:rPr>
          <w:rFonts w:ascii="宋体" w:eastAsia="宋体" w:hAnsi="宋体" w:cs="宋体" w:hint="eastAsia"/>
          <w:bCs/>
          <w:color w:val="121212"/>
          <w:sz w:val="28"/>
          <w:szCs w:val="28"/>
          <w:shd w:val="clear" w:color="auto" w:fill="FFFFFF"/>
        </w:rPr>
        <w:t>更多演示</w:t>
      </w:r>
      <w:bookmarkEnd w:id="31"/>
    </w:p>
    <w:p w14:paraId="4C9A38DE" w14:textId="77777777" w:rsidR="00745BE2" w:rsidRDefault="00A93097">
      <w:pPr>
        <w:pStyle w:val="a6"/>
        <w:widowControl/>
        <w:shd w:val="clear" w:color="auto" w:fill="FFFFFF"/>
        <w:spacing w:before="294" w:beforeAutospacing="0" w:after="294" w:afterAutospacing="0"/>
        <w:rPr>
          <w:rFonts w:ascii="宋体" w:hAnsi="宋体" w:cs="宋体"/>
          <w:color w:val="121212"/>
          <w:sz w:val="28"/>
          <w:szCs w:val="28"/>
        </w:rPr>
      </w:pPr>
      <w:r>
        <w:rPr>
          <w:rFonts w:ascii="宋体" w:hAnsi="宋体" w:cs="宋体" w:hint="eastAsia"/>
          <w:color w:val="121212"/>
          <w:sz w:val="28"/>
          <w:szCs w:val="28"/>
          <w:shd w:val="clear" w:color="auto" w:fill="FFFFFF"/>
        </w:rPr>
        <w:t>RRT算法的适用性同样很广，举例如下：</w:t>
      </w:r>
    </w:p>
    <w:p w14:paraId="53846B3F" w14:textId="77777777" w:rsidR="00745BE2" w:rsidRDefault="00A93097">
      <w:pPr>
        <w:widowControl/>
        <w:jc w:val="left"/>
        <w:rPr>
          <w:rFonts w:ascii="宋体" w:hAnsi="宋体" w:cs="宋体"/>
          <w:szCs w:val="28"/>
        </w:rPr>
      </w:pPr>
      <w:r>
        <w:rPr>
          <w:rFonts w:ascii="宋体" w:hAnsi="宋体" w:cs="宋体" w:hint="eastAsia"/>
          <w:noProof/>
          <w:kern w:val="0"/>
          <w:szCs w:val="28"/>
          <w:lang w:bidi="ar"/>
        </w:rPr>
        <w:lastRenderedPageBreak/>
        <w:drawing>
          <wp:inline distT="0" distB="0" distL="114300" distR="114300" wp14:anchorId="0074D694" wp14:editId="1D58AC48">
            <wp:extent cx="4914900" cy="5172075"/>
            <wp:effectExtent l="0" t="0" r="7620" b="9525"/>
            <wp:docPr id="1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IMG_266"/>
                    <pic:cNvPicPr>
                      <a:picLocks noChangeAspect="1"/>
                    </pic:cNvPicPr>
                  </pic:nvPicPr>
                  <pic:blipFill>
                    <a:blip r:embed="rId23"/>
                    <a:stretch>
                      <a:fillRect/>
                    </a:stretch>
                  </pic:blipFill>
                  <pic:spPr>
                    <a:xfrm>
                      <a:off x="0" y="0"/>
                      <a:ext cx="4914900" cy="5172075"/>
                    </a:xfrm>
                    <a:prstGeom prst="rect">
                      <a:avLst/>
                    </a:prstGeom>
                    <a:noFill/>
                    <a:ln>
                      <a:noFill/>
                    </a:ln>
                  </pic:spPr>
                </pic:pic>
              </a:graphicData>
            </a:graphic>
          </wp:inline>
        </w:drawing>
      </w:r>
      <w:r>
        <w:rPr>
          <w:rFonts w:ascii="宋体" w:hAnsi="宋体" w:cs="宋体" w:hint="eastAsia"/>
          <w:noProof/>
          <w:kern w:val="0"/>
          <w:szCs w:val="28"/>
          <w:lang w:bidi="ar"/>
        </w:rPr>
        <w:lastRenderedPageBreak/>
        <w:drawing>
          <wp:inline distT="0" distB="0" distL="114300" distR="114300" wp14:anchorId="6DD608B1" wp14:editId="4E655DAB">
            <wp:extent cx="4867275" cy="5172075"/>
            <wp:effectExtent l="0" t="0" r="9525" b="9525"/>
            <wp:docPr id="14"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IMG_267"/>
                    <pic:cNvPicPr>
                      <a:picLocks noChangeAspect="1"/>
                    </pic:cNvPicPr>
                  </pic:nvPicPr>
                  <pic:blipFill>
                    <a:blip r:embed="rId24"/>
                    <a:stretch>
                      <a:fillRect/>
                    </a:stretch>
                  </pic:blipFill>
                  <pic:spPr>
                    <a:xfrm>
                      <a:off x="0" y="0"/>
                      <a:ext cx="4867275" cy="5172075"/>
                    </a:xfrm>
                    <a:prstGeom prst="rect">
                      <a:avLst/>
                    </a:prstGeom>
                    <a:noFill/>
                    <a:ln>
                      <a:noFill/>
                    </a:ln>
                  </pic:spPr>
                </pic:pic>
              </a:graphicData>
            </a:graphic>
          </wp:inline>
        </w:drawing>
      </w:r>
      <w:r>
        <w:rPr>
          <w:rFonts w:ascii="宋体" w:hAnsi="宋体" w:cs="宋体" w:hint="eastAsia"/>
          <w:noProof/>
          <w:kern w:val="0"/>
          <w:szCs w:val="28"/>
          <w:lang w:bidi="ar"/>
        </w:rPr>
        <w:lastRenderedPageBreak/>
        <w:drawing>
          <wp:inline distT="0" distB="0" distL="114300" distR="114300" wp14:anchorId="0D02875B" wp14:editId="350F728B">
            <wp:extent cx="4838700" cy="5114925"/>
            <wp:effectExtent l="0" t="0" r="7620" b="5715"/>
            <wp:docPr id="15"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IMG_268"/>
                    <pic:cNvPicPr>
                      <a:picLocks noChangeAspect="1"/>
                    </pic:cNvPicPr>
                  </pic:nvPicPr>
                  <pic:blipFill>
                    <a:blip r:embed="rId25"/>
                    <a:stretch>
                      <a:fillRect/>
                    </a:stretch>
                  </pic:blipFill>
                  <pic:spPr>
                    <a:xfrm>
                      <a:off x="0" y="0"/>
                      <a:ext cx="4838700" cy="5114925"/>
                    </a:xfrm>
                    <a:prstGeom prst="rect">
                      <a:avLst/>
                    </a:prstGeom>
                    <a:noFill/>
                    <a:ln>
                      <a:noFill/>
                    </a:ln>
                  </pic:spPr>
                </pic:pic>
              </a:graphicData>
            </a:graphic>
          </wp:inline>
        </w:drawing>
      </w:r>
    </w:p>
    <w:p w14:paraId="1A133E7C" w14:textId="77777777" w:rsidR="00745BE2" w:rsidRDefault="00745BE2">
      <w:pPr>
        <w:ind w:firstLineChars="200" w:firstLine="560"/>
        <w:rPr>
          <w:rFonts w:ascii="宋体" w:hAnsi="宋体" w:cs="宋体"/>
          <w:szCs w:val="28"/>
        </w:rPr>
      </w:pPr>
    </w:p>
    <w:p w14:paraId="6F50D26B" w14:textId="77777777" w:rsidR="00745BE2" w:rsidRDefault="00745BE2">
      <w:pPr>
        <w:spacing w:beforeLines="50" w:before="156" w:afterLines="50" w:after="156" w:line="360" w:lineRule="auto"/>
        <w:rPr>
          <w:rFonts w:ascii="宋体" w:hAnsi="宋体" w:cs="宋体"/>
          <w:sz w:val="36"/>
          <w:szCs w:val="36"/>
          <w:lang w:val="en"/>
        </w:rPr>
        <w:sectPr w:rsidR="00745BE2">
          <w:footerReference w:type="default" r:id="rId26"/>
          <w:pgSz w:w="11906" w:h="16838"/>
          <w:pgMar w:top="567" w:right="567" w:bottom="567" w:left="567" w:header="1474" w:footer="1361" w:gutter="0"/>
          <w:pgNumType w:fmt="upperRoman" w:start="2"/>
          <w:cols w:space="720"/>
          <w:docGrid w:type="lines" w:linePitch="312"/>
        </w:sectPr>
      </w:pPr>
    </w:p>
    <w:p w14:paraId="0AA535A1" w14:textId="7774459A" w:rsidR="00745BE2" w:rsidRDefault="00A93097" w:rsidP="001F62D5">
      <w:pPr>
        <w:pStyle w:val="1"/>
        <w:spacing w:beforeLines="50" w:before="156" w:afterLines="50" w:after="156" w:line="360" w:lineRule="auto"/>
        <w:ind w:firstLineChars="1100" w:firstLine="4196"/>
        <w:rPr>
          <w:rFonts w:cs="宋体" w:hint="default"/>
          <w:color w:val="000000"/>
          <w:sz w:val="38"/>
          <w:szCs w:val="36"/>
        </w:rPr>
      </w:pPr>
      <w:bookmarkStart w:id="32" w:name="_Toc104933097"/>
      <w:bookmarkStart w:id="33" w:name="_Toc2278"/>
      <w:bookmarkStart w:id="34" w:name="_Toc13479"/>
      <w:bookmarkStart w:id="35" w:name="_Toc20873"/>
      <w:r>
        <w:rPr>
          <w:rFonts w:cs="宋体"/>
          <w:color w:val="000000"/>
          <w:sz w:val="38"/>
          <w:szCs w:val="36"/>
        </w:rPr>
        <w:lastRenderedPageBreak/>
        <w:t>总结</w:t>
      </w:r>
      <w:bookmarkEnd w:id="32"/>
    </w:p>
    <w:bookmarkEnd w:id="33"/>
    <w:bookmarkEnd w:id="34"/>
    <w:bookmarkEnd w:id="35"/>
    <w:p w14:paraId="7F07248C" w14:textId="77777777" w:rsidR="00745BE2" w:rsidRDefault="00A93097">
      <w:pPr>
        <w:spacing w:line="360" w:lineRule="auto"/>
        <w:ind w:firstLine="482"/>
        <w:rPr>
          <w:rFonts w:ascii="宋体" w:hAnsi="宋体" w:cs="宋体"/>
          <w:sz w:val="24"/>
        </w:rPr>
      </w:pPr>
      <w:r>
        <w:rPr>
          <w:rFonts w:ascii="宋体" w:hAnsi="宋体" w:cs="宋体" w:hint="eastAsia"/>
          <w:color w:val="000000"/>
          <w:sz w:val="26"/>
        </w:rPr>
        <w:t>轨迹跟踪是机器人进行作业的前提和保障。模糊逻辑和人工免疫是目前国内外人工智能领域的研究热点。模糊控制是从行为上模拟人的模糊推理和决策过程的一种实用控制方法，具有理解容易、结构简单、鲁棒性强等优点。人工民阿姨控制能够在动态环境中维持自身的稳定，能够处理各种干扰和不稳定性，因此基于免疫机理可设计出很多新方法适用于位置环境中的动态问题，这为目前解决复杂系统控制问题提供了一个新的方向。预瞄准跟对理论全面且合理地描述了驾驶员开车行为特性，并成功应用于驾驶员方向控制模型及汽车操纵稳定性的研究中。本文中移动机器人作为研究对象，重点围绕着实现backstepping算法，实现该控制算法下小车的模拟轨迹情况，对非完整移动轮式机器人轨迹跟踪问题展开了研究。</w:t>
      </w:r>
    </w:p>
    <w:p w14:paraId="5011FE80" w14:textId="77777777" w:rsidR="00745BE2" w:rsidRDefault="00A93097">
      <w:pPr>
        <w:spacing w:line="360" w:lineRule="auto"/>
        <w:ind w:firstLine="482"/>
        <w:rPr>
          <w:rFonts w:ascii="宋体" w:hAnsi="宋体" w:cs="宋体"/>
          <w:sz w:val="24"/>
        </w:rPr>
      </w:pPr>
      <w:r>
        <w:rPr>
          <w:rFonts w:ascii="宋体" w:hAnsi="宋体" w:cs="宋体" w:hint="eastAsia"/>
          <w:color w:val="000000"/>
          <w:sz w:val="26"/>
        </w:rPr>
        <w:t>论文所做的主要工作有：</w:t>
      </w:r>
    </w:p>
    <w:p w14:paraId="5D5D6737" w14:textId="77777777" w:rsidR="00745BE2" w:rsidRDefault="00A93097">
      <w:pPr>
        <w:spacing w:line="360" w:lineRule="auto"/>
        <w:ind w:firstLine="482"/>
        <w:rPr>
          <w:rFonts w:ascii="宋体" w:hAnsi="宋体" w:cs="宋体"/>
          <w:sz w:val="24"/>
        </w:rPr>
      </w:pPr>
      <w:r>
        <w:rPr>
          <w:rFonts w:ascii="宋体" w:hAnsi="宋体" w:cs="宋体" w:hint="eastAsia"/>
          <w:color w:val="000000"/>
          <w:sz w:val="26"/>
        </w:rPr>
        <w:t>（1）熟悉并熟练掌握matlab软件，懂得matlab中的各种函数，各种逻辑控制语言。</w:t>
      </w:r>
    </w:p>
    <w:p w14:paraId="634D8657" w14:textId="77777777" w:rsidR="00745BE2" w:rsidRDefault="00A93097">
      <w:pPr>
        <w:spacing w:line="360" w:lineRule="auto"/>
        <w:ind w:firstLine="482"/>
        <w:rPr>
          <w:rFonts w:ascii="宋体" w:hAnsi="宋体" w:cs="宋体"/>
          <w:sz w:val="24"/>
        </w:rPr>
      </w:pPr>
      <w:r>
        <w:rPr>
          <w:rFonts w:ascii="宋体" w:hAnsi="宋体" w:cs="宋体" w:hint="eastAsia"/>
          <w:color w:val="000000"/>
          <w:sz w:val="26"/>
        </w:rPr>
        <w:t xml:space="preserve">（2）查阅相关资料，能够明白运动轨迹的原理，将小车的物理特性转化为数学模型。 </w:t>
      </w:r>
    </w:p>
    <w:p w14:paraId="30279DE2" w14:textId="77777777" w:rsidR="00745BE2" w:rsidRDefault="00A93097">
      <w:pPr>
        <w:spacing w:line="360" w:lineRule="auto"/>
        <w:ind w:firstLine="482"/>
        <w:rPr>
          <w:rFonts w:ascii="宋体" w:hAnsi="宋体" w:cs="宋体"/>
          <w:sz w:val="24"/>
        </w:rPr>
      </w:pPr>
      <w:r>
        <w:rPr>
          <w:rFonts w:ascii="宋体" w:hAnsi="宋体" w:cs="宋体" w:hint="eastAsia"/>
          <w:color w:val="000000"/>
          <w:sz w:val="26"/>
        </w:rPr>
        <w:t xml:space="preserve">（3）查阅相关资料的前提下，选用别人研究出来的控制算法，用程序进行实现，将小车的数学模型加入其中。 </w:t>
      </w:r>
    </w:p>
    <w:p w14:paraId="7AE0BE9D" w14:textId="77777777" w:rsidR="00745BE2" w:rsidRDefault="00A93097">
      <w:pPr>
        <w:spacing w:line="360" w:lineRule="auto"/>
        <w:ind w:firstLine="482"/>
        <w:rPr>
          <w:rFonts w:ascii="宋体" w:hAnsi="宋体" w:cs="宋体"/>
          <w:sz w:val="24"/>
        </w:rPr>
      </w:pPr>
      <w:r>
        <w:rPr>
          <w:rFonts w:ascii="宋体" w:hAnsi="宋体" w:cs="宋体" w:hint="eastAsia"/>
          <w:color w:val="000000"/>
          <w:sz w:val="26"/>
        </w:rPr>
        <w:t>（4）编制GUI，将仿真出来的结果整合在GUI中，直观的将模拟出来的轨迹表达出来。</w:t>
      </w:r>
    </w:p>
    <w:p w14:paraId="1AFD933C" w14:textId="77777777" w:rsidR="00745BE2" w:rsidRDefault="00745BE2">
      <w:pPr>
        <w:spacing w:line="360" w:lineRule="auto"/>
        <w:ind w:firstLine="480"/>
        <w:rPr>
          <w:rFonts w:ascii="宋体" w:hAnsi="宋体" w:cs="宋体"/>
          <w:sz w:val="24"/>
        </w:rPr>
      </w:pPr>
    </w:p>
    <w:p w14:paraId="0D062490" w14:textId="77777777" w:rsidR="00745BE2" w:rsidRDefault="00745BE2">
      <w:pPr>
        <w:spacing w:line="360" w:lineRule="auto"/>
        <w:ind w:firstLine="480"/>
        <w:rPr>
          <w:rFonts w:ascii="宋体" w:hAnsi="宋体" w:cs="宋体"/>
          <w:sz w:val="24"/>
        </w:rPr>
      </w:pPr>
    </w:p>
    <w:p w14:paraId="3FB571E4" w14:textId="77777777" w:rsidR="00745BE2" w:rsidRDefault="00745BE2">
      <w:pPr>
        <w:spacing w:line="360" w:lineRule="auto"/>
        <w:rPr>
          <w:rFonts w:ascii="宋体" w:hAnsi="宋体" w:cs="宋体"/>
          <w:sz w:val="36"/>
          <w:szCs w:val="36"/>
        </w:rPr>
      </w:pPr>
      <w:bookmarkStart w:id="36" w:name="_Toc13091"/>
      <w:bookmarkStart w:id="37" w:name="_Toc9210"/>
      <w:bookmarkStart w:id="38" w:name="_Toc13843"/>
    </w:p>
    <w:p w14:paraId="2EDF1FE8" w14:textId="77777777" w:rsidR="00745BE2" w:rsidRDefault="00745BE2">
      <w:pPr>
        <w:pStyle w:val="1"/>
        <w:spacing w:beforeLines="50" w:before="156" w:afterLines="50" w:after="156" w:line="360" w:lineRule="auto"/>
        <w:jc w:val="center"/>
        <w:rPr>
          <w:rFonts w:cs="宋体" w:hint="default"/>
          <w:color w:val="000000"/>
          <w:sz w:val="38"/>
          <w:szCs w:val="36"/>
        </w:rPr>
      </w:pPr>
    </w:p>
    <w:p w14:paraId="40D7C639" w14:textId="77777777" w:rsidR="00745BE2" w:rsidRDefault="00745BE2">
      <w:pPr>
        <w:pStyle w:val="1"/>
        <w:spacing w:beforeLines="50" w:before="156" w:afterLines="50" w:after="156" w:line="360" w:lineRule="auto"/>
        <w:jc w:val="center"/>
        <w:rPr>
          <w:rFonts w:cs="宋体" w:hint="default"/>
          <w:color w:val="000000"/>
          <w:sz w:val="38"/>
          <w:szCs w:val="36"/>
        </w:rPr>
      </w:pPr>
    </w:p>
    <w:p w14:paraId="30DC425D" w14:textId="77777777" w:rsidR="00745BE2" w:rsidRDefault="00A93097">
      <w:pPr>
        <w:pStyle w:val="1"/>
        <w:spacing w:beforeLines="50" w:before="156" w:afterLines="50" w:after="156" w:line="360" w:lineRule="auto"/>
        <w:jc w:val="center"/>
        <w:rPr>
          <w:rFonts w:cs="宋体" w:hint="default"/>
          <w:color w:val="000000"/>
          <w:sz w:val="38"/>
          <w:szCs w:val="36"/>
        </w:rPr>
      </w:pPr>
      <w:bookmarkStart w:id="39" w:name="_Toc104933098"/>
      <w:r>
        <w:rPr>
          <w:rFonts w:cs="宋体"/>
          <w:color w:val="000000"/>
          <w:sz w:val="38"/>
          <w:szCs w:val="36"/>
        </w:rPr>
        <w:lastRenderedPageBreak/>
        <w:t>参考文献</w:t>
      </w:r>
      <w:bookmarkEnd w:id="36"/>
      <w:bookmarkEnd w:id="37"/>
      <w:bookmarkEnd w:id="38"/>
      <w:bookmarkEnd w:id="39"/>
    </w:p>
    <w:p w14:paraId="0CEAB278" w14:textId="77777777" w:rsidR="00745BE2" w:rsidRDefault="00A93097">
      <w:pPr>
        <w:spacing w:line="360" w:lineRule="auto"/>
        <w:rPr>
          <w:rFonts w:ascii="宋体" w:hAnsi="宋体" w:cs="宋体"/>
          <w:szCs w:val="21"/>
        </w:rPr>
      </w:pPr>
      <w:r>
        <w:rPr>
          <w:rFonts w:ascii="宋体" w:hAnsi="宋体" w:cs="宋体" w:hint="eastAsia"/>
          <w:color w:val="000000"/>
          <w:sz w:val="23"/>
          <w:szCs w:val="21"/>
        </w:rPr>
        <w:t>[1] 王耀南.机器人智能控制工程[M].北京:科学出版社,2004.</w:t>
      </w:r>
    </w:p>
    <w:p w14:paraId="22CD606A" w14:textId="77777777" w:rsidR="00745BE2" w:rsidRDefault="00A93097">
      <w:pPr>
        <w:spacing w:line="360" w:lineRule="auto"/>
        <w:rPr>
          <w:rFonts w:ascii="宋体" w:hAnsi="宋体" w:cs="宋体"/>
          <w:szCs w:val="21"/>
        </w:rPr>
      </w:pPr>
      <w:r>
        <w:rPr>
          <w:rFonts w:ascii="宋体" w:hAnsi="宋体" w:cs="宋体" w:hint="eastAsia"/>
          <w:color w:val="000000"/>
          <w:sz w:val="23"/>
          <w:szCs w:val="21"/>
        </w:rPr>
        <w:t>[2] 徐德,邹凡.室内移动式服务机器人的感知定位与控制[M].北京：科学出版社，2008.</w:t>
      </w:r>
    </w:p>
    <w:p w14:paraId="3BF88C8A" w14:textId="77777777" w:rsidR="00745BE2" w:rsidRDefault="00A93097">
      <w:pPr>
        <w:spacing w:line="360" w:lineRule="auto"/>
        <w:rPr>
          <w:rFonts w:ascii="宋体" w:hAnsi="宋体" w:cs="宋体"/>
          <w:szCs w:val="21"/>
        </w:rPr>
      </w:pPr>
      <w:r>
        <w:rPr>
          <w:rFonts w:ascii="宋体" w:hAnsi="宋体" w:cs="宋体" w:hint="eastAsia"/>
          <w:color w:val="000000"/>
          <w:sz w:val="23"/>
          <w:szCs w:val="21"/>
        </w:rPr>
        <w:t>[3] 胡终须.机器人控制系统的设计与MATLAB仿真[M].北京:清华大学出版社,2008.</w:t>
      </w:r>
    </w:p>
    <w:p w14:paraId="49344F4B"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76D2BCD2"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0DA2B68F"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36423F93"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268DCA03"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288BA63D"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10754123"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7D50A06C"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19273EBB"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119E4A34"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00915E33"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63D76B92"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5A469DD9"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62228305"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610933F3" w14:textId="77777777" w:rsidR="00745BE2" w:rsidRDefault="00745BE2">
      <w:pPr>
        <w:autoSpaceDE w:val="0"/>
        <w:autoSpaceDN w:val="0"/>
        <w:adjustRightInd w:val="0"/>
        <w:spacing w:line="360" w:lineRule="auto"/>
        <w:jc w:val="left"/>
        <w:rPr>
          <w:rFonts w:ascii="宋体" w:hAnsi="宋体" w:cs="宋体"/>
          <w:color w:val="000000"/>
          <w:sz w:val="23"/>
          <w:szCs w:val="21"/>
        </w:rPr>
      </w:pPr>
    </w:p>
    <w:p w14:paraId="391AE903" w14:textId="77777777" w:rsidR="00745BE2" w:rsidRDefault="00745BE2">
      <w:pPr>
        <w:spacing w:line="360" w:lineRule="auto"/>
        <w:rPr>
          <w:rFonts w:eastAsia="黑体"/>
        </w:rPr>
      </w:pPr>
    </w:p>
    <w:sectPr w:rsidR="00745BE2">
      <w:footerReference w:type="default" r:id="rId27"/>
      <w:pgSz w:w="11906" w:h="16838"/>
      <w:pgMar w:top="567" w:right="567" w:bottom="567" w:left="567" w:header="1474" w:footer="136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1B0F" w14:textId="77777777" w:rsidR="008B5FE5" w:rsidRDefault="008B5FE5">
      <w:r>
        <w:separator/>
      </w:r>
    </w:p>
  </w:endnote>
  <w:endnote w:type="continuationSeparator" w:id="0">
    <w:p w14:paraId="4E896763" w14:textId="77777777" w:rsidR="008B5FE5" w:rsidRDefault="008B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622D" w14:textId="77777777" w:rsidR="00745BE2" w:rsidRDefault="00A93097">
    <w:pPr>
      <w:pStyle w:val="a4"/>
      <w:ind w:right="360"/>
    </w:pPr>
    <w:r>
      <w:rPr>
        <w:noProof/>
      </w:rPr>
      <mc:AlternateContent>
        <mc:Choice Requires="wps">
          <w:drawing>
            <wp:anchor distT="0" distB="0" distL="114300" distR="114300" simplePos="0" relativeHeight="251658240" behindDoc="0" locked="0" layoutInCell="1" allowOverlap="1" wp14:anchorId="26862BFA" wp14:editId="0451DE6E">
              <wp:simplePos x="0" y="0"/>
              <wp:positionH relativeFrom="margin">
                <wp:align>center</wp:align>
              </wp:positionH>
              <wp:positionV relativeFrom="paragraph">
                <wp:posOffset>0</wp:posOffset>
              </wp:positionV>
              <wp:extent cx="76200" cy="262890"/>
              <wp:effectExtent l="0" t="0" r="0" b="0"/>
              <wp:wrapNone/>
              <wp:docPr id="16" name="文本框 216"/>
              <wp:cNvGraphicFramePr/>
              <a:graphic xmlns:a="http://schemas.openxmlformats.org/drawingml/2006/main">
                <a:graphicData uri="http://schemas.microsoft.com/office/word/2010/wordprocessingShape">
                  <wps:wsp>
                    <wps:cNvSpPr txBox="1"/>
                    <wps:spPr>
                      <a:xfrm>
                        <a:off x="0" y="0"/>
                        <a:ext cx="76200" cy="262890"/>
                      </a:xfrm>
                      <a:prstGeom prst="rect">
                        <a:avLst/>
                      </a:prstGeom>
                      <a:noFill/>
                      <a:ln>
                        <a:noFill/>
                      </a:ln>
                    </wps:spPr>
                    <wps:txbx>
                      <w:txbxContent>
                        <w:p w14:paraId="6CBDE343" w14:textId="77777777" w:rsidR="00745BE2" w:rsidRDefault="00A9309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II</w:t>
                          </w:r>
                          <w:r>
                            <w:rPr>
                              <w:rFonts w:hint="eastAsia"/>
                              <w:sz w:val="18"/>
                            </w:rPr>
                            <w:fldChar w:fldCharType="end"/>
                          </w:r>
                        </w:p>
                      </w:txbxContent>
                    </wps:txbx>
                    <wps:bodyPr wrap="none" lIns="0" tIns="0" rIns="0" bIns="0" upright="1">
                      <a:spAutoFit/>
                    </wps:bodyPr>
                  </wps:wsp>
                </a:graphicData>
              </a:graphic>
            </wp:anchor>
          </w:drawing>
        </mc:Choice>
        <mc:Fallback>
          <w:pict>
            <v:shapetype w14:anchorId="26862BFA" id="_x0000_t202" coordsize="21600,21600" o:spt="202" path="m,l,21600r21600,l21600,xe">
              <v:stroke joinstyle="miter"/>
              <v:path gradientshapeok="t" o:connecttype="rect"/>
            </v:shapetype>
            <v:shape id="文本框 216" o:spid="_x0000_s1026" type="#_x0000_t202" style="position:absolute;margin-left:0;margin-top:0;width:6pt;height:20.7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" filled="f" stroked="f">
              <v:textbox style="mso-fit-shape-to-text:t" inset="0,0,0,0">
                <w:txbxContent>
                  <w:p w14:paraId="6CBDE343" w14:textId="77777777" w:rsidR="00745BE2" w:rsidRDefault="00A9309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II</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097BB" w14:textId="77777777" w:rsidR="00745BE2" w:rsidRDefault="00A93097">
    <w:pPr>
      <w:pStyle w:val="a4"/>
      <w:ind w:right="360"/>
    </w:pPr>
    <w:r>
      <w:rPr>
        <w:noProof/>
      </w:rPr>
      <mc:AlternateContent>
        <mc:Choice Requires="wps">
          <w:drawing>
            <wp:anchor distT="0" distB="0" distL="114300" distR="114300" simplePos="0" relativeHeight="251660288" behindDoc="0" locked="0" layoutInCell="1" allowOverlap="1" wp14:anchorId="53CED5CF" wp14:editId="40ED5AB7">
              <wp:simplePos x="0" y="0"/>
              <wp:positionH relativeFrom="margin">
                <wp:align>center</wp:align>
              </wp:positionH>
              <wp:positionV relativeFrom="paragraph">
                <wp:posOffset>0</wp:posOffset>
              </wp:positionV>
              <wp:extent cx="114935" cy="131445"/>
              <wp:effectExtent l="0" t="0" r="0" b="0"/>
              <wp:wrapNone/>
              <wp:docPr id="17" name="文本框 216"/>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B34D40E" w14:textId="77777777" w:rsidR="00745BE2" w:rsidRDefault="00A9309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p>
                      </w:txbxContent>
                    </wps:txbx>
                    <wps:bodyPr wrap="none" lIns="0" tIns="0" rIns="0" bIns="0" upright="1">
                      <a:spAutoFit/>
                    </wps:bodyPr>
                  </wps:wsp>
                </a:graphicData>
              </a:graphic>
            </wp:anchor>
          </w:drawing>
        </mc:Choice>
        <mc:Fallback>
          <w:pict>
            <v:shapetype w14:anchorId="53CED5CF" id="_x0000_t202" coordsize="21600,21600" o:spt="202" path="m,l,21600r21600,l21600,xe">
              <v:stroke joinstyle="miter"/>
              <v:path gradientshapeok="t" o:connecttype="rect"/>
            </v:shapetype>
            <v:shape id="_x0000_s1027" type="#_x0000_t202" style="position:absolute;margin-left:0;margin-top:0;width:9.0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" filled="f" stroked="f">
              <v:textbox style="mso-fit-shape-to-text:t" inset="0,0,0,0">
                <w:txbxContent>
                  <w:p w14:paraId="4B34D40E" w14:textId="77777777" w:rsidR="00745BE2" w:rsidRDefault="00A9309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3AB8E" w14:textId="77777777" w:rsidR="008B5FE5" w:rsidRDefault="008B5FE5">
      <w:r>
        <w:separator/>
      </w:r>
    </w:p>
  </w:footnote>
  <w:footnote w:type="continuationSeparator" w:id="0">
    <w:p w14:paraId="110E5584" w14:textId="77777777" w:rsidR="008B5FE5" w:rsidRDefault="008B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9C7D" w14:textId="77777777" w:rsidR="00745BE2" w:rsidRDefault="00745BE2">
    <w:pPr>
      <w:jc w:val="right"/>
      <w:rPr>
        <w:rFonts w:ascii="华文行楷" w:eastAsia="华文行楷" w:hAnsi="华文行楷" w:cs="华文行楷"/>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dmOTNhMWNkNDU1ODQ2ZDljNjQ2M2Q3Njg2NmI1NWIifQ=="/>
  </w:docVars>
  <w:rsids>
    <w:rsidRoot w:val="00172A27"/>
    <w:rsid w:val="00010297"/>
    <w:rsid w:val="000B43E3"/>
    <w:rsid w:val="001425B4"/>
    <w:rsid w:val="00172A27"/>
    <w:rsid w:val="001F62D5"/>
    <w:rsid w:val="00241A85"/>
    <w:rsid w:val="002F1BAB"/>
    <w:rsid w:val="00356AA0"/>
    <w:rsid w:val="006078D3"/>
    <w:rsid w:val="00745BE2"/>
    <w:rsid w:val="008B5FE5"/>
    <w:rsid w:val="00A07759"/>
    <w:rsid w:val="00A93097"/>
    <w:rsid w:val="00B37728"/>
    <w:rsid w:val="00B77BA8"/>
    <w:rsid w:val="00BE059C"/>
    <w:rsid w:val="00CA5FD5"/>
    <w:rsid w:val="00E56AC3"/>
    <w:rsid w:val="00EA2D6F"/>
    <w:rsid w:val="00EB7669"/>
    <w:rsid w:val="00F009C2"/>
    <w:rsid w:val="00FA2DB4"/>
    <w:rsid w:val="320F1721"/>
    <w:rsid w:val="3E355CAC"/>
    <w:rsid w:val="60795B71"/>
    <w:rsid w:val="652615A3"/>
    <w:rsid w:val="667D3DE5"/>
    <w:rsid w:val="6D695430"/>
    <w:rsid w:val="6DB608DC"/>
    <w:rsid w:val="7CB40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6D438"/>
  <w15:docId w15:val="{0A5C6B2F-B59C-4C1A-A81E-6B1246EE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Cod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759"/>
    <w:pPr>
      <w:widowControl w:val="0"/>
      <w:jc w:val="both"/>
    </w:pPr>
    <w:rPr>
      <w:rFonts w:eastAsia="宋体"/>
      <w:kern w:val="2"/>
      <w:sz w:val="28"/>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bCs/>
      <w:kern w:val="44"/>
      <w:sz w:val="48"/>
      <w:szCs w:val="48"/>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pPr>
      <w:ind w:leftChars="1200" w:left="2520"/>
    </w:pPr>
  </w:style>
  <w:style w:type="paragraph" w:styleId="TOC5">
    <w:name w:val="toc 5"/>
    <w:basedOn w:val="a"/>
    <w:next w:val="a"/>
    <w:pPr>
      <w:ind w:leftChars="800" w:left="1680"/>
    </w:pPr>
  </w:style>
  <w:style w:type="paragraph" w:styleId="TOC3">
    <w:name w:val="toc 3"/>
    <w:basedOn w:val="a"/>
    <w:next w:val="a"/>
    <w:uiPriority w:val="39"/>
    <w:pPr>
      <w:ind w:leftChars="400" w:left="840"/>
    </w:pPr>
  </w:style>
  <w:style w:type="paragraph" w:styleId="a3">
    <w:name w:val="Plain Text"/>
    <w:basedOn w:val="a"/>
    <w:rPr>
      <w:rFonts w:ascii="宋体" w:hAnsi="Courier New" w:cs="Courier New"/>
      <w:szCs w:val="21"/>
    </w:rPr>
  </w:style>
  <w:style w:type="paragraph" w:styleId="TOC8">
    <w:name w:val="toc 8"/>
    <w:basedOn w:val="a"/>
    <w:next w:val="a"/>
    <w:pPr>
      <w:ind w:leftChars="1400" w:left="2940"/>
    </w:p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tyle>
  <w:style w:type="paragraph" w:styleId="TOC4">
    <w:name w:val="toc 4"/>
    <w:basedOn w:val="a"/>
    <w:next w:val="a"/>
    <w:pPr>
      <w:ind w:leftChars="600" w:left="1260"/>
    </w:pPr>
  </w:style>
  <w:style w:type="paragraph" w:styleId="TOC6">
    <w:name w:val="toc 6"/>
    <w:basedOn w:val="a"/>
    <w:next w:val="a"/>
    <w:pPr>
      <w:ind w:leftChars="1000" w:left="2100"/>
    </w:pPr>
  </w:style>
  <w:style w:type="paragraph" w:styleId="TOC2">
    <w:name w:val="toc 2"/>
    <w:basedOn w:val="a"/>
    <w:next w:val="a"/>
    <w:uiPriority w:val="39"/>
    <w:pPr>
      <w:ind w:leftChars="200" w:left="420"/>
    </w:pPr>
  </w:style>
  <w:style w:type="paragraph" w:styleId="TOC9">
    <w:name w:val="toc 9"/>
    <w:basedOn w:val="a"/>
    <w:next w:val="a"/>
    <w:pPr>
      <w:ind w:leftChars="1600" w:left="3360"/>
    </w:p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6">
    <w:name w:val="Normal (Web)"/>
    <w:basedOn w:val="a"/>
    <w:pPr>
      <w:spacing w:before="100" w:beforeAutospacing="1" w:after="100" w:afterAutospacing="1"/>
      <w:jc w:val="left"/>
    </w:pPr>
    <w:rPr>
      <w:kern w:val="0"/>
      <w:sz w:val="24"/>
    </w:rPr>
  </w:style>
  <w:style w:type="character" w:styleId="a7">
    <w:name w:val="page number"/>
    <w:basedOn w:val="a0"/>
  </w:style>
  <w:style w:type="character" w:styleId="a8">
    <w:name w:val="Hyperlink"/>
    <w:basedOn w:val="a0"/>
    <w:uiPriority w:val="99"/>
    <w:rPr>
      <w:color w:val="000000"/>
      <w:u w:val="single"/>
    </w:rPr>
  </w:style>
  <w:style w:type="character" w:styleId="HTML0">
    <w:name w:val="HTML Code"/>
    <w:basedOn w:val="a0"/>
    <w:qFormat/>
    <w:rPr>
      <w:rFonts w:ascii="Courier New" w:hAnsi="Courier New"/>
      <w:sz w:val="20"/>
    </w:rPr>
  </w:style>
  <w:style w:type="paragraph" w:styleId="a9">
    <w:name w:val="caption"/>
    <w:basedOn w:val="a"/>
    <w:next w:val="a"/>
    <w:unhideWhenUsed/>
    <w:qFormat/>
    <w:rsid w:val="00A07759"/>
    <w:rPr>
      <w:rFonts w:asciiTheme="majorHAnsi" w:eastAsia="黑体" w:hAnsiTheme="majorHAnsi" w:cstheme="majorBidi"/>
      <w:sz w:val="20"/>
      <w:szCs w:val="20"/>
    </w:rPr>
  </w:style>
  <w:style w:type="paragraph" w:styleId="TOC">
    <w:name w:val="TOC Heading"/>
    <w:basedOn w:val="1"/>
    <w:next w:val="a"/>
    <w:uiPriority w:val="39"/>
    <w:unhideWhenUsed/>
    <w:qFormat/>
    <w:rsid w:val="001F62D5"/>
    <w:pPr>
      <w:keepNext/>
      <w:keepLines/>
      <w:widowControl/>
      <w:spacing w:before="240" w:beforeAutospacing="0" w:after="0" w:afterAutospacing="0" w:line="259" w:lineRule="auto"/>
      <w:outlineLvl w:val="9"/>
    </w:pPr>
    <w:rPr>
      <w:rFonts w:asciiTheme="majorHAnsi" w:eastAsiaTheme="majorEastAsia" w:hAnsiTheme="majorHAnsi" w:cstheme="majorBidi" w:hint="default"/>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D462F-DAB1-41B4-8473-518307A79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2107</Words>
  <Characters>12012</Characters>
  <Application>Microsoft Office Word</Application>
  <DocSecurity>0</DocSecurity>
  <Lines>100</Lines>
  <Paragraphs>28</Paragraphs>
  <ScaleCrop>false</ScaleCrop>
  <Company>Microsoft China</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胡鹏</dc:creator>
  <cp:lastModifiedBy> </cp:lastModifiedBy>
  <cp:revision>3</cp:revision>
  <dcterms:created xsi:type="dcterms:W3CDTF">2022-05-31T15:50:00Z</dcterms:created>
  <dcterms:modified xsi:type="dcterms:W3CDTF">2022-05-31T15:54:00Z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5118AD03DD1944D880A4CE12BFF650C9</vt:lpwstr>
  </property>
</Properties>
</file>