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5.xml" ContentType="application/vnd.openxmlformats-officedocument.wordprocessingml.header+xml"/>
  <Override PartName="/word/footer1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27.xml" ContentType="application/vnd.openxmlformats-officedocument.wordprocessingml.footer+xml"/>
  <Override PartName="/word/footer28.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29.xml" ContentType="application/vnd.openxmlformats-officedocument.wordprocessingml.footer+xml"/>
  <Override PartName="/word/footer30.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33.xml" ContentType="application/vnd.openxmlformats-officedocument.wordprocessingml.footer+xml"/>
  <Override PartName="/word/footer34.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35.xml" ContentType="application/vnd.openxmlformats-officedocument.wordprocessingml.footer+xml"/>
  <Override PartName="/word/footer36.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37.xml" ContentType="application/vnd.openxmlformats-officedocument.wordprocessingml.footer+xml"/>
  <Override PartName="/word/footer38.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39.xml" ContentType="application/vnd.openxmlformats-officedocument.wordprocessingml.footer+xml"/>
  <Override PartName="/word/footer4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F6EE0" w14:textId="77777777" w:rsidR="00446407" w:rsidRDefault="00A34ABB">
      <w:pPr>
        <w:tabs>
          <w:tab w:val="left" w:pos="8100"/>
        </w:tabs>
        <w:spacing w:line="480" w:lineRule="auto"/>
        <w:textAlignment w:val="baseline"/>
        <w:rPr>
          <w:b/>
          <w:i/>
          <w:caps/>
        </w:rPr>
      </w:pPr>
      <w:bookmarkStart w:id="0" w:name="bookmark1"/>
      <w:bookmarkStart w:id="1" w:name="bookmark0"/>
      <w:bookmarkStart w:id="2" w:name="bookmark2"/>
      <w:r>
        <w:rPr>
          <w:rFonts w:hint="eastAsia"/>
          <w:b/>
          <w:sz w:val="30"/>
          <w:szCs w:val="30"/>
        </w:rPr>
        <w:t>学  号</w:t>
      </w:r>
      <w:r>
        <w:rPr>
          <w:rFonts w:hint="eastAsia"/>
          <w:b/>
          <w:sz w:val="30"/>
          <w:szCs w:val="30"/>
          <w:u w:val="single" w:color="000000"/>
        </w:rPr>
        <w:t>_</w:t>
      </w:r>
      <w:r>
        <w:rPr>
          <w:rFonts w:ascii="Calibri" w:hAnsi="Calibri"/>
          <w:b/>
          <w:sz w:val="30"/>
          <w:szCs w:val="30"/>
          <w:u w:val="single" w:color="000000"/>
        </w:rPr>
        <w:t xml:space="preserve">  </w:t>
      </w:r>
      <w:r>
        <w:rPr>
          <w:rFonts w:hint="eastAsia"/>
          <w:b/>
          <w:sz w:val="30"/>
          <w:szCs w:val="30"/>
          <w:u w:val="single" w:color="000000"/>
        </w:rPr>
        <w:t>19101810</w:t>
      </w:r>
      <w:r>
        <w:rPr>
          <w:rFonts w:hint="eastAsia"/>
          <w:b/>
          <w:sz w:val="30"/>
          <w:szCs w:val="30"/>
          <w:u w:val="single" w:color="000000"/>
          <w:lang w:eastAsia="zh-CN"/>
        </w:rPr>
        <w:t>3</w:t>
      </w:r>
      <w:r>
        <w:rPr>
          <w:b/>
          <w:sz w:val="30"/>
          <w:szCs w:val="30"/>
          <w:u w:val="single" w:color="000000"/>
          <w:lang w:eastAsia="zh-CN"/>
        </w:rPr>
        <w:t>1</w:t>
      </w:r>
      <w:r>
        <w:rPr>
          <w:rFonts w:ascii="Calibri" w:hAnsi="Calibri"/>
          <w:b/>
          <w:sz w:val="30"/>
          <w:szCs w:val="30"/>
          <w:u w:val="single" w:color="000000"/>
        </w:rPr>
        <w:t xml:space="preserve">          </w:t>
      </w:r>
      <w:r>
        <w:rPr>
          <w:rFonts w:hint="eastAsia"/>
          <w:b/>
          <w:sz w:val="30"/>
          <w:szCs w:val="30"/>
          <w:u w:val="single" w:color="000000"/>
        </w:rPr>
        <w:t>_</w:t>
      </w:r>
    </w:p>
    <w:p w14:paraId="785D8ACC" w14:textId="77777777" w:rsidR="00446407" w:rsidRDefault="00A34ABB">
      <w:pPr>
        <w:rPr>
          <w:rFonts w:eastAsia="宋体"/>
          <w:lang w:eastAsia="zh-CN"/>
        </w:rPr>
      </w:pPr>
      <w:r>
        <w:rPr>
          <w:rFonts w:eastAsia="宋体" w:hint="eastAsia"/>
          <w:noProof/>
          <w:lang w:eastAsia="zh-CN"/>
        </w:rPr>
        <w:drawing>
          <wp:inline distT="0" distB="0" distL="0" distR="0" wp14:anchorId="78077BE5" wp14:editId="5228EAF7">
            <wp:extent cx="6231054" cy="897228"/>
            <wp:effectExtent l="0" t="0" r="6350" b="14605"/>
            <wp:docPr id="1026" name="图片 3" descr="QQ截图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3"/>
                    <pic:cNvPicPr/>
                  </pic:nvPicPr>
                  <pic:blipFill>
                    <a:blip r:embed="rId8" cstate="print"/>
                    <a:srcRect/>
                    <a:stretch/>
                  </pic:blipFill>
                  <pic:spPr>
                    <a:xfrm>
                      <a:off x="0" y="0"/>
                      <a:ext cx="6231054" cy="897228"/>
                    </a:xfrm>
                    <a:prstGeom prst="rect">
                      <a:avLst/>
                    </a:prstGeom>
                  </pic:spPr>
                </pic:pic>
              </a:graphicData>
            </a:graphic>
          </wp:inline>
        </w:drawing>
      </w:r>
    </w:p>
    <w:p w14:paraId="37A2A507" w14:textId="77777777" w:rsidR="00446407" w:rsidRDefault="00446407">
      <w:pPr>
        <w:rPr>
          <w:rFonts w:eastAsia="宋体"/>
          <w:lang w:eastAsia="zh-CN"/>
        </w:rPr>
      </w:pPr>
    </w:p>
    <w:p w14:paraId="75A1CD30" w14:textId="77777777" w:rsidR="00446407" w:rsidRDefault="00446407">
      <w:pPr>
        <w:rPr>
          <w:rFonts w:eastAsia="宋体"/>
          <w:lang w:eastAsia="zh-CN"/>
        </w:rPr>
      </w:pPr>
    </w:p>
    <w:p w14:paraId="5B49ADDC" w14:textId="77777777" w:rsidR="00446407" w:rsidRDefault="00A34ABB">
      <w:pPr>
        <w:ind w:firstLineChars="500" w:firstLine="2209"/>
        <w:jc w:val="both"/>
        <w:rPr>
          <w:rFonts w:ascii="宋体" w:eastAsia="宋体" w:hAnsi="宋体" w:cs="宋体"/>
          <w:b/>
          <w:bCs/>
          <w:sz w:val="44"/>
          <w:szCs w:val="44"/>
          <w:lang w:eastAsia="zh-CN"/>
        </w:rPr>
      </w:pPr>
      <w:r>
        <w:rPr>
          <w:rFonts w:ascii="宋体" w:eastAsia="宋体" w:hAnsi="宋体" w:cs="宋体" w:hint="eastAsia"/>
          <w:b/>
          <w:bCs/>
          <w:sz w:val="44"/>
          <w:szCs w:val="44"/>
          <w:lang w:eastAsia="zh-CN"/>
        </w:rPr>
        <w:t>MATLAB课程设计</w:t>
      </w:r>
    </w:p>
    <w:p w14:paraId="349FC1D7" w14:textId="77777777" w:rsidR="00446407" w:rsidRDefault="00446407">
      <w:pPr>
        <w:rPr>
          <w:rFonts w:eastAsia="宋体"/>
          <w:lang w:eastAsia="zh-CN"/>
        </w:rPr>
      </w:pPr>
    </w:p>
    <w:p w14:paraId="6FDC24AD" w14:textId="77777777" w:rsidR="00446407" w:rsidRDefault="00A34ABB">
      <w:pPr>
        <w:rPr>
          <w:rFonts w:eastAsia="宋体"/>
          <w:lang w:eastAsia="zh-CN"/>
        </w:rPr>
      </w:pPr>
      <w:r>
        <w:rPr>
          <w:rFonts w:eastAsia="宋体" w:hint="eastAsia"/>
          <w:noProof/>
          <w:lang w:eastAsia="zh-CN"/>
        </w:rPr>
        <w:drawing>
          <wp:inline distT="0" distB="0" distL="0" distR="0" wp14:anchorId="06CAD96E" wp14:editId="2F040051">
            <wp:extent cx="5213188" cy="1238471"/>
            <wp:effectExtent l="0" t="0" r="5715" b="5080"/>
            <wp:docPr id="1027" name="图片 4" descr="QQ截图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图片 4"/>
                    <pic:cNvPicPr/>
                  </pic:nvPicPr>
                  <pic:blipFill>
                    <a:blip r:embed="rId9" cstate="print"/>
                    <a:srcRect/>
                    <a:stretch/>
                  </pic:blipFill>
                  <pic:spPr>
                    <a:xfrm>
                      <a:off x="0" y="0"/>
                      <a:ext cx="5213188" cy="1238471"/>
                    </a:xfrm>
                    <a:prstGeom prst="rect">
                      <a:avLst/>
                    </a:prstGeom>
                  </pic:spPr>
                </pic:pic>
              </a:graphicData>
            </a:graphic>
          </wp:inline>
        </w:drawing>
      </w:r>
    </w:p>
    <w:p w14:paraId="6B77FD4D" w14:textId="77777777" w:rsidR="00446407" w:rsidRDefault="00446407">
      <w:pPr>
        <w:rPr>
          <w:rFonts w:eastAsia="宋体"/>
          <w:lang w:eastAsia="zh-CN"/>
        </w:rPr>
      </w:pPr>
    </w:p>
    <w:p w14:paraId="753D67EF" w14:textId="77777777" w:rsidR="00446407" w:rsidRDefault="00446407">
      <w:pPr>
        <w:rPr>
          <w:rFonts w:eastAsia="宋体"/>
          <w:lang w:eastAsia="zh-CN"/>
        </w:rPr>
      </w:pPr>
    </w:p>
    <w:p w14:paraId="4FC92A7E" w14:textId="539AC61F" w:rsidR="00446407" w:rsidRDefault="00A34ABB">
      <w:pPr>
        <w:tabs>
          <w:tab w:val="left" w:pos="1800"/>
          <w:tab w:val="left" w:pos="1980"/>
        </w:tabs>
        <w:textAlignment w:val="baseline"/>
        <w:rPr>
          <w:b/>
          <w:sz w:val="36"/>
          <w:szCs w:val="36"/>
          <w:lang w:eastAsia="zh-CN"/>
        </w:rPr>
      </w:pPr>
      <w:r>
        <w:rPr>
          <w:rFonts w:hint="eastAsia"/>
          <w:b/>
          <w:sz w:val="30"/>
          <w:szCs w:val="30"/>
          <w:lang w:eastAsia="zh-CN"/>
        </w:rPr>
        <w:t>课    题</w:t>
      </w:r>
      <w:r>
        <w:rPr>
          <w:rFonts w:hint="eastAsia"/>
          <w:b/>
          <w:sz w:val="36"/>
          <w:szCs w:val="36"/>
          <w:lang w:eastAsia="zh-CN"/>
        </w:rPr>
        <w:t xml:space="preserve"> </w:t>
      </w:r>
      <w:proofErr w:type="spellStart"/>
      <w:r>
        <w:rPr>
          <w:rFonts w:ascii="Calibri" w:hAnsi="Calibri"/>
          <w:b/>
          <w:sz w:val="36"/>
          <w:szCs w:val="36"/>
          <w:u w:val="single" w:color="000000"/>
          <w:lang w:eastAsia="zh-CN"/>
        </w:rPr>
        <w:t>基于MATLAB的物体分拣机器人视觉控制仿真系统设计</w:t>
      </w:r>
      <w:proofErr w:type="spellEnd"/>
      <w:r>
        <w:rPr>
          <w:rFonts w:hint="eastAsia"/>
          <w:b/>
          <w:sz w:val="36"/>
          <w:szCs w:val="36"/>
          <w:u w:val="single" w:color="000000"/>
          <w:lang w:eastAsia="zh-CN"/>
        </w:rPr>
        <w:t xml:space="preserve"> </w:t>
      </w:r>
      <w:r>
        <w:rPr>
          <w:rFonts w:eastAsia="宋体" w:hint="eastAsia"/>
          <w:b/>
          <w:sz w:val="36"/>
          <w:szCs w:val="36"/>
          <w:u w:val="single" w:color="000000"/>
          <w:lang w:eastAsia="zh-CN"/>
        </w:rPr>
        <w:t xml:space="preserve">　　　　　</w:t>
      </w:r>
      <w:r>
        <w:rPr>
          <w:rFonts w:hint="eastAsia"/>
          <w:b/>
          <w:sz w:val="36"/>
          <w:szCs w:val="36"/>
          <w:u w:val="single" w:color="000000"/>
          <w:lang w:eastAsia="zh-CN"/>
        </w:rPr>
        <w:t xml:space="preserve">                      </w:t>
      </w:r>
      <w:r>
        <w:rPr>
          <w:rFonts w:ascii="Calibri" w:hAnsi="Calibri"/>
          <w:b/>
          <w:sz w:val="36"/>
          <w:szCs w:val="36"/>
          <w:u w:val="single" w:color="000000"/>
          <w:lang w:eastAsia="zh-CN"/>
        </w:rPr>
        <w:t xml:space="preserve"> </w:t>
      </w:r>
    </w:p>
    <w:p w14:paraId="2C04EED4" w14:textId="1887227A" w:rsidR="00446407" w:rsidRPr="001644DC" w:rsidRDefault="00446407">
      <w:pPr>
        <w:tabs>
          <w:tab w:val="left" w:pos="1800"/>
          <w:tab w:val="left" w:pos="1980"/>
        </w:tabs>
        <w:textAlignment w:val="baseline"/>
        <w:rPr>
          <w:rFonts w:eastAsiaTheme="minorEastAsia" w:hint="eastAsia"/>
          <w:b/>
          <w:sz w:val="30"/>
          <w:szCs w:val="30"/>
          <w:lang w:eastAsia="zh-CN"/>
        </w:rPr>
      </w:pPr>
    </w:p>
    <w:p w14:paraId="544AFA2E" w14:textId="535BE894" w:rsidR="00446407" w:rsidRDefault="00A34ABB">
      <w:pPr>
        <w:tabs>
          <w:tab w:val="left" w:pos="1800"/>
          <w:tab w:val="left" w:pos="1980"/>
        </w:tabs>
        <w:textAlignment w:val="baseline"/>
        <w:rPr>
          <w:b/>
          <w:sz w:val="36"/>
          <w:szCs w:val="36"/>
          <w:u w:val="single"/>
          <w:lang w:eastAsia="zh-CN"/>
        </w:rPr>
      </w:pPr>
      <w:proofErr w:type="spellStart"/>
      <w:r>
        <w:rPr>
          <w:rFonts w:hint="eastAsia"/>
          <w:b/>
          <w:sz w:val="30"/>
          <w:szCs w:val="30"/>
          <w:lang w:eastAsia="zh-CN"/>
        </w:rPr>
        <w:t>学生姓名</w:t>
      </w:r>
      <w:proofErr w:type="spellEnd"/>
      <w:r>
        <w:rPr>
          <w:rFonts w:hint="eastAsia"/>
          <w:sz w:val="36"/>
          <w:szCs w:val="36"/>
          <w:lang w:eastAsia="zh-CN"/>
        </w:rPr>
        <w:t xml:space="preserve"> </w:t>
      </w:r>
      <w:r>
        <w:rPr>
          <w:rFonts w:hint="eastAsia"/>
          <w:b/>
          <w:sz w:val="36"/>
          <w:szCs w:val="36"/>
          <w:u w:val="single" w:color="000000"/>
          <w:lang w:eastAsia="zh-CN"/>
        </w:rPr>
        <w:t xml:space="preserve">        </w:t>
      </w:r>
      <w:r>
        <w:rPr>
          <w:b/>
          <w:sz w:val="36"/>
          <w:szCs w:val="36"/>
          <w:u w:val="single" w:color="000000"/>
          <w:lang w:eastAsia="zh-CN"/>
        </w:rPr>
        <w:t xml:space="preserve"> </w:t>
      </w:r>
      <w:r w:rsidR="004E2D00">
        <w:rPr>
          <w:b/>
          <w:sz w:val="36"/>
          <w:szCs w:val="36"/>
          <w:u w:val="single" w:color="000000"/>
          <w:lang w:eastAsia="zh-CN"/>
        </w:rPr>
        <w:t xml:space="preserve">   </w:t>
      </w:r>
      <w:r w:rsidR="004E2D00">
        <w:rPr>
          <w:rFonts w:ascii="宋体" w:eastAsia="宋体" w:hAnsi="宋体" w:cs="宋体" w:hint="eastAsia"/>
          <w:b/>
          <w:sz w:val="36"/>
          <w:szCs w:val="36"/>
          <w:u w:val="single" w:color="000000"/>
          <w:lang w:eastAsia="zh-CN"/>
        </w:rPr>
        <w:t>项睿</w:t>
      </w:r>
      <w:r>
        <w:rPr>
          <w:b/>
          <w:sz w:val="36"/>
          <w:szCs w:val="36"/>
          <w:u w:val="single" w:color="000000"/>
          <w:lang w:eastAsia="zh-CN"/>
        </w:rPr>
        <w:t xml:space="preserve">     </w:t>
      </w:r>
      <w:r w:rsidR="004E2D00">
        <w:rPr>
          <w:b/>
          <w:sz w:val="36"/>
          <w:szCs w:val="36"/>
          <w:u w:val="single" w:color="000000"/>
          <w:lang w:eastAsia="zh-CN"/>
        </w:rPr>
        <w:t xml:space="preserve">  </w:t>
      </w:r>
      <w:r>
        <w:rPr>
          <w:b/>
          <w:sz w:val="36"/>
          <w:szCs w:val="36"/>
          <w:u w:val="single" w:color="000000"/>
          <w:lang w:eastAsia="zh-CN"/>
        </w:rPr>
        <w:t xml:space="preserve"> </w:t>
      </w:r>
      <w:r w:rsidR="004E2D00">
        <w:rPr>
          <w:b/>
          <w:sz w:val="36"/>
          <w:szCs w:val="36"/>
          <w:u w:val="single" w:color="000000"/>
          <w:lang w:eastAsia="zh-CN"/>
        </w:rPr>
        <w:t xml:space="preserve"> </w:t>
      </w:r>
      <w:r>
        <w:rPr>
          <w:rFonts w:hint="eastAsia"/>
          <w:b/>
          <w:sz w:val="36"/>
          <w:szCs w:val="36"/>
          <w:u w:val="single" w:color="000000"/>
          <w:lang w:eastAsia="zh-CN"/>
        </w:rPr>
        <w:t xml:space="preserve">                        </w:t>
      </w:r>
      <w:r>
        <w:rPr>
          <w:rFonts w:eastAsia="宋体" w:hint="eastAsia"/>
          <w:b/>
          <w:sz w:val="36"/>
          <w:szCs w:val="36"/>
          <w:u w:val="single" w:color="000000"/>
          <w:lang w:eastAsia="zh-CN"/>
        </w:rPr>
        <w:t xml:space="preserve">　　　　　　　　　　　</w:t>
      </w:r>
      <w:r>
        <w:rPr>
          <w:rFonts w:hint="eastAsia"/>
          <w:b/>
          <w:sz w:val="36"/>
          <w:szCs w:val="36"/>
          <w:u w:val="single" w:color="000000"/>
          <w:lang w:eastAsia="zh-CN"/>
        </w:rPr>
        <w:t xml:space="preserve"> </w:t>
      </w:r>
      <w:r>
        <w:rPr>
          <w:rFonts w:eastAsia="宋体" w:hint="eastAsia"/>
          <w:b/>
          <w:sz w:val="36"/>
          <w:szCs w:val="36"/>
          <w:u w:val="single" w:color="000000"/>
          <w:lang w:eastAsia="zh-CN"/>
        </w:rPr>
        <w:t xml:space="preserve">　</w:t>
      </w:r>
      <w:r>
        <w:rPr>
          <w:rFonts w:hint="eastAsia"/>
          <w:b/>
          <w:sz w:val="36"/>
          <w:szCs w:val="36"/>
          <w:u w:val="single" w:color="000000"/>
          <w:lang w:eastAsia="zh-CN"/>
        </w:rPr>
        <w:t xml:space="preserve">              </w:t>
      </w:r>
      <w:r>
        <w:rPr>
          <w:rFonts w:ascii="Calibri" w:hAnsi="Calibri"/>
          <w:b/>
          <w:sz w:val="36"/>
          <w:szCs w:val="36"/>
          <w:u w:val="single" w:color="000000"/>
          <w:lang w:eastAsia="zh-CN"/>
        </w:rPr>
        <w:t xml:space="preserve">        </w:t>
      </w:r>
    </w:p>
    <w:p w14:paraId="6FA75ABF" w14:textId="77777777" w:rsidR="00446407" w:rsidRPr="001644DC" w:rsidRDefault="00446407">
      <w:pPr>
        <w:textAlignment w:val="baseline"/>
        <w:rPr>
          <w:rFonts w:eastAsiaTheme="minorEastAsia" w:hint="eastAsia"/>
          <w:b/>
          <w:sz w:val="30"/>
          <w:szCs w:val="30"/>
          <w:lang w:eastAsia="zh-CN"/>
        </w:rPr>
      </w:pPr>
    </w:p>
    <w:p w14:paraId="0038F322" w14:textId="13426682" w:rsidR="00446407" w:rsidRPr="001644DC" w:rsidRDefault="00A34ABB" w:rsidP="001644DC">
      <w:pPr>
        <w:textAlignment w:val="baseline"/>
        <w:rPr>
          <w:rFonts w:eastAsiaTheme="minorEastAsia" w:hint="eastAsia"/>
          <w:b/>
          <w:sz w:val="36"/>
          <w:szCs w:val="36"/>
          <w:u w:val="thick"/>
          <w:lang w:eastAsia="zh-CN"/>
        </w:rPr>
      </w:pPr>
      <w:r>
        <w:rPr>
          <w:rFonts w:hint="eastAsia"/>
          <w:b/>
          <w:sz w:val="30"/>
          <w:szCs w:val="30"/>
          <w:lang w:eastAsia="zh-CN"/>
        </w:rPr>
        <w:t>院    部</w:t>
      </w:r>
      <w:r>
        <w:rPr>
          <w:rFonts w:hint="eastAsia"/>
          <w:sz w:val="36"/>
          <w:szCs w:val="36"/>
          <w:lang w:eastAsia="zh-CN"/>
        </w:rPr>
        <w:t xml:space="preserve"> </w:t>
      </w:r>
      <w:r>
        <w:rPr>
          <w:rFonts w:hint="eastAsia"/>
          <w:b/>
          <w:sz w:val="36"/>
          <w:szCs w:val="36"/>
          <w:u w:val="single" w:color="000000"/>
          <w:lang w:eastAsia="zh-CN"/>
        </w:rPr>
        <w:t xml:space="preserve">         </w:t>
      </w:r>
      <w:proofErr w:type="spellStart"/>
      <w:r>
        <w:rPr>
          <w:rFonts w:hint="eastAsia"/>
          <w:b/>
          <w:sz w:val="36"/>
          <w:szCs w:val="36"/>
          <w:u w:val="single" w:color="000000"/>
          <w:lang w:eastAsia="zh-CN"/>
        </w:rPr>
        <w:t>机械工程学院</w:t>
      </w:r>
      <w:proofErr w:type="spellEnd"/>
      <w:r>
        <w:rPr>
          <w:rFonts w:hint="eastAsia"/>
          <w:b/>
          <w:sz w:val="36"/>
          <w:szCs w:val="36"/>
          <w:u w:val="single" w:color="000000"/>
          <w:lang w:eastAsia="zh-CN"/>
        </w:rPr>
        <w:t xml:space="preserve"> </w:t>
      </w:r>
      <w:r>
        <w:rPr>
          <w:rFonts w:eastAsia="宋体" w:hint="eastAsia"/>
          <w:b/>
          <w:sz w:val="36"/>
          <w:szCs w:val="36"/>
          <w:u w:val="single" w:color="000000"/>
          <w:lang w:eastAsia="zh-CN"/>
        </w:rPr>
        <w:t xml:space="preserve">　　　　　　　　　</w:t>
      </w:r>
      <w:r>
        <w:rPr>
          <w:rFonts w:hint="eastAsia"/>
          <w:b/>
          <w:sz w:val="36"/>
          <w:szCs w:val="36"/>
          <w:u w:val="single" w:color="000000"/>
          <w:lang w:eastAsia="zh-CN"/>
        </w:rPr>
        <w:t xml:space="preserve"> </w:t>
      </w:r>
      <w:r>
        <w:rPr>
          <w:rFonts w:eastAsia="宋体" w:hint="eastAsia"/>
          <w:b/>
          <w:sz w:val="36"/>
          <w:szCs w:val="36"/>
          <w:u w:val="single" w:color="000000"/>
          <w:lang w:eastAsia="zh-CN"/>
        </w:rPr>
        <w:t xml:space="preserve">　</w:t>
      </w:r>
      <w:r>
        <w:rPr>
          <w:rFonts w:hint="eastAsia"/>
          <w:b/>
          <w:sz w:val="36"/>
          <w:szCs w:val="36"/>
          <w:u w:val="single" w:color="000000"/>
          <w:lang w:eastAsia="zh-CN"/>
        </w:rPr>
        <w:t xml:space="preserve">                     </w:t>
      </w:r>
    </w:p>
    <w:p w14:paraId="23D40D10" w14:textId="77777777" w:rsidR="00446407" w:rsidRDefault="00446407">
      <w:pPr>
        <w:textAlignment w:val="baseline"/>
        <w:rPr>
          <w:b/>
          <w:sz w:val="30"/>
          <w:szCs w:val="30"/>
          <w:lang w:eastAsia="zh-CN"/>
        </w:rPr>
      </w:pPr>
    </w:p>
    <w:p w14:paraId="11AE416C" w14:textId="7CCBC3A9" w:rsidR="00446407" w:rsidRPr="001644DC" w:rsidRDefault="00A34ABB" w:rsidP="001644DC">
      <w:pPr>
        <w:textAlignment w:val="baseline"/>
        <w:rPr>
          <w:rFonts w:eastAsiaTheme="minorEastAsia" w:hint="eastAsia"/>
          <w:sz w:val="36"/>
          <w:szCs w:val="36"/>
          <w:u w:val="thick"/>
          <w:lang w:eastAsia="zh-CN"/>
        </w:rPr>
      </w:pPr>
      <w:proofErr w:type="spellStart"/>
      <w:r>
        <w:rPr>
          <w:rFonts w:hint="eastAsia"/>
          <w:b/>
          <w:sz w:val="30"/>
          <w:szCs w:val="30"/>
          <w:lang w:eastAsia="zh-CN"/>
        </w:rPr>
        <w:t>专业班级</w:t>
      </w:r>
      <w:proofErr w:type="spellEnd"/>
      <w:r>
        <w:rPr>
          <w:rFonts w:hint="eastAsia"/>
          <w:sz w:val="36"/>
          <w:szCs w:val="36"/>
          <w:lang w:eastAsia="zh-CN"/>
        </w:rPr>
        <w:t xml:space="preserve"> </w:t>
      </w:r>
      <w:r>
        <w:rPr>
          <w:rFonts w:hint="eastAsia"/>
          <w:b/>
          <w:sz w:val="36"/>
          <w:szCs w:val="36"/>
          <w:u w:val="single" w:color="000000"/>
          <w:lang w:eastAsia="zh-CN"/>
        </w:rPr>
        <w:t xml:space="preserve">         19机器人班 </w:t>
      </w:r>
      <w:r>
        <w:rPr>
          <w:rFonts w:eastAsia="宋体" w:hint="eastAsia"/>
          <w:b/>
          <w:sz w:val="36"/>
          <w:szCs w:val="36"/>
          <w:u w:val="single" w:color="000000"/>
          <w:lang w:eastAsia="zh-CN"/>
        </w:rPr>
        <w:t xml:space="preserve">　　　　　　　　　　</w:t>
      </w:r>
      <w:r>
        <w:rPr>
          <w:rFonts w:hint="eastAsia"/>
          <w:b/>
          <w:sz w:val="36"/>
          <w:szCs w:val="36"/>
          <w:u w:val="single" w:color="000000"/>
          <w:lang w:eastAsia="zh-CN"/>
        </w:rPr>
        <w:t xml:space="preserve">             </w:t>
      </w:r>
      <w:r>
        <w:rPr>
          <w:rFonts w:ascii="Calibri" w:hAnsi="Calibri"/>
          <w:b/>
          <w:sz w:val="36"/>
          <w:szCs w:val="36"/>
          <w:u w:val="single" w:color="000000"/>
          <w:lang w:eastAsia="zh-CN"/>
        </w:rPr>
        <w:t xml:space="preserve">           </w:t>
      </w:r>
    </w:p>
    <w:p w14:paraId="651094D7" w14:textId="77777777" w:rsidR="00446407" w:rsidRDefault="00446407">
      <w:pPr>
        <w:textAlignment w:val="baseline"/>
        <w:rPr>
          <w:b/>
          <w:sz w:val="30"/>
          <w:szCs w:val="30"/>
          <w:lang w:eastAsia="zh-CN"/>
        </w:rPr>
      </w:pPr>
    </w:p>
    <w:p w14:paraId="482AD652" w14:textId="77777777" w:rsidR="00446407" w:rsidRDefault="00A34ABB">
      <w:pPr>
        <w:textAlignment w:val="baseline"/>
        <w:rPr>
          <w:rFonts w:ascii="Calibri" w:hAnsi="Calibri"/>
          <w:b/>
          <w:sz w:val="36"/>
          <w:szCs w:val="36"/>
          <w:u w:val="single" w:color="000000"/>
          <w:lang w:eastAsia="zh-CN"/>
        </w:rPr>
      </w:pPr>
      <w:proofErr w:type="spellStart"/>
      <w:r>
        <w:rPr>
          <w:rFonts w:hint="eastAsia"/>
          <w:b/>
          <w:sz w:val="30"/>
          <w:szCs w:val="30"/>
          <w:lang w:eastAsia="zh-CN"/>
        </w:rPr>
        <w:t>指导教师</w:t>
      </w:r>
      <w:proofErr w:type="spellEnd"/>
      <w:r>
        <w:rPr>
          <w:rFonts w:hint="eastAsia"/>
          <w:b/>
          <w:sz w:val="36"/>
          <w:szCs w:val="36"/>
          <w:lang w:eastAsia="zh-CN"/>
        </w:rPr>
        <w:t xml:space="preserve"> </w:t>
      </w:r>
      <w:r>
        <w:rPr>
          <w:rFonts w:hint="eastAsia"/>
          <w:b/>
          <w:sz w:val="36"/>
          <w:szCs w:val="36"/>
          <w:u w:val="single" w:color="000000"/>
          <w:lang w:eastAsia="zh-CN"/>
        </w:rPr>
        <w:t xml:space="preserve">             熊</w:t>
      </w:r>
      <w:r>
        <w:rPr>
          <w:rFonts w:eastAsia="宋体" w:hint="eastAsia"/>
          <w:b/>
          <w:sz w:val="36"/>
          <w:szCs w:val="36"/>
          <w:u w:val="single"/>
          <w:lang w:eastAsia="zh-CN"/>
        </w:rPr>
        <w:t xml:space="preserve">节　　　　　　　　　　　　</w:t>
      </w:r>
      <w:r>
        <w:rPr>
          <w:rFonts w:eastAsia="宋体" w:hint="eastAsia"/>
          <w:b/>
          <w:sz w:val="36"/>
          <w:szCs w:val="36"/>
          <w:u w:val="single" w:color="000000"/>
          <w:lang w:eastAsia="zh-CN"/>
        </w:rPr>
        <w:t xml:space="preserve">                                      </w:t>
      </w:r>
      <w:r>
        <w:rPr>
          <w:rFonts w:hint="eastAsia"/>
          <w:b/>
          <w:sz w:val="36"/>
          <w:szCs w:val="36"/>
          <w:u w:val="single" w:color="000000"/>
          <w:lang w:eastAsia="zh-CN"/>
        </w:rPr>
        <w:t xml:space="preserve">                 </w:t>
      </w:r>
      <w:r>
        <w:rPr>
          <w:rFonts w:ascii="Calibri" w:hAnsi="Calibri"/>
          <w:b/>
          <w:sz w:val="36"/>
          <w:szCs w:val="36"/>
          <w:u w:val="single" w:color="000000"/>
          <w:lang w:eastAsia="zh-CN"/>
        </w:rPr>
        <w:t xml:space="preserve">   </w:t>
      </w:r>
    </w:p>
    <w:p w14:paraId="2E6CD5F1" w14:textId="77777777" w:rsidR="00446407" w:rsidRDefault="00A34ABB">
      <w:pPr>
        <w:rPr>
          <w:lang w:eastAsia="zh-CN"/>
        </w:rPr>
      </w:pPr>
      <w:r>
        <w:rPr>
          <w:rFonts w:hint="eastAsia"/>
          <w:b/>
          <w:sz w:val="30"/>
          <w:szCs w:val="30"/>
          <w:lang w:eastAsia="zh-CN"/>
        </w:rPr>
        <w:t xml:space="preserve">  </w:t>
      </w:r>
      <w:r>
        <w:rPr>
          <w:b/>
          <w:sz w:val="30"/>
          <w:szCs w:val="30"/>
          <w:lang w:eastAsia="zh-CN"/>
        </w:rPr>
        <w:t xml:space="preserve">          </w:t>
      </w:r>
      <w:r>
        <w:rPr>
          <w:rFonts w:hint="eastAsia"/>
          <w:b/>
          <w:sz w:val="30"/>
          <w:szCs w:val="30"/>
          <w:lang w:eastAsia="zh-CN"/>
        </w:rPr>
        <w:t xml:space="preserve">二 </w:t>
      </w:r>
      <w:r>
        <w:rPr>
          <w:rFonts w:ascii="宋体" w:hAnsi="宋体" w:hint="eastAsia"/>
          <w:b/>
          <w:sz w:val="30"/>
          <w:szCs w:val="30"/>
          <w:lang w:eastAsia="zh-CN"/>
        </w:rPr>
        <w:t>○</w:t>
      </w:r>
      <w:r>
        <w:rPr>
          <w:rFonts w:hint="eastAsia"/>
          <w:b/>
          <w:sz w:val="30"/>
          <w:szCs w:val="30"/>
          <w:lang w:eastAsia="zh-CN"/>
        </w:rPr>
        <w:t xml:space="preserve"> 二  </w:t>
      </w:r>
      <w:proofErr w:type="spellStart"/>
      <w:r>
        <w:rPr>
          <w:rFonts w:hint="eastAsia"/>
          <w:b/>
          <w:sz w:val="30"/>
          <w:szCs w:val="30"/>
          <w:lang w:eastAsia="zh-CN"/>
        </w:rPr>
        <w:t>二</w:t>
      </w:r>
      <w:proofErr w:type="spellEnd"/>
      <w:r>
        <w:rPr>
          <w:rFonts w:hint="eastAsia"/>
          <w:b/>
          <w:sz w:val="30"/>
          <w:szCs w:val="30"/>
          <w:lang w:eastAsia="zh-CN"/>
        </w:rPr>
        <w:t xml:space="preserve"> 年 </w:t>
      </w:r>
      <w:r>
        <w:rPr>
          <w:b/>
          <w:sz w:val="30"/>
          <w:szCs w:val="30"/>
          <w:lang w:eastAsia="zh-CN"/>
        </w:rPr>
        <w:t xml:space="preserve"> </w:t>
      </w:r>
      <w:r>
        <w:rPr>
          <w:rFonts w:hint="eastAsia"/>
          <w:b/>
          <w:sz w:val="30"/>
          <w:szCs w:val="30"/>
          <w:lang w:eastAsia="zh-CN"/>
        </w:rPr>
        <w:t xml:space="preserve"> </w:t>
      </w:r>
      <w:proofErr w:type="spellStart"/>
      <w:r>
        <w:rPr>
          <w:rFonts w:hint="eastAsia"/>
          <w:b/>
          <w:sz w:val="30"/>
          <w:szCs w:val="30"/>
          <w:lang w:eastAsia="zh-CN"/>
        </w:rPr>
        <w:t>五月</w:t>
      </w:r>
      <w:proofErr w:type="spellEnd"/>
      <w:r>
        <w:rPr>
          <w:rFonts w:hint="eastAsia"/>
          <w:b/>
          <w:sz w:val="30"/>
          <w:szCs w:val="30"/>
          <w:lang w:eastAsia="zh-CN"/>
        </w:rPr>
        <w:t xml:space="preserve"> </w:t>
      </w:r>
      <w:r>
        <w:rPr>
          <w:b/>
          <w:sz w:val="30"/>
          <w:szCs w:val="30"/>
          <w:lang w:eastAsia="zh-CN"/>
        </w:rPr>
        <w:t xml:space="preserve"> </w:t>
      </w:r>
      <w:r>
        <w:rPr>
          <w:rFonts w:hint="eastAsia"/>
          <w:b/>
          <w:sz w:val="30"/>
          <w:szCs w:val="30"/>
          <w:lang w:eastAsia="zh-CN"/>
        </w:rPr>
        <w:t>21 日</w:t>
      </w:r>
      <w:r>
        <w:rPr>
          <w:rFonts w:hint="eastAsia"/>
          <w:sz w:val="21"/>
          <w:lang w:eastAsia="zh-CN"/>
        </w:rPr>
        <w:t xml:space="preserve">    </w:t>
      </w:r>
    </w:p>
    <w:p w14:paraId="20584356" w14:textId="77777777" w:rsidR="00446407" w:rsidRDefault="00446407">
      <w:pPr>
        <w:spacing w:line="360" w:lineRule="auto"/>
        <w:rPr>
          <w:rFonts w:eastAsia="宋体"/>
          <w:lang w:eastAsia="zh-CN"/>
        </w:rPr>
      </w:pPr>
    </w:p>
    <w:p w14:paraId="751C0A56" w14:textId="77777777" w:rsidR="00446407" w:rsidRDefault="00A34ABB">
      <w:pPr>
        <w:pStyle w:val="Heading210"/>
        <w:keepNext/>
        <w:keepLines/>
        <w:spacing w:after="360"/>
      </w:pPr>
      <w:r>
        <w:lastRenderedPageBreak/>
        <w:t>摘要</w:t>
      </w:r>
      <w:bookmarkEnd w:id="0"/>
      <w:bookmarkEnd w:id="1"/>
      <w:bookmarkEnd w:id="2"/>
    </w:p>
    <w:p w14:paraId="4FC58C1D" w14:textId="77777777" w:rsidR="00446407" w:rsidRDefault="00A34ABB">
      <w:pPr>
        <w:pStyle w:val="Bodytext10"/>
        <w:spacing w:after="0"/>
        <w:jc w:val="both"/>
      </w:pPr>
      <w:r>
        <w:t>本文以</w:t>
      </w:r>
      <w:proofErr w:type="spellStart"/>
      <w:r>
        <w:rPr>
          <w:rFonts w:ascii="Times New Roman" w:eastAsia="Times New Roman" w:hAnsi="Times New Roman" w:cs="Times New Roman"/>
          <w:sz w:val="18"/>
          <w:szCs w:val="18"/>
          <w:lang w:val="en-US" w:eastAsia="zh-CN" w:bidi="en-US"/>
        </w:rPr>
        <w:t>Motoman</w:t>
      </w:r>
      <w:proofErr w:type="spellEnd"/>
      <w:r>
        <w:rPr>
          <w:rFonts w:ascii="Times New Roman" w:eastAsia="Times New Roman" w:hAnsi="Times New Roman" w:cs="Times New Roman"/>
          <w:sz w:val="18"/>
          <w:szCs w:val="18"/>
          <w:lang w:val="en-US" w:eastAsia="zh-CN" w:bidi="en-US"/>
        </w:rPr>
        <w:t xml:space="preserve"> u</w:t>
      </w:r>
      <w:r>
        <w:rPr>
          <w:rFonts w:ascii="Times New Roman" w:eastAsia="Times New Roman" w:hAnsi="Times New Roman" w:cs="Times New Roman"/>
          <w:sz w:val="18"/>
          <w:szCs w:val="18"/>
          <w:vertAlign w:val="subscript"/>
          <w:lang w:val="en-US" w:eastAsia="zh-CN" w:bidi="en-US"/>
        </w:rPr>
        <w:t>P</w:t>
      </w:r>
      <w:r>
        <w:rPr>
          <w:rFonts w:ascii="Times New Roman" w:eastAsia="Times New Roman" w:hAnsi="Times New Roman" w:cs="Times New Roman"/>
          <w:sz w:val="18"/>
          <w:szCs w:val="18"/>
          <w:lang w:val="en-US" w:eastAsia="zh-CN" w:bidi="en-US"/>
        </w:rPr>
        <w:t>6</w:t>
      </w:r>
      <w:r>
        <w:t>机器人为基础，研究并构建了一个基于机器视觉的工业机器人分 拣系统。该系统由相机、图像采集卡、计算机、机器人以及软件组成。该系统通过相机 获取作业对象图像，然后由软件对采集到的图像进行分析，得出目标的坐标与分类信息 并维护甘标的运动踪迹，最终控制机器人实现分拣动作。</w:t>
      </w:r>
    </w:p>
    <w:p w14:paraId="689D0C93" w14:textId="77777777" w:rsidR="00446407" w:rsidRDefault="00A34ABB">
      <w:pPr>
        <w:pStyle w:val="Bodytext10"/>
        <w:spacing w:after="0"/>
        <w:jc w:val="both"/>
      </w:pPr>
      <w:r>
        <w:t>本文首先研究了相机标定技术，在</w:t>
      </w:r>
      <w:proofErr w:type="spellStart"/>
      <w:r>
        <w:rPr>
          <w:rFonts w:ascii="Times New Roman" w:eastAsia="Times New Roman" w:hAnsi="Times New Roman" w:cs="Times New Roman"/>
          <w:sz w:val="18"/>
          <w:szCs w:val="18"/>
          <w:lang w:val="en-US" w:eastAsia="zh-CN" w:bidi="en-US"/>
        </w:rPr>
        <w:t>Matlab</w:t>
      </w:r>
      <w:proofErr w:type="spellEnd"/>
      <w:r>
        <w:t xml:space="preserve">上实现了直接线性算法，并提出了一个将 世界坐标系转换到机器人坐标系的简易方法,。然后，研究了多种目标检测算法原理，着 重研究并实现了基于背景减法的目标检测以及基于灰度图二值化的目标检测。在目标识别 方面，本文根据作业对象的面积、周长等特征，釆用线性判别函数法设计并训练分类器。 在视觉跟踪方面，研究了全局最近邻法与多假设跟踪法，通过编程实现了 </w:t>
      </w:r>
      <w:r>
        <w:rPr>
          <w:rFonts w:ascii="Times New Roman" w:eastAsia="Times New Roman" w:hAnsi="Times New Roman" w:cs="Times New Roman"/>
          <w:sz w:val="18"/>
          <w:szCs w:val="18"/>
          <w:lang w:val="en-US" w:eastAsia="zh-CN" w:bidi="en-US"/>
        </w:rPr>
        <w:t>GNN</w:t>
      </w:r>
      <w:r>
        <w:t>算法与卡尔曼滤波，实现了传送带上的目标跟踪。经过多次实验和调试，作者完成了一个初级的工业机器人分拣系统的研究和构建。联 机实验证明了本文的研究成果，该系统作为工业自动化的一个环节，在应用上有着较好的 实用意义，在理论上也有一定的参考价值。</w:t>
      </w:r>
    </w:p>
    <w:p w14:paraId="6BF84DA6" w14:textId="77777777" w:rsidR="00446407" w:rsidRDefault="00A34ABB">
      <w:pPr>
        <w:pStyle w:val="Bodytext10"/>
        <w:spacing w:after="180"/>
        <w:ind w:firstLine="0"/>
        <w:jc w:val="both"/>
        <w:sectPr w:rsidR="00446407">
          <w:pgSz w:w="10063" w:h="14678"/>
          <w:pgMar w:top="1508" w:right="1276" w:bottom="1604" w:left="1145" w:header="0" w:footer="6" w:gutter="0"/>
          <w:cols w:space="0"/>
          <w:docGrid w:linePitch="360"/>
        </w:sectPr>
      </w:pPr>
      <w:r>
        <w:t>关键词：工业机器人；传送带：分拣：目标识别；机器人视觉</w:t>
      </w:r>
    </w:p>
    <w:p w14:paraId="2FC7C8E0" w14:textId="77777777" w:rsidR="00446407" w:rsidRDefault="00A34ABB">
      <w:pPr>
        <w:pStyle w:val="Heading110"/>
        <w:keepNext/>
        <w:keepLines/>
      </w:pPr>
      <w:bookmarkStart w:id="3" w:name="bookmark4"/>
      <w:bookmarkStart w:id="4" w:name="bookmark3"/>
      <w:bookmarkStart w:id="5" w:name="bookmark5"/>
      <w:r>
        <w:rPr>
          <w:lang w:val="en-US" w:eastAsia="en-US" w:bidi="en-US"/>
        </w:rPr>
        <w:lastRenderedPageBreak/>
        <w:t>Abstract</w:t>
      </w:r>
      <w:bookmarkEnd w:id="3"/>
      <w:bookmarkEnd w:id="4"/>
      <w:bookmarkEnd w:id="5"/>
    </w:p>
    <w:p w14:paraId="1E71FEB0" w14:textId="77777777" w:rsidR="00446407" w:rsidRDefault="00A34ABB">
      <w:pPr>
        <w:pStyle w:val="Bodytext20"/>
        <w:ind w:firstLine="300"/>
        <w:jc w:val="both"/>
      </w:pPr>
      <w:r>
        <w:t xml:space="preserve">This paper based on </w:t>
      </w:r>
      <w:proofErr w:type="spellStart"/>
      <w:r>
        <w:t>Motoman</w:t>
      </w:r>
      <w:proofErr w:type="spellEnd"/>
      <w:r>
        <w:t xml:space="preserve"> up6 robot researches and structures a classification-and-grab system on the basis of machine vision. The system is made up of camera, image acquisition card, computer, robot and software. The system controls the robot to achieve picking and choosing in the way that the robot getting image of the object by the camera, analyzing the image with software, getting the coordinate and classification data of the object, then track the targets.</w:t>
      </w:r>
    </w:p>
    <w:p w14:paraId="16445A17" w14:textId="77777777" w:rsidR="00446407" w:rsidRDefault="00A34ABB">
      <w:pPr>
        <w:pStyle w:val="Bodytext20"/>
        <w:jc w:val="both"/>
      </w:pPr>
      <w:r>
        <w:t xml:space="preserve">At first, the paper studies the camera calibration, then implements the Direct Linear Transform algorithm on </w:t>
      </w:r>
      <w:proofErr w:type="spellStart"/>
      <w:r>
        <w:t>Matlab</w:t>
      </w:r>
      <w:proofErr w:type="spellEnd"/>
      <w:r>
        <w:t xml:space="preserve">, and provides an easy solution to transform word coordinates into robot coordinates. Then, the paper studies several target detection algorithm principles, concentrates on and implements the target detection based on background subtraction and gray image thresholding. At the aspect of target recognition, this paper design and train the classifier by using the linear discriminant function according to the </w:t>
      </w:r>
      <w:proofErr w:type="spellStart"/>
      <w:r>
        <w:t>objectjfl</w:t>
      </w:r>
      <w:proofErr w:type="spellEnd"/>
      <w:r>
        <w:t xml:space="preserve"> feature such as area and perimeter. At the aspect of vision track, this paper studies global nearest neighbor algorithm and multi-hypothesis tracking algorithm, implements the GNN algorithm and </w:t>
      </w:r>
      <w:proofErr w:type="spellStart"/>
      <w:r>
        <w:t>kalman</w:t>
      </w:r>
      <w:proofErr w:type="spellEnd"/>
      <w:r>
        <w:t xml:space="preserve"> filter in the c-H- programming language and finally achieves the target track on conveyor. </w:t>
      </w:r>
    </w:p>
    <w:p w14:paraId="5740E804" w14:textId="77777777" w:rsidR="00446407" w:rsidRDefault="00A34ABB">
      <w:pPr>
        <w:pStyle w:val="Bodytext20"/>
        <w:jc w:val="both"/>
      </w:pPr>
      <w:r>
        <w:t>Through several experiments and tests, the author accomplishes the research and structure of a primary industrial robot classification-and-grab system. On-line experiments prove the research results of this paper that is this system as a link of industrial automation has practical significance in applications and reference value in theory.</w:t>
      </w:r>
    </w:p>
    <w:p w14:paraId="7011BC1D" w14:textId="77777777" w:rsidR="00446407" w:rsidRDefault="00A34ABB">
      <w:pPr>
        <w:pStyle w:val="Bodytext20"/>
        <w:spacing w:after="460" w:line="240" w:lineRule="auto"/>
        <w:ind w:firstLine="0"/>
        <w:jc w:val="both"/>
      </w:pPr>
      <w:r>
        <w:rPr>
          <w:b/>
          <w:bCs/>
          <w:sz w:val="18"/>
          <w:szCs w:val="18"/>
        </w:rPr>
        <w:t xml:space="preserve">Key Words: </w:t>
      </w:r>
      <w:r>
        <w:t>industrial robot; conveyor; classification-and-grab; target recognition; robot vision</w:t>
      </w:r>
      <w:r>
        <w:br w:type="page"/>
      </w:r>
    </w:p>
    <w:p w14:paraId="736A9C7E" w14:textId="77777777" w:rsidR="00446407" w:rsidRDefault="00A34ABB">
      <w:pPr>
        <w:pStyle w:val="Heading110"/>
        <w:keepNext/>
        <w:keepLines/>
        <w:spacing w:before="0" w:after="500"/>
        <w:rPr>
          <w:sz w:val="36"/>
          <w:szCs w:val="36"/>
        </w:rPr>
      </w:pPr>
      <w:bookmarkStart w:id="6" w:name="bookmark15"/>
      <w:bookmarkStart w:id="7" w:name="bookmark17"/>
      <w:bookmarkStart w:id="8" w:name="bookmark16"/>
      <w:r>
        <w:rPr>
          <w:rFonts w:ascii="宋体" w:eastAsia="宋体" w:hAnsi="宋体" w:cs="宋体"/>
          <w:b w:val="0"/>
          <w:bCs w:val="0"/>
          <w:sz w:val="36"/>
          <w:szCs w:val="36"/>
        </w:rPr>
        <w:lastRenderedPageBreak/>
        <w:t>第一章绪论</w:t>
      </w:r>
      <w:bookmarkEnd w:id="6"/>
      <w:bookmarkEnd w:id="7"/>
      <w:bookmarkEnd w:id="8"/>
    </w:p>
    <w:p w14:paraId="5C0286A2" w14:textId="77777777" w:rsidR="00446407" w:rsidRDefault="00A34ABB">
      <w:pPr>
        <w:pStyle w:val="Heading210"/>
        <w:keepNext/>
        <w:keepLines/>
        <w:spacing w:after="180"/>
        <w:jc w:val="both"/>
      </w:pPr>
      <w:bookmarkStart w:id="9" w:name="bookmark20"/>
      <w:bookmarkStart w:id="10" w:name="bookmark18"/>
      <w:bookmarkStart w:id="11" w:name="bookmark19"/>
      <w:r>
        <w:rPr>
          <w:rFonts w:ascii="Times New Roman" w:eastAsia="Times New Roman" w:hAnsi="Times New Roman" w:cs="Times New Roman"/>
          <w:b/>
          <w:bCs/>
          <w:lang w:val="en-US" w:eastAsia="zh-CN" w:bidi="en-US"/>
        </w:rPr>
        <w:t>1.1</w:t>
      </w:r>
      <w:r>
        <w:t>研究背景</w:t>
      </w:r>
      <w:bookmarkEnd w:id="9"/>
      <w:bookmarkEnd w:id="10"/>
      <w:bookmarkEnd w:id="11"/>
    </w:p>
    <w:p w14:paraId="67F3CE3D" w14:textId="77777777" w:rsidR="00446407" w:rsidRDefault="00A34ABB">
      <w:pPr>
        <w:pStyle w:val="Bodytext10"/>
        <w:spacing w:after="0" w:line="307" w:lineRule="exact"/>
        <w:jc w:val="both"/>
      </w:pPr>
      <w:r>
        <w:t>当今社会对生产线的自动化要求越来越高。比如，在汽车行业，许多汽车零部件体积 庞大，结构复杂，如果用人力来焊接、安装、检测这些部件，不仅效率低下，而且工作质 量难以保证；又如，在食品加工业，人们对于食品卫生的要求越来越高，而在加上过程中 的每个环节，人的参与将不可避免的对食品带来污染，近年来出现的多次外贸食品安全问 题就是一个佐证。工业机器人具有工作效率高、重复定位精度高等特点，在工业生产中, 釆用工业机器人代替人工作已经逐渐成为一种趋势。</w:t>
      </w:r>
    </w:p>
    <w:p w14:paraId="0F3BEEC0" w14:textId="77777777" w:rsidR="00446407" w:rsidRDefault="00A34ABB">
      <w:pPr>
        <w:pStyle w:val="Bodytext10"/>
        <w:spacing w:after="180" w:line="307" w:lineRule="exact"/>
        <w:jc w:val="both"/>
      </w:pPr>
      <w:r>
        <w:t>在机器人完成的各种作业中，搬运是最为常见的</w:t>
      </w:r>
      <w:r>
        <w:rPr>
          <w:lang w:val="zh-CN" w:eastAsia="zh-CN" w:bidi="zh-CN"/>
        </w:rPr>
        <w:t>一种，</w:t>
      </w:r>
      <w:r>
        <w:t xml:space="preserve">最早将机器人用于搬运可溯于 </w:t>
      </w:r>
      <w:r>
        <w:rPr>
          <w:rFonts w:ascii="Times New Roman" w:eastAsia="Times New Roman" w:hAnsi="Times New Roman" w:cs="Times New Roman"/>
          <w:sz w:val="18"/>
          <w:szCs w:val="18"/>
        </w:rPr>
        <w:t>1960</w:t>
      </w:r>
      <w:r>
        <w:t>年的美国。机器人搬运是指机器人用…种设备握持工件，将工件从一个加工位姿（位 置与姿态）移到另一个加工位姿。然而，在搬运机器人的实际应用中，由于种种原因被搬 运目标的位置并不固定，比如在用机器人安装挡风玻璃的过程中，挡风玻璃与车身之间位 豈总是存在少量随机的偏差。有时，目标甚至可能是运动的，比如在流水线上运动着的工 件。在传统的劳动密集型工业中，工人用眼睛识别工件的具体位置，然后对工件进行搬运， 处理，加工等操作。机器人毕竟是机器，没有人类的发达的大脑和视觉系统，在这些情况 下，机器人就不能像人一样能够随着具体环境调整运动路径，导致无法获知在某一特定时 间，待加工工件的具体位姿。智能化搬运难以实现，大大限制了机器人的应用。因此，如 何实现机器人智能化，模拟人类的工作模式，让其完成一些复杂的任务，逐渐成为国内外 工业机器人研究的一个方向。</w:t>
      </w:r>
    </w:p>
    <w:p w14:paraId="09430782" w14:textId="77777777" w:rsidR="00446407" w:rsidRDefault="00A34ABB">
      <w:pPr>
        <w:jc w:val="center"/>
        <w:rPr>
          <w:sz w:val="2"/>
          <w:szCs w:val="2"/>
        </w:rPr>
      </w:pPr>
      <w:r>
        <w:rPr>
          <w:noProof/>
        </w:rPr>
        <w:drawing>
          <wp:inline distT="0" distB="0" distL="0" distR="0" wp14:anchorId="478CF579" wp14:editId="05B1F8D4">
            <wp:extent cx="2060575" cy="1895475"/>
            <wp:effectExtent l="0" t="0" r="12065" b="8890"/>
            <wp:docPr id="1028" name="Picut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utre 7"/>
                    <pic:cNvPicPr/>
                  </pic:nvPicPr>
                  <pic:blipFill>
                    <a:blip r:embed="rId10" cstate="print"/>
                    <a:srcRect/>
                    <a:stretch/>
                  </pic:blipFill>
                  <pic:spPr>
                    <a:xfrm>
                      <a:off x="0" y="0"/>
                      <a:ext cx="2060575" cy="1895475"/>
                    </a:xfrm>
                    <a:prstGeom prst="rect">
                      <a:avLst/>
                    </a:prstGeom>
                  </pic:spPr>
                </pic:pic>
              </a:graphicData>
            </a:graphic>
          </wp:inline>
        </w:drawing>
      </w:r>
    </w:p>
    <w:p w14:paraId="6B83ABD7" w14:textId="77777777" w:rsidR="00446407" w:rsidRDefault="00446407">
      <w:pPr>
        <w:spacing w:after="759" w:line="1" w:lineRule="exact"/>
      </w:pPr>
    </w:p>
    <w:p w14:paraId="356437FD" w14:textId="77777777" w:rsidR="00446407" w:rsidRDefault="00A34ABB">
      <w:pPr>
        <w:pStyle w:val="Bodytext10"/>
        <w:spacing w:after="100" w:line="240" w:lineRule="auto"/>
        <w:ind w:firstLine="0"/>
        <w:jc w:val="center"/>
      </w:pPr>
      <w:r>
        <w:t>图</w:t>
      </w:r>
      <w:r>
        <w:rPr>
          <w:rFonts w:ascii="Times New Roman" w:eastAsia="Times New Roman" w:hAnsi="Times New Roman" w:cs="Times New Roman"/>
          <w:sz w:val="18"/>
          <w:szCs w:val="18"/>
          <w:lang w:val="en-US" w:eastAsia="zh-CN" w:bidi="en-US"/>
        </w:rPr>
        <w:t>1.1</w:t>
      </w:r>
      <w:r>
        <w:t>本文研究的分拣系统示意图</w:t>
      </w:r>
    </w:p>
    <w:p w14:paraId="60C4B981" w14:textId="77777777" w:rsidR="00446407" w:rsidRDefault="00A34ABB">
      <w:pPr>
        <w:pStyle w:val="Bodytext10"/>
        <w:spacing w:after="0" w:line="240" w:lineRule="auto"/>
        <w:jc w:val="both"/>
      </w:pPr>
      <w:r>
        <w:t>人类能够完成一些复杂任务的原因之一是人类具有强大的视觉系统。科学家一直努力 为机器人增加视觉能力，于是形成了机器人视觉</w:t>
      </w:r>
      <w:r>
        <w:rPr>
          <w:rFonts w:ascii="Times New Roman" w:eastAsia="Times New Roman" w:hAnsi="Times New Roman" w:cs="Times New Roman"/>
          <w:sz w:val="18"/>
          <w:szCs w:val="18"/>
          <w:lang w:val="en-US" w:eastAsia="zh-CN" w:bidi="en-US"/>
        </w:rPr>
        <w:t>(Robot Vision)</w:t>
      </w:r>
      <w:r>
        <w:t>这…研究领域。机器人 视觉系</w:t>
      </w:r>
      <w:r>
        <w:lastRenderedPageBreak/>
        <w:t>统的任务是通过视觉传感器抓取图像，然后将图像传送至处理单元，通过数字化处 理，根据像素分布和亮度、颜色等信息，来进行尺寸、形状、颜色等的判别，进而根据判 别结果来控制机器人的动作</w:t>
      </w:r>
      <w:r>
        <w:rPr>
          <w:lang w:val="zh-CN" w:eastAsia="zh-CN" w:bidi="zh-CN"/>
        </w:rPr>
        <w:t>【七</w:t>
      </w:r>
      <w:r>
        <w:t>机器人视觉极大的提高了机器人的智能化水平，可广泛应 用于电子、汽车、机械等丄业部门和医学、军事领域。</w:t>
      </w:r>
    </w:p>
    <w:p w14:paraId="760D6679" w14:textId="77777777" w:rsidR="00446407" w:rsidRDefault="00A34ABB">
      <w:pPr>
        <w:pStyle w:val="Bodytext10"/>
        <w:spacing w:after="200" w:line="309" w:lineRule="exact"/>
        <w:ind w:firstLine="420"/>
        <w:jc w:val="both"/>
      </w:pPr>
      <w:r>
        <w:t>本文研究并实现了一个基于机器视觉的工业机器人分拣系统，如图</w:t>
      </w:r>
      <w:r>
        <w:rPr>
          <w:rFonts w:ascii="Times New Roman" w:eastAsia="Times New Roman" w:hAnsi="Times New Roman" w:cs="Times New Roman"/>
          <w:sz w:val="18"/>
          <w:szCs w:val="18"/>
          <w:lang w:val="en-US" w:eastAsia="zh-CN" w:bidi="en-US"/>
        </w:rPr>
        <w:t>1.1</w:t>
      </w:r>
      <w:r>
        <w:t>所示。该系统 在实验室拥有的</w:t>
      </w:r>
      <w:r>
        <w:rPr>
          <w:rFonts w:ascii="Times New Roman" w:eastAsia="Times New Roman" w:hAnsi="Times New Roman" w:cs="Times New Roman"/>
          <w:sz w:val="18"/>
          <w:szCs w:val="18"/>
          <w:lang w:val="en-US" w:eastAsia="zh-CN" w:bidi="en-US"/>
        </w:rPr>
        <w:t>UP6</w:t>
      </w:r>
      <w:r>
        <w:t>机器人的基础上，添加获取图像的</w:t>
      </w:r>
      <w:r>
        <w:rPr>
          <w:rFonts w:ascii="Times New Roman" w:eastAsia="Times New Roman" w:hAnsi="Times New Roman" w:cs="Times New Roman"/>
          <w:sz w:val="18"/>
          <w:szCs w:val="18"/>
          <w:lang w:val="en-US" w:eastAsia="zh-CN" w:bidi="en-US"/>
        </w:rPr>
        <w:t>CCD</w:t>
      </w:r>
      <w:r>
        <w:t>相机，并用</w:t>
      </w:r>
      <w:r>
        <w:rPr>
          <w:rFonts w:ascii="Times New Roman" w:eastAsia="Times New Roman" w:hAnsi="Times New Roman" w:cs="Times New Roman"/>
          <w:sz w:val="18"/>
          <w:szCs w:val="18"/>
          <w:lang w:val="en-US" w:eastAsia="zh-CN" w:bidi="en-US"/>
        </w:rPr>
        <w:t>PC</w:t>
      </w:r>
      <w:r>
        <w:t>机对获取的图 像进行分析，完成对传送带上运动着的目标的识别、跟踪、定位与搬运。使得机器人能很 好地适应环境和胜任更多的工作，特别是在对卫生水平要求较高的食品或制药行业、需要 自动检测零件尺寸的机械行业、以及需在恶劣危险环境下作业的行业。</w:t>
      </w:r>
    </w:p>
    <w:p w14:paraId="7B211D46" w14:textId="77777777" w:rsidR="00446407" w:rsidRDefault="00A34ABB">
      <w:pPr>
        <w:pStyle w:val="Heading210"/>
        <w:keepNext/>
        <w:keepLines/>
        <w:spacing w:after="200"/>
        <w:jc w:val="both"/>
      </w:pPr>
      <w:bookmarkStart w:id="12" w:name="bookmark21"/>
      <w:bookmarkStart w:id="13" w:name="bookmark23"/>
      <w:bookmarkStart w:id="14" w:name="bookmark22"/>
      <w:r>
        <w:rPr>
          <w:rFonts w:ascii="Times New Roman" w:eastAsia="Times New Roman" w:hAnsi="Times New Roman" w:cs="Times New Roman"/>
          <w:b/>
          <w:bCs/>
          <w:lang w:val="en-US" w:eastAsia="zh-CN" w:bidi="en-US"/>
        </w:rPr>
        <w:t>1.2</w:t>
      </w:r>
      <w:r>
        <w:t>相关研究状况介绍</w:t>
      </w:r>
      <w:bookmarkEnd w:id="12"/>
      <w:bookmarkEnd w:id="13"/>
      <w:bookmarkEnd w:id="14"/>
    </w:p>
    <w:p w14:paraId="406D073B" w14:textId="77777777" w:rsidR="00446407" w:rsidRDefault="00A34ABB">
      <w:pPr>
        <w:pStyle w:val="Bodytext10"/>
        <w:spacing w:after="0" w:line="309" w:lineRule="exact"/>
        <w:ind w:firstLine="420"/>
        <w:jc w:val="both"/>
      </w:pPr>
      <w:r>
        <w:t>分拣系统主要涉及到的研究内容有目标识别、视觉跟踪。本文分别介绍这两部分内容 的研究状况。</w:t>
      </w:r>
    </w:p>
    <w:p w14:paraId="31BB4591" w14:textId="77777777" w:rsidR="00446407" w:rsidRDefault="00A34ABB">
      <w:pPr>
        <w:pStyle w:val="Bodytext10"/>
        <w:spacing w:after="0" w:line="309" w:lineRule="exact"/>
        <w:ind w:firstLine="420"/>
        <w:jc w:val="both"/>
      </w:pPr>
      <w:r>
        <w:t>当前，目标识别技术主要有五种方法：经典的统计模式方法，基于知识的自动方法, 基于模型的自动方法，基于多传感器信息融合的方法和基于人工神经网络的方法。经典的 统计模式识别方法主要是利用目标特性的统计分布，依靠冃标识别系统的大量训练和基于 模式空间距离度員的特征匹配分类技术;基于知识的自动目标识别方法在一定程度上克服 了经典统计模式识别法的局限性和缺陷,但存在的主要问题是可供利用的知识源的辩识和 知识的验证很困难，同时难以在适应新场景中有效地组织知识；基于模型的自动目标识别 方法</w:t>
      </w:r>
      <w:r>
        <w:rPr>
          <w:sz w:val="18"/>
          <w:szCs w:val="18"/>
          <w:lang w:val="en-US" w:eastAsia="zh-CN" w:bidi="en-US"/>
        </w:rPr>
        <w:t>(</w:t>
      </w:r>
      <w:r>
        <w:rPr>
          <w:rFonts w:ascii="Times New Roman" w:eastAsia="Times New Roman" w:hAnsi="Times New Roman" w:cs="Times New Roman"/>
          <w:sz w:val="18"/>
          <w:szCs w:val="18"/>
          <w:lang w:val="en-US" w:eastAsia="zh-CN" w:bidi="en-US"/>
        </w:rPr>
        <w:t>Model Based, MB)</w:t>
      </w:r>
      <w:r>
        <w:t>首先是将复杂的目标识别的样本空间模犁化，这些模型•提供了 一种描述样本空间各种重要变化特性的简便途径，典型的</w:t>
      </w:r>
      <w:r>
        <w:rPr>
          <w:rFonts w:ascii="Times New Roman" w:eastAsia="Times New Roman" w:hAnsi="Times New Roman" w:cs="Times New Roman"/>
          <w:sz w:val="18"/>
          <w:szCs w:val="18"/>
          <w:lang w:val="en-US" w:eastAsia="zh-CN" w:bidi="en-US"/>
        </w:rPr>
        <w:t>MB</w:t>
      </w:r>
      <w:r>
        <w:t>系统抽取一定的目标特性， 并利用这些特性和一些辅助知识来标记</w:t>
      </w:r>
      <w:r>
        <w:rPr>
          <w:rFonts w:ascii="Times New Roman" w:eastAsia="Times New Roman" w:hAnsi="Times New Roman" w:cs="Times New Roman"/>
          <w:sz w:val="18"/>
          <w:szCs w:val="18"/>
          <w:lang w:val="en-US" w:eastAsia="zh-CN" w:bidi="en-US"/>
        </w:rPr>
        <w:t>FI</w:t>
      </w:r>
      <w:r>
        <w:t>标的模型参数，从而选择一些初始假设，实现目 标特征的预测，一个</w:t>
      </w:r>
      <w:r>
        <w:rPr>
          <w:rFonts w:ascii="Times New Roman" w:eastAsia="Times New Roman" w:hAnsi="Times New Roman" w:cs="Times New Roman"/>
          <w:sz w:val="18"/>
          <w:szCs w:val="18"/>
          <w:lang w:val="en-US" w:eastAsia="zh-CN" w:bidi="en-US"/>
        </w:rPr>
        <w:t>MB</w:t>
      </w:r>
      <w:r>
        <w:t>系统的最终目标是匹配实际的特性和预测后面的特性，若标记准 确，匹配过程则会成功和有效，但</w:t>
      </w:r>
      <w:r>
        <w:rPr>
          <w:rFonts w:ascii="Times New Roman" w:eastAsia="Times New Roman" w:hAnsi="Times New Roman" w:cs="Times New Roman"/>
          <w:sz w:val="18"/>
          <w:szCs w:val="18"/>
          <w:lang w:val="en-US" w:eastAsia="zh-CN" w:bidi="en-US"/>
        </w:rPr>
        <w:t>MB</w:t>
      </w:r>
      <w:r>
        <w:t>方法目前尚处于实验室研究阶段；基于多传感器信 息融合的自动目标识别方法克服了单一传感器的导引头在有光、电干扰的复杂环境中目标 搜索和知识识别的能力、抗干扰能力及其工作可靠性会降低的缺陷，每个传感器先分别进 行目标检测、判别，然后将这些信息送入数据融合单元，最后得到一个综合的判别结果； 基于人工神经网络的自动目标识别方法是模拟人类思维的人工智能方法，它能解决许多传 统的识别方法所不能克服的困难，但该方法实现工程应用的瓶颈是实时性欠佳。在实际工 程中，运用最广泛的还是经典的统计模式方法，因为它不像其他几种方法一样需要很多统 计分析和模型建立国。</w:t>
      </w:r>
    </w:p>
    <w:p w14:paraId="78688B10" w14:textId="77777777" w:rsidR="00446407" w:rsidRDefault="00A34ABB">
      <w:pPr>
        <w:pStyle w:val="Bodytext10"/>
        <w:spacing w:after="200" w:line="309" w:lineRule="exact"/>
        <w:ind w:firstLine="420"/>
        <w:jc w:val="both"/>
      </w:pPr>
      <w:r>
        <w:t>多目标跟踪(</w:t>
      </w:r>
      <w:r>
        <w:rPr>
          <w:rFonts w:ascii="Times New Roman" w:eastAsia="Times New Roman" w:hAnsi="Times New Roman" w:cs="Times New Roman"/>
          <w:sz w:val="18"/>
          <w:szCs w:val="18"/>
          <w:lang w:val="en-US" w:eastAsia="zh-CN" w:bidi="en-US"/>
        </w:rPr>
        <w:t>Multiple Target Tracking, MTT)</w:t>
      </w:r>
      <w:r>
        <w:t>这一概念是由</w:t>
      </w:r>
      <w:r>
        <w:rPr>
          <w:rFonts w:ascii="Times New Roman" w:eastAsia="Times New Roman" w:hAnsi="Times New Roman" w:cs="Times New Roman"/>
          <w:sz w:val="18"/>
          <w:szCs w:val="18"/>
          <w:lang w:val="en-US" w:eastAsia="zh-CN" w:bidi="en-US"/>
        </w:rPr>
        <w:t>Wax</w:t>
      </w:r>
      <w:r>
        <w:t>在</w:t>
      </w:r>
      <w:r>
        <w:rPr>
          <w:rFonts w:ascii="Times New Roman" w:eastAsia="Times New Roman" w:hAnsi="Times New Roman" w:cs="Times New Roman"/>
          <w:sz w:val="18"/>
          <w:szCs w:val="18"/>
        </w:rPr>
        <w:t>1955</w:t>
      </w:r>
      <w:r>
        <w:t>年首先提出的。 起初，它应用于雷达。为了跟踪飞机，当时要靠操作员手工将屏幕上的点的测量点连接起 来以形成目标的航迹，而随着作战环境中出现的飞机数量的增加，靠人工进行数据判断并 标记已不能满足要求。因此如何能自动记录多个目标的位置数据，并自动辨别每个目标的 航迹，成为了目标跟踪技术的-项课题。多目标跟踪己经历了五十多年的发展历程</w:t>
      </w:r>
      <w:r>
        <w:rPr>
          <w:lang w:val="en-US" w:eastAsia="zh-CN" w:bidi="en-US"/>
        </w:rPr>
        <w:t>.</w:t>
      </w:r>
      <w:r>
        <w:rPr>
          <w:rFonts w:ascii="Times New Roman" w:eastAsia="Times New Roman" w:hAnsi="Times New Roman" w:cs="Times New Roman"/>
          <w:sz w:val="18"/>
          <w:szCs w:val="18"/>
        </w:rPr>
        <w:t xml:space="preserve">1964 </w:t>
      </w:r>
      <w:r>
        <w:t>年，</w:t>
      </w:r>
      <w:proofErr w:type="spellStart"/>
      <w:r>
        <w:rPr>
          <w:rFonts w:ascii="Times New Roman" w:eastAsia="Times New Roman" w:hAnsi="Times New Roman" w:cs="Times New Roman"/>
          <w:sz w:val="18"/>
          <w:szCs w:val="18"/>
          <w:lang w:val="en-US" w:eastAsia="zh-CN" w:bidi="en-US"/>
        </w:rPr>
        <w:t>Sittier</w:t>
      </w:r>
      <w:proofErr w:type="spellEnd"/>
      <w:r>
        <w:t xml:space="preserve">对多目标跟踪理论以及数据关联问题进行了深入地研究，并取得了开创性的进 </w:t>
      </w:r>
      <w:r>
        <w:rPr>
          <w:i/>
          <w:iCs/>
        </w:rPr>
        <w:t>展,</w:t>
      </w:r>
      <w:r>
        <w:t>然</w:t>
      </w:r>
      <w:r>
        <w:lastRenderedPageBreak/>
        <w:t>而直到</w:t>
      </w:r>
      <w:r>
        <w:rPr>
          <w:rFonts w:ascii="Times New Roman" w:eastAsia="Times New Roman" w:hAnsi="Times New Roman" w:cs="Times New Roman"/>
          <w:sz w:val="18"/>
          <w:szCs w:val="18"/>
        </w:rPr>
        <w:t>70</w:t>
      </w:r>
      <w:r>
        <w:t xml:space="preserve">年代初期，机动目标跟踪理论才真正引起人们的注意.在这一期间， </w:t>
      </w:r>
      <w:r>
        <w:rPr>
          <w:rFonts w:ascii="Times New Roman" w:eastAsia="Times New Roman" w:hAnsi="Times New Roman" w:cs="Times New Roman"/>
          <w:sz w:val="18"/>
          <w:szCs w:val="18"/>
          <w:lang w:val="en-US" w:eastAsia="zh-CN" w:bidi="en-US"/>
        </w:rPr>
        <w:t>Bar-shalom</w:t>
      </w:r>
      <w:r>
        <w:t>和</w:t>
      </w:r>
      <w:r>
        <w:rPr>
          <w:rFonts w:ascii="Times New Roman" w:eastAsia="Times New Roman" w:hAnsi="Times New Roman" w:cs="Times New Roman"/>
          <w:sz w:val="18"/>
          <w:szCs w:val="18"/>
          <w:lang w:val="en-US" w:eastAsia="zh-CN" w:bidi="en-US"/>
        </w:rPr>
        <w:t>Singer</w:t>
      </w:r>
      <w:r>
        <w:t>开创的以数据关联技术和</w:t>
      </w:r>
      <w:r>
        <w:rPr>
          <w:rFonts w:ascii="Times New Roman" w:eastAsia="Times New Roman" w:hAnsi="Times New Roman" w:cs="Times New Roman"/>
          <w:sz w:val="18"/>
          <w:szCs w:val="18"/>
          <w:lang w:val="en-US" w:eastAsia="zh-CN" w:bidi="en-US"/>
        </w:rPr>
        <w:t>K</w:t>
      </w:r>
      <w:r>
        <w:t>•尔旻</w:t>
      </w:r>
      <w:r>
        <w:rPr>
          <w:rFonts w:ascii="Times New Roman" w:eastAsia="Times New Roman" w:hAnsi="Times New Roman" w:cs="Times New Roman"/>
          <w:sz w:val="18"/>
          <w:szCs w:val="18"/>
          <w:lang w:val="en-US" w:eastAsia="zh-CN" w:bidi="en-US"/>
        </w:rPr>
        <w:t>(</w:t>
      </w:r>
      <w:proofErr w:type="spellStart"/>
      <w:r>
        <w:rPr>
          <w:rFonts w:ascii="Times New Roman" w:eastAsia="Times New Roman" w:hAnsi="Times New Roman" w:cs="Times New Roman"/>
          <w:sz w:val="18"/>
          <w:szCs w:val="18"/>
          <w:lang w:val="en-US" w:eastAsia="zh-CN" w:bidi="en-US"/>
        </w:rPr>
        <w:t>kalman</w:t>
      </w:r>
      <w:proofErr w:type="spellEnd"/>
      <w:r>
        <w:rPr>
          <w:rFonts w:ascii="Times New Roman" w:eastAsia="Times New Roman" w:hAnsi="Times New Roman" w:cs="Times New Roman"/>
          <w:sz w:val="18"/>
          <w:szCs w:val="18"/>
          <w:lang w:val="en-US" w:eastAsia="zh-CN" w:bidi="en-US"/>
        </w:rPr>
        <w:t>)</w:t>
      </w:r>
      <w:r>
        <w:t>滤波技术有机结合为标志 的多冃标跟踪技术取得了突破性进展。在数据关联和滤波预测方面取得不断进展得同时， 多目标跟踪系统得系统实现也有许多成果。上世纪</w:t>
      </w:r>
      <w:r>
        <w:rPr>
          <w:rFonts w:ascii="Times New Roman" w:eastAsia="Times New Roman" w:hAnsi="Times New Roman" w:cs="Times New Roman"/>
          <w:sz w:val="18"/>
          <w:szCs w:val="18"/>
        </w:rPr>
        <w:t>70</w:t>
      </w:r>
      <w:r>
        <w:t>年代中期至</w:t>
      </w:r>
      <w:r>
        <w:rPr>
          <w:rFonts w:ascii="Times New Roman" w:eastAsia="Times New Roman" w:hAnsi="Times New Roman" w:cs="Times New Roman"/>
          <w:sz w:val="18"/>
          <w:szCs w:val="18"/>
        </w:rPr>
        <w:t>80</w:t>
      </w:r>
      <w:r>
        <w:t xml:space="preserve">年代末是多目标跟 踪技术飞速发展的时期，以 </w:t>
      </w:r>
      <w:r>
        <w:rPr>
          <w:rFonts w:ascii="Times New Roman" w:eastAsia="Times New Roman" w:hAnsi="Times New Roman" w:cs="Times New Roman"/>
          <w:sz w:val="18"/>
          <w:szCs w:val="18"/>
          <w:lang w:val="en-US" w:bidi="en-US"/>
        </w:rPr>
        <w:t xml:space="preserve">Bar-Shalom, R. Singer; W. D. Blair, D. B Reid, H. A. P </w:t>
      </w:r>
      <w:proofErr w:type="spellStart"/>
      <w:r>
        <w:rPr>
          <w:rFonts w:ascii="Times New Roman" w:eastAsia="Times New Roman" w:hAnsi="Times New Roman" w:cs="Times New Roman"/>
          <w:sz w:val="18"/>
          <w:szCs w:val="18"/>
          <w:lang w:val="en-US" w:bidi="en-US"/>
        </w:rPr>
        <w:t>Blom</w:t>
      </w:r>
      <w:proofErr w:type="spellEnd"/>
      <w:r>
        <w:rPr>
          <w:rFonts w:ascii="Times New Roman" w:eastAsia="Times New Roman" w:hAnsi="Times New Roman" w:cs="Times New Roman"/>
          <w:sz w:val="18"/>
          <w:szCs w:val="18"/>
          <w:lang w:val="en-US" w:bidi="en-US"/>
        </w:rPr>
        <w:t>, S. S. Blackman, C.Y. Chong</w:t>
      </w:r>
      <w:r>
        <w:t>为代表的科学家在机动目标跟踪和数据关联方面作出了杰出的贡献， 提出了许多经典算法，如时间相关模型，概率数据美联滤波器和联合概率数据关联滤波器、 多假设跟踪、交互多模型、分层融合等算法。</w:t>
      </w:r>
      <w:r>
        <w:rPr>
          <w:rFonts w:ascii="Times New Roman" w:eastAsia="Times New Roman" w:hAnsi="Times New Roman" w:cs="Times New Roman"/>
          <w:sz w:val="18"/>
          <w:szCs w:val="18"/>
        </w:rPr>
        <w:t>90</w:t>
      </w:r>
      <w:r>
        <w:t>年代，</w:t>
      </w:r>
      <w:proofErr w:type="spellStart"/>
      <w:r>
        <w:rPr>
          <w:rFonts w:ascii="Times New Roman" w:eastAsia="Times New Roman" w:hAnsi="Times New Roman" w:cs="Times New Roman"/>
          <w:sz w:val="18"/>
          <w:szCs w:val="18"/>
          <w:lang w:val="en-US" w:bidi="en-US"/>
        </w:rPr>
        <w:t>A.Toore</w:t>
      </w:r>
      <w:proofErr w:type="spellEnd"/>
      <w:r>
        <w:rPr>
          <w:rFonts w:ascii="Times New Roman" w:eastAsia="Times New Roman" w:hAnsi="Times New Roman" w:cs="Times New Roman"/>
          <w:sz w:val="18"/>
          <w:szCs w:val="18"/>
          <w:lang w:val="en-US" w:bidi="en-US"/>
        </w:rPr>
        <w:t xml:space="preserve">, X. R. Li, T. </w:t>
      </w:r>
      <w:proofErr w:type="spellStart"/>
      <w:r>
        <w:rPr>
          <w:rFonts w:ascii="Times New Roman" w:eastAsia="Times New Roman" w:hAnsi="Times New Roman" w:cs="Times New Roman"/>
          <w:sz w:val="18"/>
          <w:szCs w:val="18"/>
          <w:lang w:val="en-US" w:bidi="en-US"/>
        </w:rPr>
        <w:t>Kirubarajan</w:t>
      </w:r>
      <w:proofErr w:type="spellEnd"/>
      <w:r>
        <w:rPr>
          <w:rFonts w:ascii="Times New Roman" w:eastAsia="Times New Roman" w:hAnsi="Times New Roman" w:cs="Times New Roman"/>
          <w:sz w:val="18"/>
          <w:szCs w:val="18"/>
          <w:lang w:val="en-US" w:bidi="en-US"/>
        </w:rPr>
        <w:t>, K. C. Chang, S. Mori</w:t>
      </w:r>
      <w:r>
        <w:t>等科学家在多维分配算法在数据关联中的应用、变结构交互多模型、概率 多假设跟踪、分布式融合、随机集理论等方面的研究活动极大地丰富和发展了多目标跟踪 理论。跨入</w:t>
      </w:r>
      <w:r>
        <w:rPr>
          <w:rFonts w:ascii="Times New Roman" w:eastAsia="Times New Roman" w:hAnsi="Times New Roman" w:cs="Times New Roman"/>
          <w:sz w:val="18"/>
          <w:szCs w:val="18"/>
        </w:rPr>
        <w:t>21</w:t>
      </w:r>
      <w:r>
        <w:t>世纪，以</w:t>
      </w:r>
      <w:r>
        <w:rPr>
          <w:rFonts w:ascii="Times New Roman" w:eastAsia="Times New Roman" w:hAnsi="Times New Roman" w:cs="Times New Roman"/>
          <w:sz w:val="18"/>
          <w:szCs w:val="18"/>
          <w:lang w:val="en-US" w:bidi="en-US"/>
        </w:rPr>
        <w:t xml:space="preserve">N. Gordon, A. Doucet, J. </w:t>
      </w:r>
      <w:proofErr w:type="spellStart"/>
      <w:r>
        <w:rPr>
          <w:rFonts w:ascii="Times New Roman" w:eastAsia="Times New Roman" w:hAnsi="Times New Roman" w:cs="Times New Roman"/>
          <w:sz w:val="18"/>
          <w:szCs w:val="18"/>
          <w:lang w:val="en-US" w:bidi="en-US"/>
        </w:rPr>
        <w:t>Godsill</w:t>
      </w:r>
      <w:proofErr w:type="spellEnd"/>
      <w:r>
        <w:rPr>
          <w:rFonts w:ascii="Times New Roman" w:eastAsia="Times New Roman" w:hAnsi="Times New Roman" w:cs="Times New Roman"/>
          <w:sz w:val="18"/>
          <w:szCs w:val="18"/>
          <w:lang w:val="en-US" w:bidi="en-US"/>
        </w:rPr>
        <w:t>, S. Maskell</w:t>
      </w:r>
      <w:r>
        <w:t>等为代表的人在粒子滤 波方面的研究成果，给多冃标跟踪技术的发展带来了新的活力，成为最近几年的一个重要 研究方向⑶。</w:t>
      </w:r>
    </w:p>
    <w:p w14:paraId="5DABD847" w14:textId="77777777" w:rsidR="00446407" w:rsidRDefault="00A34ABB">
      <w:pPr>
        <w:pStyle w:val="Heading210"/>
        <w:keepNext/>
        <w:keepLines/>
        <w:spacing w:after="280"/>
        <w:jc w:val="both"/>
      </w:pPr>
      <w:bookmarkStart w:id="15" w:name="bookmark25"/>
      <w:bookmarkStart w:id="16" w:name="bookmark24"/>
      <w:bookmarkStart w:id="17" w:name="bookmark26"/>
      <w:r>
        <w:rPr>
          <w:rFonts w:ascii="Times New Roman" w:eastAsia="Times New Roman" w:hAnsi="Times New Roman" w:cs="Times New Roman"/>
          <w:b/>
          <w:bCs/>
          <w:lang w:val="en-US" w:bidi="en-US"/>
        </w:rPr>
        <w:t>1.3</w:t>
      </w:r>
      <w:r>
        <w:t>国外分拣系统研究成果</w:t>
      </w:r>
      <w:bookmarkEnd w:id="15"/>
      <w:bookmarkEnd w:id="16"/>
      <w:bookmarkEnd w:id="17"/>
    </w:p>
    <w:p w14:paraId="2494F230" w14:textId="77777777" w:rsidR="00446407" w:rsidRDefault="00A34ABB">
      <w:pPr>
        <w:pStyle w:val="Bodytext10"/>
        <w:spacing w:after="0" w:line="240" w:lineRule="auto"/>
        <w:ind w:firstLine="400"/>
        <w:jc w:val="both"/>
      </w:pPr>
      <w:r>
        <w:t>机器人分拣系统在外国已经有了较多研究成果与产品，主要如下:</w:t>
      </w:r>
    </w:p>
    <w:p w14:paraId="011BDF7A" w14:textId="77777777" w:rsidR="00446407" w:rsidRDefault="00A34ABB">
      <w:pPr>
        <w:jc w:val="center"/>
        <w:rPr>
          <w:sz w:val="2"/>
          <w:szCs w:val="2"/>
        </w:rPr>
      </w:pPr>
      <w:r>
        <w:rPr>
          <w:noProof/>
        </w:rPr>
        <w:drawing>
          <wp:inline distT="0" distB="0" distL="0" distR="0" wp14:anchorId="17A396A3" wp14:editId="79D6B8D6">
            <wp:extent cx="2035810" cy="2822575"/>
            <wp:effectExtent l="0" t="0" r="6350" b="12065"/>
            <wp:docPr id="1029" name="Picut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utre 8"/>
                    <pic:cNvPicPr/>
                  </pic:nvPicPr>
                  <pic:blipFill>
                    <a:blip r:embed="rId11" cstate="print"/>
                    <a:srcRect/>
                    <a:stretch/>
                  </pic:blipFill>
                  <pic:spPr>
                    <a:xfrm>
                      <a:off x="0" y="0"/>
                      <a:ext cx="2035810" cy="2822575"/>
                    </a:xfrm>
                    <a:prstGeom prst="rect">
                      <a:avLst/>
                    </a:prstGeom>
                  </pic:spPr>
                </pic:pic>
              </a:graphicData>
            </a:graphic>
          </wp:inline>
        </w:drawing>
      </w:r>
    </w:p>
    <w:p w14:paraId="2558FC1A" w14:textId="77777777" w:rsidR="00446407" w:rsidRDefault="00A34ABB">
      <w:pPr>
        <w:pStyle w:val="Picturecaption10"/>
      </w:pPr>
      <w:r>
        <w:t>图</w:t>
      </w:r>
      <w:r>
        <w:rPr>
          <w:rFonts w:ascii="Times New Roman" w:eastAsia="Times New Roman" w:hAnsi="Times New Roman" w:cs="Times New Roman"/>
          <w:sz w:val="18"/>
          <w:szCs w:val="18"/>
          <w:lang w:val="en-US" w:eastAsia="zh-CN" w:bidi="en-US"/>
        </w:rPr>
        <w:t>1.</w:t>
      </w:r>
      <w:r>
        <w:rPr>
          <w:rFonts w:ascii="Times New Roman" w:eastAsia="Times New Roman" w:hAnsi="Times New Roman" w:cs="Times New Roman"/>
          <w:sz w:val="18"/>
          <w:szCs w:val="18"/>
        </w:rPr>
        <w:t>2</w:t>
      </w:r>
      <w:r>
        <w:t>抓取小火车的</w:t>
      </w:r>
      <w:r>
        <w:rPr>
          <w:rFonts w:ascii="Times New Roman" w:eastAsia="Times New Roman" w:hAnsi="Times New Roman" w:cs="Times New Roman"/>
          <w:sz w:val="18"/>
          <w:szCs w:val="18"/>
          <w:lang w:val="en-US" w:eastAsia="zh-CN" w:bidi="en-US"/>
        </w:rPr>
        <w:t>puma560</w:t>
      </w:r>
      <w:r>
        <w:t>机器人</w:t>
      </w:r>
    </w:p>
    <w:p w14:paraId="61CC2E70" w14:textId="77777777" w:rsidR="00446407" w:rsidRDefault="00446407">
      <w:pPr>
        <w:spacing w:after="39" w:line="1" w:lineRule="exact"/>
        <w:rPr>
          <w:lang w:eastAsia="zh-CN"/>
        </w:rPr>
      </w:pPr>
    </w:p>
    <w:p w14:paraId="711E5E7B" w14:textId="77777777" w:rsidR="00446407" w:rsidRDefault="00A34ABB">
      <w:pPr>
        <w:pStyle w:val="Bodytext10"/>
        <w:spacing w:after="200" w:line="307" w:lineRule="exact"/>
        <w:ind w:firstLine="500"/>
        <w:jc w:val="both"/>
        <w:sectPr w:rsidR="00446407">
          <w:footerReference w:type="even" r:id="rId12"/>
          <w:footerReference w:type="default" r:id="rId13"/>
          <w:pgSz w:w="10063" w:h="14678"/>
          <w:pgMar w:top="1508" w:right="1276" w:bottom="1604" w:left="1145" w:header="0" w:footer="6" w:gutter="0"/>
          <w:cols w:space="0"/>
          <w:docGrid w:linePitch="360"/>
        </w:sectPr>
      </w:pPr>
      <w:r>
        <w:rPr>
          <w:sz w:val="18"/>
          <w:szCs w:val="18"/>
        </w:rPr>
        <w:t>(</w:t>
      </w:r>
      <w:r>
        <w:rPr>
          <w:rFonts w:ascii="Times New Roman" w:eastAsia="Times New Roman" w:hAnsi="Times New Roman" w:cs="Times New Roman"/>
          <w:sz w:val="18"/>
          <w:szCs w:val="18"/>
        </w:rPr>
        <w:t>1)</w:t>
      </w:r>
      <w:r>
        <w:t>抓取小火车的</w:t>
      </w:r>
      <w:r>
        <w:rPr>
          <w:rFonts w:ascii="Times New Roman" w:eastAsia="Times New Roman" w:hAnsi="Times New Roman" w:cs="Times New Roman"/>
          <w:sz w:val="18"/>
          <w:szCs w:val="18"/>
          <w:lang w:val="en-US" w:eastAsia="zh-CN" w:bidi="en-US"/>
        </w:rPr>
        <w:t>puma56O</w:t>
      </w:r>
      <w:r>
        <w:t>机器人。哥伦比亚大学的</w:t>
      </w:r>
      <w:r>
        <w:rPr>
          <w:rFonts w:ascii="Times New Roman" w:eastAsia="Times New Roman" w:hAnsi="Times New Roman" w:cs="Times New Roman"/>
          <w:sz w:val="18"/>
          <w:szCs w:val="18"/>
          <w:lang w:val="en-US" w:eastAsia="zh-CN" w:bidi="en-US"/>
        </w:rPr>
        <w:t xml:space="preserve">P. </w:t>
      </w:r>
      <w:r>
        <w:rPr>
          <w:rFonts w:ascii="Times New Roman" w:eastAsia="Times New Roman" w:hAnsi="Times New Roman" w:cs="Times New Roman"/>
          <w:sz w:val="18"/>
          <w:szCs w:val="18"/>
          <w:lang w:val="en-US" w:eastAsia="en-US" w:bidi="en-US"/>
        </w:rPr>
        <w:t xml:space="preserve">Allen, A. </w:t>
      </w:r>
      <w:proofErr w:type="spellStart"/>
      <w:r>
        <w:rPr>
          <w:rFonts w:ascii="Times New Roman" w:eastAsia="Times New Roman" w:hAnsi="Times New Roman" w:cs="Times New Roman"/>
          <w:sz w:val="18"/>
          <w:szCs w:val="18"/>
          <w:lang w:val="en-US" w:eastAsia="en-US" w:bidi="en-US"/>
        </w:rPr>
        <w:t>Timcento</w:t>
      </w:r>
      <w:proofErr w:type="spellEnd"/>
      <w:r>
        <w:t xml:space="preserve">等人为其 </w:t>
      </w:r>
      <w:r>
        <w:rPr>
          <w:rFonts w:ascii="Times New Roman" w:eastAsia="Times New Roman" w:hAnsi="Times New Roman" w:cs="Times New Roman"/>
          <w:sz w:val="18"/>
          <w:szCs w:val="18"/>
          <w:lang w:val="en-US" w:eastAsia="en-US" w:bidi="en-US"/>
        </w:rPr>
        <w:t>Puma560</w:t>
      </w:r>
      <w:r>
        <w:t>机器人配备了视觉能力，使得它能够抓取运动中的玩具小火车，如图</w:t>
      </w:r>
      <w:r>
        <w:rPr>
          <w:rFonts w:ascii="Times New Roman" w:eastAsia="Times New Roman" w:hAnsi="Times New Roman" w:cs="Times New Roman"/>
          <w:sz w:val="18"/>
          <w:szCs w:val="18"/>
          <w:lang w:val="en-US" w:eastAsia="en-US" w:bidi="en-US"/>
        </w:rPr>
        <w:t>1.2</w:t>
      </w:r>
      <w:r>
        <w:t>所示同。</w:t>
      </w:r>
    </w:p>
    <w:p w14:paraId="351B8A79" w14:textId="77777777" w:rsidR="00446407" w:rsidRDefault="00A34ABB">
      <w:pPr>
        <w:pStyle w:val="Bodytext10"/>
        <w:spacing w:after="0" w:line="322" w:lineRule="exact"/>
        <w:ind w:firstLine="0"/>
        <w:jc w:val="both"/>
      </w:pPr>
      <w:r>
        <w:lastRenderedPageBreak/>
        <w:t>该系统釆用立体视觉</w:t>
      </w:r>
      <w:r>
        <w:rPr>
          <w:sz w:val="18"/>
          <w:szCs w:val="18"/>
          <w:lang w:val="en-US" w:eastAsia="en-US" w:bidi="en-US"/>
        </w:rPr>
        <w:t>(</w:t>
      </w:r>
      <w:r>
        <w:rPr>
          <w:rFonts w:ascii="Times New Roman" w:eastAsia="Times New Roman" w:hAnsi="Times New Roman" w:cs="Times New Roman"/>
          <w:sz w:val="18"/>
          <w:szCs w:val="18"/>
          <w:lang w:val="en-US" w:eastAsia="en-US" w:bidi="en-US"/>
        </w:rPr>
        <w:t>Stereo Vision)</w:t>
      </w:r>
      <w:r>
        <w:t>算法定位小火车，并且从连续图像序列中分析出小 火车的运动特征。</w:t>
      </w:r>
    </w:p>
    <w:p w14:paraId="7C9C0C1C" w14:textId="77777777" w:rsidR="00446407" w:rsidRDefault="00A34ABB">
      <w:pPr>
        <w:pStyle w:val="Bodytext10"/>
        <w:spacing w:after="40" w:line="317" w:lineRule="exact"/>
        <w:ind w:firstLine="500"/>
        <w:jc w:val="both"/>
      </w:pPr>
      <w:r>
        <w:rPr>
          <w:rFonts w:ascii="Times New Roman" w:eastAsia="Times New Roman" w:hAnsi="Times New Roman" w:cs="Times New Roman"/>
          <w:sz w:val="18"/>
          <w:szCs w:val="18"/>
        </w:rPr>
        <w:t xml:space="preserve">(2) </w:t>
      </w:r>
      <w:r>
        <w:rPr>
          <w:rFonts w:ascii="Times New Roman" w:eastAsia="Times New Roman" w:hAnsi="Times New Roman" w:cs="Times New Roman"/>
          <w:sz w:val="18"/>
          <w:szCs w:val="18"/>
          <w:lang w:val="en-US" w:eastAsia="en-US" w:bidi="en-US"/>
        </w:rPr>
        <w:t>Bin-picking</w:t>
      </w:r>
      <w:r>
        <w:t>系统。普度大学的</w:t>
      </w:r>
      <w:proofErr w:type="spellStart"/>
      <w:r>
        <w:rPr>
          <w:rFonts w:ascii="Times New Roman" w:eastAsia="Times New Roman" w:hAnsi="Times New Roman" w:cs="Times New Roman"/>
          <w:sz w:val="18"/>
          <w:szCs w:val="18"/>
          <w:lang w:val="en-US" w:eastAsia="zh-CN" w:bidi="en-US"/>
        </w:rPr>
        <w:t>Rahardja</w:t>
      </w:r>
      <w:proofErr w:type="spellEnd"/>
      <w:r>
        <w:rPr>
          <w:rFonts w:ascii="Times New Roman" w:eastAsia="Times New Roman" w:hAnsi="Times New Roman" w:cs="Times New Roman"/>
          <w:sz w:val="18"/>
          <w:szCs w:val="18"/>
          <w:lang w:val="en-US" w:eastAsia="zh-CN" w:bidi="en-US"/>
        </w:rPr>
        <w:t>, K.</w:t>
      </w:r>
      <w:r>
        <w:t>与</w:t>
      </w:r>
      <w:proofErr w:type="spellStart"/>
      <w:r>
        <w:rPr>
          <w:rFonts w:ascii="Times New Roman" w:eastAsia="Times New Roman" w:hAnsi="Times New Roman" w:cs="Times New Roman"/>
          <w:sz w:val="18"/>
          <w:szCs w:val="18"/>
          <w:lang w:val="en-US" w:eastAsia="zh-CN" w:bidi="en-US"/>
        </w:rPr>
        <w:t>Kosaka</w:t>
      </w:r>
      <w:proofErr w:type="spellEnd"/>
      <w:r>
        <w:rPr>
          <w:rFonts w:ascii="Times New Roman" w:eastAsia="Times New Roman" w:hAnsi="Times New Roman" w:cs="Times New Roman"/>
          <w:sz w:val="18"/>
          <w:szCs w:val="18"/>
          <w:lang w:val="en-US" w:eastAsia="zh-CN" w:bidi="en-US"/>
        </w:rPr>
        <w:t>, A</w:t>
      </w:r>
      <w:r>
        <w:t xml:space="preserve">■实现了一种基于视觉的 </w:t>
      </w:r>
      <w:r>
        <w:rPr>
          <w:rFonts w:ascii="Times New Roman" w:eastAsia="Times New Roman" w:hAnsi="Times New Roman" w:cs="Times New Roman"/>
          <w:sz w:val="18"/>
          <w:szCs w:val="18"/>
          <w:lang w:val="en-US" w:eastAsia="zh-CN" w:bidi="en-US"/>
        </w:rPr>
        <w:t>Bin-picking</w:t>
      </w:r>
      <w:r>
        <w:t>系统(如图</w:t>
      </w:r>
      <w:r>
        <w:rPr>
          <w:rFonts w:ascii="Times New Roman" w:eastAsia="Times New Roman" w:hAnsi="Times New Roman" w:cs="Times New Roman"/>
          <w:sz w:val="18"/>
          <w:szCs w:val="18"/>
          <w:lang w:val="en-US" w:eastAsia="zh-CN" w:bidi="en-US"/>
        </w:rPr>
        <w:t>1.3</w:t>
      </w:r>
      <w:r>
        <w:t>所示)叫 该系统可以从含有一堆零件的箱中捡取</w:t>
      </w:r>
      <w:r>
        <w:rPr>
          <w:lang w:val="zh-CN" w:eastAsia="zh-CN" w:bidi="zh-CN"/>
        </w:rPr>
        <w:t>零件。</w:t>
      </w:r>
      <w:r>
        <w:t>它采 用简单的圆弧边界特征来描述复杂的零件，因此能较好的适应多种不同的零件。</w:t>
      </w:r>
    </w:p>
    <w:p w14:paraId="09898B4E" w14:textId="77777777" w:rsidR="00446407" w:rsidRDefault="00A34ABB">
      <w:pPr>
        <w:jc w:val="center"/>
        <w:rPr>
          <w:sz w:val="2"/>
          <w:szCs w:val="2"/>
        </w:rPr>
      </w:pPr>
      <w:r>
        <w:rPr>
          <w:noProof/>
        </w:rPr>
        <w:drawing>
          <wp:inline distT="0" distB="0" distL="0" distR="0" wp14:anchorId="3D7DF0D7" wp14:editId="238D2EC4">
            <wp:extent cx="2340610" cy="2273935"/>
            <wp:effectExtent l="0" t="0" r="6350" b="12065"/>
            <wp:docPr id="1030" name="Picut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Picutre 11"/>
                    <pic:cNvPicPr/>
                  </pic:nvPicPr>
                  <pic:blipFill>
                    <a:blip r:embed="rId14" cstate="print"/>
                    <a:srcRect/>
                    <a:stretch/>
                  </pic:blipFill>
                  <pic:spPr>
                    <a:xfrm>
                      <a:off x="0" y="0"/>
                      <a:ext cx="2340610" cy="2273935"/>
                    </a:xfrm>
                    <a:prstGeom prst="rect">
                      <a:avLst/>
                    </a:prstGeom>
                  </pic:spPr>
                </pic:pic>
              </a:graphicData>
            </a:graphic>
          </wp:inline>
        </w:drawing>
      </w:r>
    </w:p>
    <w:p w14:paraId="7CB1EFFF" w14:textId="77777777" w:rsidR="00446407" w:rsidRDefault="00A34ABB">
      <w:pPr>
        <w:pStyle w:val="Picturecaption10"/>
        <w:ind w:left="758"/>
      </w:pPr>
      <w:r>
        <w:t xml:space="preserve">图 </w:t>
      </w:r>
      <w:r>
        <w:rPr>
          <w:rFonts w:ascii="Times New Roman" w:eastAsia="Times New Roman" w:hAnsi="Times New Roman" w:cs="Times New Roman"/>
          <w:sz w:val="18"/>
          <w:szCs w:val="18"/>
          <w:lang w:val="en-US" w:eastAsia="zh-CN" w:bidi="en-US"/>
        </w:rPr>
        <w:t xml:space="preserve">1.3 Bin-picking </w:t>
      </w:r>
      <w:r>
        <w:t>机器人</w:t>
      </w:r>
    </w:p>
    <w:p w14:paraId="51510079" w14:textId="77777777" w:rsidR="00446407" w:rsidRDefault="00446407">
      <w:pPr>
        <w:spacing w:after="39" w:line="1" w:lineRule="exact"/>
        <w:rPr>
          <w:lang w:eastAsia="zh-CN"/>
        </w:rPr>
      </w:pPr>
    </w:p>
    <w:p w14:paraId="2B8BFF18" w14:textId="77777777" w:rsidR="00446407" w:rsidRDefault="00A34ABB">
      <w:pPr>
        <w:pStyle w:val="Bodytext10"/>
        <w:spacing w:after="40" w:line="313" w:lineRule="exact"/>
        <w:ind w:firstLine="500"/>
        <w:jc w:val="both"/>
      </w:pPr>
      <w:r>
        <w:rPr>
          <w:rFonts w:ascii="Times New Roman" w:eastAsia="Times New Roman" w:hAnsi="Times New Roman" w:cs="Times New Roman"/>
          <w:sz w:val="18"/>
          <w:szCs w:val="18"/>
        </w:rPr>
        <w:t xml:space="preserve">(3) </w:t>
      </w:r>
      <w:r>
        <w:rPr>
          <w:rFonts w:ascii="Times New Roman" w:eastAsia="Times New Roman" w:hAnsi="Times New Roman" w:cs="Times New Roman"/>
          <w:sz w:val="18"/>
          <w:szCs w:val="18"/>
          <w:lang w:val="en-US" w:eastAsia="zh-CN" w:bidi="en-US"/>
        </w:rPr>
        <w:t>ABB</w:t>
      </w:r>
      <w:r>
        <w:t>公司的</w:t>
      </w:r>
      <w:r>
        <w:rPr>
          <w:rFonts w:ascii="Times New Roman" w:eastAsia="Times New Roman" w:hAnsi="Times New Roman" w:cs="Times New Roman"/>
          <w:sz w:val="18"/>
          <w:szCs w:val="18"/>
          <w:lang w:val="en-US" w:eastAsia="zh-CN" w:bidi="en-US"/>
        </w:rPr>
        <w:t xml:space="preserve">IRB </w:t>
      </w:r>
      <w:r>
        <w:rPr>
          <w:rFonts w:ascii="Times New Roman" w:eastAsia="Times New Roman" w:hAnsi="Times New Roman" w:cs="Times New Roman"/>
          <w:sz w:val="18"/>
          <w:szCs w:val="18"/>
        </w:rPr>
        <w:t>340</w:t>
      </w:r>
      <w:r>
        <w:t>机器人以及</w:t>
      </w:r>
      <w:proofErr w:type="spellStart"/>
      <w:r>
        <w:rPr>
          <w:rFonts w:ascii="Times New Roman" w:eastAsia="Times New Roman" w:hAnsi="Times New Roman" w:cs="Times New Roman"/>
          <w:sz w:val="18"/>
          <w:szCs w:val="18"/>
          <w:lang w:val="en-US" w:eastAsia="zh-CN" w:bidi="en-US"/>
        </w:rPr>
        <w:t>FlexPicker</w:t>
      </w:r>
      <w:proofErr w:type="spellEnd"/>
      <w:r>
        <w:t>系统。</w:t>
      </w:r>
      <w:r>
        <w:rPr>
          <w:rFonts w:ascii="Times New Roman" w:eastAsia="Times New Roman" w:hAnsi="Times New Roman" w:cs="Times New Roman"/>
          <w:sz w:val="18"/>
          <w:szCs w:val="18"/>
          <w:lang w:val="en-US" w:eastAsia="zh-CN" w:bidi="en-US"/>
        </w:rPr>
        <w:t>ABB</w:t>
      </w:r>
      <w:r>
        <w:t>公司的</w:t>
      </w:r>
      <w:r>
        <w:rPr>
          <w:rFonts w:ascii="Times New Roman" w:eastAsia="Times New Roman" w:hAnsi="Times New Roman" w:cs="Times New Roman"/>
          <w:sz w:val="18"/>
          <w:szCs w:val="18"/>
          <w:lang w:val="en-US" w:eastAsia="zh-CN" w:bidi="en-US"/>
        </w:rPr>
        <w:t xml:space="preserve">IRB </w:t>
      </w:r>
      <w:r>
        <w:rPr>
          <w:rFonts w:ascii="Times New Roman" w:eastAsia="Times New Roman" w:hAnsi="Times New Roman" w:cs="Times New Roman"/>
          <w:sz w:val="18"/>
          <w:szCs w:val="18"/>
        </w:rPr>
        <w:t>340</w:t>
      </w:r>
      <w:r>
        <w:t>工业机器 人是具有</w:t>
      </w:r>
      <w:r>
        <w:rPr>
          <w:rFonts w:ascii="Times New Roman" w:eastAsia="Times New Roman" w:hAnsi="Times New Roman" w:cs="Times New Roman"/>
          <w:sz w:val="18"/>
          <w:szCs w:val="18"/>
        </w:rPr>
        <w:t>4</w:t>
      </w:r>
      <w:r>
        <w:t>轴的并联分拣机器人.该机器人能每分钟做</w:t>
      </w:r>
      <w:r>
        <w:rPr>
          <w:rFonts w:ascii="Times New Roman" w:eastAsia="Times New Roman" w:hAnsi="Times New Roman" w:cs="Times New Roman"/>
          <w:sz w:val="18"/>
          <w:szCs w:val="18"/>
        </w:rPr>
        <w:t>150</w:t>
      </w:r>
      <w:r>
        <w:t>次分拣活动</w:t>
      </w:r>
      <w:r>
        <w:rPr>
          <w:lang w:val="en-US" w:eastAsia="zh-CN" w:bidi="en-US"/>
        </w:rPr>
        <w:t>•</w:t>
      </w:r>
      <w:r>
        <w:t>它带有一个可 以抓住重达</w:t>
      </w:r>
      <w:r>
        <w:rPr>
          <w:rFonts w:ascii="Times New Roman" w:eastAsia="Times New Roman" w:hAnsi="Times New Roman" w:cs="Times New Roman"/>
          <w:sz w:val="18"/>
          <w:szCs w:val="18"/>
        </w:rPr>
        <w:t>1</w:t>
      </w:r>
      <w:r>
        <w:t>千克的真空吸盘.在</w:t>
      </w:r>
      <w:proofErr w:type="spellStart"/>
      <w:r>
        <w:rPr>
          <w:rFonts w:ascii="Times New Roman" w:eastAsia="Times New Roman" w:hAnsi="Times New Roman" w:cs="Times New Roman"/>
          <w:sz w:val="18"/>
          <w:szCs w:val="18"/>
          <w:lang w:val="en-US" w:eastAsia="zh-CN" w:bidi="en-US"/>
        </w:rPr>
        <w:t>FlexPicker</w:t>
      </w:r>
      <w:proofErr w:type="spellEnd"/>
      <w:r>
        <w:t>视觉系统的引导下，</w:t>
      </w:r>
      <w:r>
        <w:rPr>
          <w:rFonts w:ascii="Times New Roman" w:eastAsia="Times New Roman" w:hAnsi="Times New Roman" w:cs="Times New Roman"/>
          <w:sz w:val="18"/>
          <w:szCs w:val="18"/>
          <w:lang w:val="en-US" w:eastAsia="zh-CN" w:bidi="en-US"/>
        </w:rPr>
        <w:t xml:space="preserve">IRB </w:t>
      </w:r>
      <w:r>
        <w:rPr>
          <w:rFonts w:ascii="Times New Roman" w:eastAsia="Times New Roman" w:hAnsi="Times New Roman" w:cs="Times New Roman"/>
          <w:sz w:val="18"/>
          <w:szCs w:val="18"/>
        </w:rPr>
        <w:t>340</w:t>
      </w:r>
      <w:r>
        <w:t>机器人可以从传 送带上抓取移动物体并将物体放到预先设定好的位置或放到另外一个传送带上•另外该视 觉系统还有识别能力，正如其广告中所言</w:t>
      </w:r>
      <w:r>
        <w:rPr>
          <w:lang w:val="zh-CN" w:eastAsia="zh-CN" w:bidi="zh-CN"/>
        </w:rPr>
        <w:t>“如果</w:t>
      </w:r>
      <w:r>
        <w:t>让机器人抓取饼干，那么它就会忽略巧克 力”。</w:t>
      </w:r>
    </w:p>
    <w:p w14:paraId="34C60D18" w14:textId="77777777" w:rsidR="00446407" w:rsidRDefault="00A34ABB">
      <w:pPr>
        <w:jc w:val="center"/>
        <w:rPr>
          <w:sz w:val="2"/>
          <w:szCs w:val="2"/>
        </w:rPr>
      </w:pPr>
      <w:r>
        <w:rPr>
          <w:noProof/>
        </w:rPr>
        <w:drawing>
          <wp:inline distT="0" distB="0" distL="0" distR="0" wp14:anchorId="7A47D3B1" wp14:editId="309119E0">
            <wp:extent cx="1676400" cy="1682750"/>
            <wp:effectExtent l="0" t="0" r="0" b="8890"/>
            <wp:docPr id="1031" name="Picut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Picutre 12"/>
                    <pic:cNvPicPr/>
                  </pic:nvPicPr>
                  <pic:blipFill>
                    <a:blip r:embed="rId15" cstate="print"/>
                    <a:srcRect/>
                    <a:stretch/>
                  </pic:blipFill>
                  <pic:spPr>
                    <a:xfrm>
                      <a:off x="0" y="0"/>
                      <a:ext cx="1676400" cy="1682750"/>
                    </a:xfrm>
                    <a:prstGeom prst="rect">
                      <a:avLst/>
                    </a:prstGeom>
                  </pic:spPr>
                </pic:pic>
              </a:graphicData>
            </a:graphic>
          </wp:inline>
        </w:drawing>
      </w:r>
    </w:p>
    <w:p w14:paraId="2CF10F3D" w14:textId="77777777" w:rsidR="00446407" w:rsidRDefault="00A34ABB">
      <w:pPr>
        <w:pStyle w:val="Picturecaption10"/>
        <w:rPr>
          <w:sz w:val="16"/>
          <w:szCs w:val="16"/>
        </w:rPr>
      </w:pPr>
      <w:r>
        <w:rPr>
          <w:sz w:val="16"/>
          <w:szCs w:val="16"/>
        </w:rPr>
        <w:t>图</w:t>
      </w:r>
      <w:r>
        <w:rPr>
          <w:rFonts w:ascii="Times New Roman" w:eastAsia="Times New Roman" w:hAnsi="Times New Roman" w:cs="Times New Roman"/>
          <w:b/>
          <w:bCs/>
          <w:sz w:val="17"/>
          <w:szCs w:val="17"/>
          <w:lang w:val="en-US" w:eastAsia="en-US" w:bidi="en-US"/>
        </w:rPr>
        <w:t>1.4 ABB</w:t>
      </w:r>
      <w:r>
        <w:rPr>
          <w:sz w:val="16"/>
          <w:szCs w:val="16"/>
        </w:rPr>
        <w:t>公司的</w:t>
      </w:r>
      <w:r>
        <w:rPr>
          <w:rFonts w:ascii="Times New Roman" w:eastAsia="Times New Roman" w:hAnsi="Times New Roman" w:cs="Times New Roman"/>
          <w:b/>
          <w:bCs/>
          <w:sz w:val="17"/>
          <w:szCs w:val="17"/>
          <w:lang w:val="en-US" w:eastAsia="en-US" w:bidi="en-US"/>
        </w:rPr>
        <w:t xml:space="preserve">IRB </w:t>
      </w:r>
      <w:r>
        <w:rPr>
          <w:rFonts w:ascii="Times New Roman" w:eastAsia="Times New Roman" w:hAnsi="Times New Roman" w:cs="Times New Roman"/>
          <w:b/>
          <w:bCs/>
          <w:sz w:val="17"/>
          <w:szCs w:val="17"/>
        </w:rPr>
        <w:t>340</w:t>
      </w:r>
      <w:r>
        <w:rPr>
          <w:sz w:val="16"/>
          <w:szCs w:val="16"/>
        </w:rPr>
        <w:t>工业机器人</w:t>
      </w:r>
    </w:p>
    <w:p w14:paraId="36E24F82" w14:textId="77777777" w:rsidR="00446407" w:rsidRDefault="00446407">
      <w:pPr>
        <w:spacing w:after="39" w:line="1" w:lineRule="exact"/>
      </w:pPr>
    </w:p>
    <w:p w14:paraId="2310F87C" w14:textId="77777777" w:rsidR="00446407" w:rsidRDefault="00A34ABB">
      <w:pPr>
        <w:pStyle w:val="Bodytext10"/>
        <w:spacing w:after="0" w:line="312" w:lineRule="exact"/>
        <w:ind w:firstLine="500"/>
        <w:jc w:val="both"/>
      </w:pPr>
      <w:r>
        <w:rPr>
          <w:rFonts w:ascii="Times New Roman" w:eastAsia="Times New Roman" w:hAnsi="Times New Roman" w:cs="Times New Roman"/>
          <w:sz w:val="18"/>
          <w:szCs w:val="18"/>
        </w:rPr>
        <w:t xml:space="preserve">(4) </w:t>
      </w:r>
      <w:r>
        <w:rPr>
          <w:rFonts w:ascii="Times New Roman" w:eastAsia="Times New Roman" w:hAnsi="Times New Roman" w:cs="Times New Roman"/>
          <w:sz w:val="18"/>
          <w:szCs w:val="18"/>
          <w:lang w:val="en-US" w:eastAsia="en-US" w:bidi="en-US"/>
        </w:rPr>
        <w:t>Adept</w:t>
      </w:r>
      <w:r>
        <w:t>公司的</w:t>
      </w:r>
      <w:proofErr w:type="spellStart"/>
      <w:r>
        <w:rPr>
          <w:rFonts w:ascii="Times New Roman" w:eastAsia="Times New Roman" w:hAnsi="Times New Roman" w:cs="Times New Roman"/>
          <w:sz w:val="18"/>
          <w:szCs w:val="18"/>
          <w:lang w:val="en-US" w:eastAsia="en-US" w:bidi="en-US"/>
        </w:rPr>
        <w:t>AdeptSight</w:t>
      </w:r>
      <w:r>
        <w:rPr>
          <w:lang w:val="en-US" w:eastAsia="en-US" w:bidi="en-US"/>
        </w:rPr>
        <w:t>。</w:t>
      </w:r>
      <w:r>
        <w:rPr>
          <w:rFonts w:ascii="Times New Roman" w:eastAsia="Times New Roman" w:hAnsi="Times New Roman" w:cs="Times New Roman"/>
          <w:sz w:val="18"/>
          <w:szCs w:val="18"/>
          <w:lang w:val="en-US" w:eastAsia="en-US" w:bidi="en-US"/>
        </w:rPr>
        <w:t>Adeptsight</w:t>
      </w:r>
      <w:proofErr w:type="spellEnd"/>
      <w:r>
        <w:t>是</w:t>
      </w:r>
      <w:r>
        <w:rPr>
          <w:rFonts w:ascii="Times New Roman" w:eastAsia="Times New Roman" w:hAnsi="Times New Roman" w:cs="Times New Roman"/>
          <w:sz w:val="18"/>
          <w:szCs w:val="18"/>
          <w:lang w:val="en-US" w:eastAsia="en-US" w:bidi="en-US"/>
        </w:rPr>
        <w:t>Adept</w:t>
      </w:r>
      <w:r>
        <w:t>公司提供的视觉系统软件。它为 所有</w:t>
      </w:r>
      <w:r>
        <w:rPr>
          <w:rFonts w:ascii="Times New Roman" w:eastAsia="Times New Roman" w:hAnsi="Times New Roman" w:cs="Times New Roman"/>
          <w:sz w:val="18"/>
          <w:szCs w:val="18"/>
          <w:lang w:val="en-US" w:eastAsia="en-US" w:bidi="en-US"/>
        </w:rPr>
        <w:t>Adept</w:t>
      </w:r>
      <w:r>
        <w:t>公司生产的机器人提供了易用的、基于</w:t>
      </w:r>
      <w:r>
        <w:rPr>
          <w:rFonts w:ascii="Times New Roman" w:eastAsia="Times New Roman" w:hAnsi="Times New Roman" w:cs="Times New Roman"/>
          <w:sz w:val="18"/>
          <w:szCs w:val="18"/>
          <w:lang w:val="en-US" w:eastAsia="en-US" w:bidi="en-US"/>
        </w:rPr>
        <w:t>PC</w:t>
      </w:r>
      <w:r>
        <w:t>机的引导和检测功能。同时它还提 供了一个方便用户自己定制视觉引导与检测功能的框架与图形化界面，使用户能很快地开 发出稳定的、精准的导向与检测程序。</w:t>
      </w:r>
    </w:p>
    <w:p w14:paraId="5D1960BF" w14:textId="77777777" w:rsidR="00446407" w:rsidRDefault="00A34ABB">
      <w:pPr>
        <w:pStyle w:val="Bodytext10"/>
        <w:spacing w:after="200" w:line="310" w:lineRule="exact"/>
        <w:ind w:firstLine="500"/>
        <w:jc w:val="both"/>
      </w:pPr>
      <w:r>
        <w:rPr>
          <w:rFonts w:ascii="Times New Roman" w:eastAsia="Times New Roman" w:hAnsi="Times New Roman" w:cs="Times New Roman"/>
          <w:sz w:val="18"/>
          <w:szCs w:val="18"/>
        </w:rPr>
        <w:lastRenderedPageBreak/>
        <w:t xml:space="preserve">(5) </w:t>
      </w:r>
      <w:r>
        <w:rPr>
          <w:rFonts w:ascii="Times New Roman" w:eastAsia="Times New Roman" w:hAnsi="Times New Roman" w:cs="Times New Roman"/>
          <w:sz w:val="18"/>
          <w:szCs w:val="18"/>
          <w:lang w:val="en-US" w:bidi="en-US"/>
        </w:rPr>
        <w:t>Fanuc</w:t>
      </w:r>
      <w:r>
        <w:t>公司的</w:t>
      </w:r>
      <w:proofErr w:type="spellStart"/>
      <w:r>
        <w:rPr>
          <w:rFonts w:ascii="Times New Roman" w:eastAsia="Times New Roman" w:hAnsi="Times New Roman" w:cs="Times New Roman"/>
          <w:sz w:val="18"/>
          <w:szCs w:val="18"/>
          <w:lang w:val="en-US" w:bidi="en-US"/>
        </w:rPr>
        <w:t>iRVision</w:t>
      </w:r>
      <w:proofErr w:type="spellEnd"/>
      <w:r>
        <w:rPr>
          <w:lang w:val="en-US" w:bidi="en-US"/>
        </w:rPr>
        <w:t>。</w:t>
      </w:r>
      <w:r>
        <w:rPr>
          <w:rFonts w:ascii="Times New Roman" w:eastAsia="Times New Roman" w:hAnsi="Times New Roman" w:cs="Times New Roman"/>
          <w:sz w:val="18"/>
          <w:szCs w:val="18"/>
        </w:rPr>
        <w:t>2006</w:t>
      </w:r>
      <w:r>
        <w:t>年</w:t>
      </w:r>
      <w:r>
        <w:rPr>
          <w:rFonts w:ascii="Times New Roman" w:eastAsia="Times New Roman" w:hAnsi="Times New Roman" w:cs="Times New Roman"/>
          <w:sz w:val="18"/>
          <w:szCs w:val="18"/>
          <w:lang w:val="en-US" w:bidi="en-US"/>
        </w:rPr>
        <w:t>Fanuc</w:t>
      </w:r>
      <w:r>
        <w:t>公司为其</w:t>
      </w:r>
      <w:r>
        <w:rPr>
          <w:rFonts w:ascii="Times New Roman" w:eastAsia="Times New Roman" w:hAnsi="Times New Roman" w:cs="Times New Roman"/>
          <w:sz w:val="18"/>
          <w:szCs w:val="18"/>
          <w:lang w:val="en-US" w:bidi="en-US"/>
        </w:rPr>
        <w:t>R-J3iC</w:t>
      </w:r>
      <w:r>
        <w:t xml:space="preserve">机器人推出了 </w:t>
      </w:r>
      <w:proofErr w:type="spellStart"/>
      <w:r>
        <w:rPr>
          <w:rFonts w:ascii="Times New Roman" w:eastAsia="Times New Roman" w:hAnsi="Times New Roman" w:cs="Times New Roman"/>
          <w:sz w:val="18"/>
          <w:szCs w:val="18"/>
          <w:lang w:val="en-US" w:bidi="en-US"/>
        </w:rPr>
        <w:t>iRVision</w:t>
      </w:r>
      <w:proofErr w:type="spellEnd"/>
      <w:r>
        <w:t>软 件，它是易于使用的，并且集成了机器人视觉功能的新软件，为用户提供了机器人引导和 过程反馈技术。</w:t>
      </w:r>
      <w:r>
        <w:rPr>
          <w:rFonts w:ascii="Times New Roman" w:eastAsia="Times New Roman" w:hAnsi="Times New Roman" w:cs="Times New Roman"/>
          <w:sz w:val="18"/>
          <w:szCs w:val="18"/>
          <w:lang w:val="en-US" w:eastAsia="zh-CN" w:bidi="en-US"/>
        </w:rPr>
        <w:t xml:space="preserve">Fanuc </w:t>
      </w:r>
      <w:proofErr w:type="spellStart"/>
      <w:r>
        <w:rPr>
          <w:rFonts w:ascii="Times New Roman" w:eastAsia="Times New Roman" w:hAnsi="Times New Roman" w:cs="Times New Roman"/>
          <w:sz w:val="18"/>
          <w:szCs w:val="18"/>
          <w:lang w:val="en-US" w:eastAsia="zh-CN" w:bidi="en-US"/>
        </w:rPr>
        <w:t>iRVision</w:t>
      </w:r>
      <w:proofErr w:type="spellEnd"/>
      <w:r>
        <w:t xml:space="preserve">系统是安装即可使用的机器人视觉软件包，只要求一个摄 像头和 </w:t>
      </w:r>
      <w:r>
        <w:rPr>
          <w:lang w:val="zh-CN" w:eastAsia="zh-CN" w:bidi="zh-CN"/>
        </w:rPr>
        <w:t>条</w:t>
      </w:r>
      <w:r>
        <w:t>缆线，不需要其他附加的处理硬件。它能完成部分位置检测、防错以及其他处 理功能。</w:t>
      </w:r>
    </w:p>
    <w:p w14:paraId="31A165F7" w14:textId="77777777" w:rsidR="00446407" w:rsidRDefault="00A34ABB">
      <w:pPr>
        <w:pStyle w:val="Heading210"/>
        <w:keepNext/>
        <w:keepLines/>
        <w:spacing w:after="200"/>
        <w:jc w:val="both"/>
      </w:pPr>
      <w:bookmarkStart w:id="18" w:name="bookmark27"/>
      <w:bookmarkStart w:id="19" w:name="bookmark29"/>
      <w:bookmarkStart w:id="20" w:name="bookmark28"/>
      <w:r>
        <w:rPr>
          <w:rFonts w:ascii="Times New Roman" w:eastAsia="Times New Roman" w:hAnsi="Times New Roman" w:cs="Times New Roman"/>
          <w:b/>
          <w:bCs/>
          <w:lang w:val="en-US" w:eastAsia="zh-CN" w:bidi="en-US"/>
        </w:rPr>
        <w:t>1.4</w:t>
      </w:r>
      <w:r>
        <w:t>论文的主要工作与论文结构</w:t>
      </w:r>
      <w:bookmarkEnd w:id="18"/>
      <w:bookmarkEnd w:id="19"/>
      <w:bookmarkEnd w:id="20"/>
    </w:p>
    <w:p w14:paraId="17D181C2" w14:textId="77777777" w:rsidR="00446407" w:rsidRDefault="00A34ABB">
      <w:pPr>
        <w:pStyle w:val="Bodytext10"/>
        <w:spacing w:after="0" w:line="306" w:lineRule="exact"/>
        <w:ind w:left="400" w:firstLine="0"/>
        <w:jc w:val="both"/>
      </w:pPr>
      <w:r>
        <w:t>围绕基于机器视觉的工业机器人分拣系统的开发利研究，本文主要章节与内容包括： 第一章，绪论。着重阐述了课题研究的目的意义及内容。</w:t>
      </w:r>
    </w:p>
    <w:p w14:paraId="5B6BBED3" w14:textId="77777777" w:rsidR="00446407" w:rsidRDefault="00A34ABB">
      <w:pPr>
        <w:pStyle w:val="Bodytext10"/>
        <w:spacing w:after="0" w:line="306" w:lineRule="exact"/>
        <w:ind w:firstLine="400"/>
        <w:jc w:val="both"/>
      </w:pPr>
      <w:r>
        <w:t>第二章，相机标定。介绍了相机标定的概念并说明了它在机器人分拣系统中的作用。 然后介绍了各种标定算法都需要使用到的小孔成像模型。之后研究了目前较为常用的标定 方法，并在</w:t>
      </w:r>
      <w:proofErr w:type="spellStart"/>
      <w:r>
        <w:rPr>
          <w:rFonts w:ascii="Times New Roman" w:eastAsia="Times New Roman" w:hAnsi="Times New Roman" w:cs="Times New Roman"/>
          <w:sz w:val="18"/>
          <w:szCs w:val="18"/>
          <w:lang w:val="en-US" w:eastAsia="zh-CN" w:bidi="en-US"/>
        </w:rPr>
        <w:t>Matlab</w:t>
      </w:r>
      <w:proofErr w:type="spellEnd"/>
      <w:r>
        <w:rPr>
          <w:rFonts w:ascii="Times New Roman" w:eastAsia="Times New Roman" w:hAnsi="Times New Roman" w:cs="Times New Roman"/>
          <w:sz w:val="18"/>
          <w:szCs w:val="18"/>
          <w:lang w:val="en-US" w:eastAsia="zh-CN" w:bidi="en-US"/>
        </w:rPr>
        <w:t xml:space="preserve"> </w:t>
      </w:r>
      <w:r>
        <w:rPr>
          <w:rFonts w:ascii="Times New Roman" w:eastAsia="Times New Roman" w:hAnsi="Times New Roman" w:cs="Times New Roman"/>
          <w:sz w:val="18"/>
          <w:szCs w:val="18"/>
        </w:rPr>
        <w:t>±</w:t>
      </w:r>
      <w:r>
        <w:t xml:space="preserve">实现了 </w:t>
      </w:r>
      <w:r>
        <w:rPr>
          <w:rFonts w:ascii="Times New Roman" w:eastAsia="Times New Roman" w:hAnsi="Times New Roman" w:cs="Times New Roman"/>
          <w:sz w:val="18"/>
          <w:szCs w:val="18"/>
          <w:lang w:val="en-US" w:eastAsia="zh-CN" w:bidi="en-US"/>
        </w:rPr>
        <w:t>DLT</w:t>
      </w:r>
      <w:r>
        <w:t>算法与张正友算法(其中包括</w:t>
      </w:r>
      <w:r>
        <w:rPr>
          <w:rFonts w:ascii="Times New Roman" w:eastAsia="Times New Roman" w:hAnsi="Times New Roman" w:cs="Times New Roman"/>
          <w:sz w:val="18"/>
          <w:szCs w:val="18"/>
          <w:lang w:val="en-US" w:eastAsia="zh-CN" w:bidi="en-US"/>
        </w:rPr>
        <w:t>LM</w:t>
      </w:r>
      <w:r>
        <w:t>非线性优化算法)。最 后，做实验对标定结果正确与否进行确认。</w:t>
      </w:r>
    </w:p>
    <w:p w14:paraId="4F848C34" w14:textId="77777777" w:rsidR="00446407" w:rsidRDefault="00A34ABB">
      <w:pPr>
        <w:pStyle w:val="Bodytext10"/>
        <w:spacing w:after="0" w:line="306" w:lineRule="exact"/>
        <w:ind w:firstLine="400"/>
        <w:jc w:val="both"/>
      </w:pPr>
      <w:r>
        <w:t>第二章，目标检测目标识别。首先研究了基于运动的目标检测，其中着重硏究了基于 背景减法与基于二值化的目标检测，并在分拣系统中釆用了这两种方法。其次是研究了统 计模式识别相关理论，选择了线性判别函数法进行甘标识别。由于统计模式识别使用的是 全局特征，往往无法判断冃标姿态，因此本文最后又研究了基于几何特征的目标识别，其 中着重研究了边缘检测、角点检测以及</w:t>
      </w:r>
      <w:r>
        <w:rPr>
          <w:rFonts w:ascii="Times New Roman" w:eastAsia="Times New Roman" w:hAnsi="Times New Roman" w:cs="Times New Roman"/>
          <w:sz w:val="18"/>
          <w:szCs w:val="18"/>
          <w:lang w:val="en-US" w:eastAsia="zh-CN" w:bidi="en-US"/>
        </w:rPr>
        <w:t>Perkins</w:t>
      </w:r>
      <w:r>
        <w:t>的目标识别算法。</w:t>
      </w:r>
    </w:p>
    <w:p w14:paraId="2B0381C8" w14:textId="77777777" w:rsidR="00446407" w:rsidRDefault="00A34ABB">
      <w:pPr>
        <w:pStyle w:val="Bodytext10"/>
        <w:spacing w:after="0" w:line="306" w:lineRule="exact"/>
        <w:ind w:firstLine="400"/>
        <w:jc w:val="both"/>
      </w:pPr>
      <w:r>
        <w:t>第四章，传送带上的目标跟踪。研究了视觉跟踪技术，介绍了跟踪中的主要问题—— 数据相关。着重研究了全局最近邻</w:t>
      </w:r>
      <w:r>
        <w:rPr>
          <w:rFonts w:ascii="Times New Roman" w:eastAsia="Times New Roman" w:hAnsi="Times New Roman" w:cs="Times New Roman"/>
          <w:sz w:val="18"/>
          <w:szCs w:val="18"/>
          <w:lang w:val="en-US" w:eastAsia="zh-CN" w:bidi="en-US"/>
        </w:rPr>
        <w:t>(GNN)</w:t>
      </w:r>
      <w:r>
        <w:t>与多假设跟踪</w:t>
      </w:r>
      <w:r>
        <w:rPr>
          <w:rFonts w:ascii="Times New Roman" w:eastAsia="Times New Roman" w:hAnsi="Times New Roman" w:cs="Times New Roman"/>
          <w:sz w:val="18"/>
          <w:szCs w:val="18"/>
          <w:lang w:val="en-US" w:eastAsia="zh-CN" w:bidi="en-US"/>
        </w:rPr>
        <w:t>(MHT)</w:t>
      </w:r>
      <w:r>
        <w:t xml:space="preserve">算法，并实现了 </w:t>
      </w:r>
      <w:r>
        <w:rPr>
          <w:rFonts w:ascii="Times New Roman" w:eastAsia="Times New Roman" w:hAnsi="Times New Roman" w:cs="Times New Roman"/>
          <w:sz w:val="18"/>
          <w:szCs w:val="18"/>
          <w:lang w:val="en-US" w:eastAsia="zh-CN" w:bidi="en-US"/>
        </w:rPr>
        <w:t xml:space="preserve">GNN </w:t>
      </w:r>
      <w:r>
        <w:t>算法与卡尔曼估计算法。</w:t>
      </w:r>
    </w:p>
    <w:p w14:paraId="409695CC" w14:textId="77777777" w:rsidR="00446407" w:rsidRDefault="00A34ABB">
      <w:pPr>
        <w:pStyle w:val="Bodytext10"/>
        <w:spacing w:after="0" w:line="306" w:lineRule="exact"/>
        <w:ind w:firstLine="400"/>
        <w:jc w:val="both"/>
      </w:pPr>
      <w:r>
        <w:t>第五章，机器人运动控制。研究了基于</w:t>
      </w:r>
      <w:r>
        <w:rPr>
          <w:rFonts w:ascii="Times New Roman" w:eastAsia="Times New Roman" w:hAnsi="Times New Roman" w:cs="Times New Roman"/>
          <w:sz w:val="18"/>
          <w:szCs w:val="18"/>
          <w:lang w:val="en-US" w:eastAsia="zh-CN" w:bidi="en-US"/>
        </w:rPr>
        <w:t>Motocom32</w:t>
      </w:r>
      <w:r>
        <w:t xml:space="preserve">的机器人运动控制方法。发现了 </w:t>
      </w:r>
      <w:r>
        <w:rPr>
          <w:rFonts w:ascii="Times New Roman" w:eastAsia="Times New Roman" w:hAnsi="Times New Roman" w:cs="Times New Roman"/>
          <w:sz w:val="18"/>
          <w:szCs w:val="18"/>
          <w:lang w:val="en-US" w:eastAsia="zh-CN" w:bidi="en-US"/>
        </w:rPr>
        <w:t>Motocom32</w:t>
      </w:r>
      <w:r>
        <w:t>存在的一个不足之处，并提出了解决方法。本文还对</w:t>
      </w:r>
      <w:r>
        <w:rPr>
          <w:rFonts w:ascii="Times New Roman" w:eastAsia="Times New Roman" w:hAnsi="Times New Roman" w:cs="Times New Roman"/>
          <w:sz w:val="18"/>
          <w:szCs w:val="18"/>
          <w:lang w:val="en-US" w:eastAsia="zh-CN" w:bidi="en-US"/>
        </w:rPr>
        <w:t>Motocom32</w:t>
      </w:r>
      <w:r>
        <w:t>进行了面向 对象封装，方便了后续的研究工作。</w:t>
      </w:r>
    </w:p>
    <w:p w14:paraId="6BFD792A" w14:textId="77777777" w:rsidR="00446407" w:rsidRDefault="00A34ABB">
      <w:pPr>
        <w:pStyle w:val="Bodytext10"/>
        <w:spacing w:after="0" w:line="306" w:lineRule="exact"/>
        <w:ind w:firstLine="400"/>
        <w:jc w:val="both"/>
      </w:pPr>
      <w:r>
        <w:t>第六章，系统的设计与实现。首先介绍了本文的硬件选型，以及系统的构架及原理。 然后设计出了软件。</w:t>
      </w:r>
    </w:p>
    <w:p w14:paraId="761E3A17" w14:textId="77777777" w:rsidR="00446407" w:rsidRDefault="00A34ABB">
      <w:pPr>
        <w:pStyle w:val="Bodytext10"/>
        <w:spacing w:after="0" w:line="306" w:lineRule="exact"/>
        <w:ind w:firstLine="400"/>
        <w:jc w:val="both"/>
      </w:pPr>
      <w:r>
        <w:t>第七章，总结与展望。总结了本文主要工作，提出了本研究尚存的不足之处与后续工 作展望。</w:t>
      </w:r>
    </w:p>
    <w:p w14:paraId="00A76BB0" w14:textId="77777777" w:rsidR="00446407" w:rsidRDefault="00A34ABB">
      <w:pPr>
        <w:pStyle w:val="Heading110"/>
        <w:keepNext/>
        <w:keepLines/>
        <w:spacing w:before="0" w:after="400"/>
        <w:rPr>
          <w:sz w:val="32"/>
          <w:szCs w:val="32"/>
        </w:rPr>
      </w:pPr>
      <w:bookmarkStart w:id="21" w:name="bookmark32"/>
      <w:bookmarkStart w:id="22" w:name="bookmark30"/>
      <w:bookmarkStart w:id="23" w:name="bookmark31"/>
      <w:r>
        <w:rPr>
          <w:rFonts w:ascii="宋体" w:eastAsia="宋体" w:hAnsi="宋体" w:cs="宋体"/>
          <w:b w:val="0"/>
          <w:bCs w:val="0"/>
          <w:sz w:val="36"/>
          <w:szCs w:val="36"/>
        </w:rPr>
        <w:t>第二章相机标定</w:t>
      </w:r>
      <w:r>
        <w:rPr>
          <w:sz w:val="32"/>
          <w:szCs w:val="32"/>
          <w:lang w:val="en-US" w:eastAsia="zh-CN" w:bidi="en-US"/>
        </w:rPr>
        <w:t>(Camera Calibration)</w:t>
      </w:r>
      <w:bookmarkEnd w:id="21"/>
      <w:bookmarkEnd w:id="22"/>
      <w:bookmarkEnd w:id="23"/>
    </w:p>
    <w:p w14:paraId="31DADEA2" w14:textId="77777777" w:rsidR="00446407" w:rsidRDefault="00A34ABB">
      <w:pPr>
        <w:pStyle w:val="Bodytext10"/>
        <w:spacing w:after="60" w:line="306" w:lineRule="exact"/>
        <w:ind w:firstLine="400"/>
        <w:jc w:val="both"/>
      </w:pPr>
      <w:r>
        <w:t>相机标定是机器视觉中的重要问题之一。它是求解目标的像素坐标到场景坐标变换的 过程⑹，对于本文所述的分拣系统定位工件具有重要作用，结合相机标定的结果，我们可 以由甘标在图像中的位置计算出甘标在机器人坐标系中的位置，如图</w:t>
      </w:r>
      <w:r>
        <w:rPr>
          <w:rFonts w:ascii="Times New Roman" w:eastAsia="Times New Roman" w:hAnsi="Times New Roman" w:cs="Times New Roman"/>
          <w:sz w:val="18"/>
          <w:szCs w:val="18"/>
          <w:lang w:val="en-US" w:eastAsia="zh-CN" w:bidi="en-US"/>
        </w:rPr>
        <w:t>2.1</w:t>
      </w:r>
      <w:r>
        <w:t>所示：</w:t>
      </w:r>
    </w:p>
    <w:p w14:paraId="349BC053" w14:textId="77777777" w:rsidR="00446407" w:rsidRDefault="00A34ABB">
      <w:pPr>
        <w:jc w:val="center"/>
        <w:rPr>
          <w:sz w:val="2"/>
          <w:szCs w:val="2"/>
        </w:rPr>
      </w:pPr>
      <w:r>
        <w:rPr>
          <w:noProof/>
        </w:rPr>
        <w:lastRenderedPageBreak/>
        <w:drawing>
          <wp:inline distT="0" distB="0" distL="0" distR="0" wp14:anchorId="499A617E" wp14:editId="429B04AD">
            <wp:extent cx="3877310" cy="1871345"/>
            <wp:effectExtent l="0" t="0" r="8890" b="3175"/>
            <wp:docPr id="1032" name="Picut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Picutre 13"/>
                    <pic:cNvPicPr/>
                  </pic:nvPicPr>
                  <pic:blipFill>
                    <a:blip r:embed="rId16" cstate="print"/>
                    <a:srcRect/>
                    <a:stretch/>
                  </pic:blipFill>
                  <pic:spPr>
                    <a:xfrm>
                      <a:off x="0" y="0"/>
                      <a:ext cx="3877310" cy="1871345"/>
                    </a:xfrm>
                    <a:prstGeom prst="rect">
                      <a:avLst/>
                    </a:prstGeom>
                  </pic:spPr>
                </pic:pic>
              </a:graphicData>
            </a:graphic>
          </wp:inline>
        </w:drawing>
      </w:r>
    </w:p>
    <w:p w14:paraId="562DFC77" w14:textId="77777777" w:rsidR="00446407" w:rsidRDefault="00446407">
      <w:pPr>
        <w:spacing w:after="59" w:line="1" w:lineRule="exact"/>
      </w:pPr>
    </w:p>
    <w:p w14:paraId="3D3B4E4A" w14:textId="77777777" w:rsidR="00446407" w:rsidRDefault="00A34ABB">
      <w:pPr>
        <w:pStyle w:val="Bodytext10"/>
        <w:spacing w:after="60" w:line="307" w:lineRule="exact"/>
        <w:ind w:firstLine="0"/>
        <w:jc w:val="center"/>
      </w:pPr>
      <w:r>
        <w:t>图</w:t>
      </w:r>
      <w:r>
        <w:rPr>
          <w:rFonts w:ascii="Times New Roman" w:eastAsia="Times New Roman" w:hAnsi="Times New Roman" w:cs="Times New Roman"/>
          <w:sz w:val="18"/>
          <w:szCs w:val="18"/>
          <w:lang w:val="en-US" w:eastAsia="zh-CN" w:bidi="en-US"/>
        </w:rPr>
        <w:t>2.1</w:t>
      </w:r>
      <w:r>
        <w:t>相机标定在木文中的作用</w:t>
      </w:r>
    </w:p>
    <w:p w14:paraId="27374201" w14:textId="77777777" w:rsidR="00446407" w:rsidRDefault="00A34ABB">
      <w:pPr>
        <w:pStyle w:val="Bodytext10"/>
        <w:spacing w:after="180" w:line="308" w:lineRule="exact"/>
        <w:ind w:firstLine="400"/>
        <w:jc w:val="both"/>
      </w:pPr>
      <w:r>
        <w:t>根据选择的相机模型不同，相机参数也不尽相同。针孔模型可以很好的解释相机的成 像过程，目前大多数标定算法都以它为模型。对于针孔模型相机，标定过程主要求解相机 内参数</w:t>
      </w:r>
      <w:r>
        <w:rPr>
          <w:rFonts w:ascii="Times New Roman" w:eastAsia="Times New Roman" w:hAnsi="Times New Roman" w:cs="Times New Roman"/>
          <w:sz w:val="18"/>
          <w:szCs w:val="18"/>
          <w:lang w:val="en-US" w:bidi="en-US"/>
        </w:rPr>
        <w:t>(Intrinsic parameters)</w:t>
      </w:r>
      <w:r>
        <w:t>与外参数</w:t>
      </w:r>
      <w:r>
        <w:rPr>
          <w:rFonts w:ascii="Times New Roman" w:eastAsia="Times New Roman" w:hAnsi="Times New Roman" w:cs="Times New Roman"/>
          <w:sz w:val="18"/>
          <w:szCs w:val="18"/>
          <w:lang w:val="en-US" w:bidi="en-US"/>
        </w:rPr>
        <w:t>(Extrinsic parameters),</w:t>
      </w:r>
      <w:r>
        <w:t>目前有多种求解内参数与外参 数的方法。本章第一节简要介绍了针孔模型，第二节研究了目前相机标定的主要方法，并 实现了两种算法。</w:t>
      </w:r>
    </w:p>
    <w:p w14:paraId="0DEBE108" w14:textId="77777777" w:rsidR="00446407" w:rsidRDefault="00A34ABB">
      <w:pPr>
        <w:pStyle w:val="Heading210"/>
        <w:keepNext/>
        <w:keepLines/>
        <w:spacing w:after="180"/>
        <w:jc w:val="both"/>
      </w:pPr>
      <w:bookmarkStart w:id="24" w:name="bookmark35"/>
      <w:bookmarkStart w:id="25" w:name="bookmark34"/>
      <w:bookmarkStart w:id="26" w:name="bookmark33"/>
      <w:r>
        <w:rPr>
          <w:rFonts w:ascii="Times New Roman" w:eastAsia="Times New Roman" w:hAnsi="Times New Roman" w:cs="Times New Roman"/>
          <w:b/>
          <w:bCs/>
          <w:lang w:val="en-US" w:bidi="en-US"/>
        </w:rPr>
        <w:t>2.1</w:t>
      </w:r>
      <w:r>
        <w:t>相机的针孔</w:t>
      </w:r>
      <w:r>
        <w:rPr>
          <w:rFonts w:ascii="Times New Roman" w:eastAsia="Times New Roman" w:hAnsi="Times New Roman" w:cs="Times New Roman"/>
          <w:b/>
          <w:bCs/>
          <w:lang w:val="en-US" w:bidi="en-US"/>
        </w:rPr>
        <w:t>(Pinhole)</w:t>
      </w:r>
      <w:r>
        <w:t>模型</w:t>
      </w:r>
      <w:bookmarkEnd w:id="24"/>
      <w:bookmarkEnd w:id="25"/>
      <w:bookmarkEnd w:id="26"/>
    </w:p>
    <w:p w14:paraId="2D249A04" w14:textId="77777777" w:rsidR="00446407" w:rsidRDefault="00A34ABB">
      <w:pPr>
        <w:pStyle w:val="Bodytext10"/>
        <w:spacing w:after="0" w:line="307" w:lineRule="exact"/>
        <w:ind w:firstLine="400"/>
        <w:jc w:val="both"/>
      </w:pPr>
      <w:r>
        <w:t>相机从被发明至今，其原理一直没有改变，我们可以用如图</w:t>
      </w:r>
      <w:r>
        <w:rPr>
          <w:rFonts w:ascii="Times New Roman" w:eastAsia="Times New Roman" w:hAnsi="Times New Roman" w:cs="Times New Roman"/>
          <w:sz w:val="18"/>
          <w:szCs w:val="18"/>
          <w:lang w:val="en-US" w:eastAsia="zh-CN" w:bidi="en-US"/>
        </w:rPr>
        <w:t>2.2</w:t>
      </w:r>
      <w:r>
        <w:t>所示的针孔模型来解 释，真实场景投影到投影平面上形成像</w:t>
      </w:r>
    </w:p>
    <w:p w14:paraId="70356870" w14:textId="77777777" w:rsidR="00446407" w:rsidRDefault="00A34ABB">
      <w:pPr>
        <w:pStyle w:val="Bodytext10"/>
        <w:spacing w:after="0" w:line="307" w:lineRule="exact"/>
        <w:ind w:firstLine="400"/>
        <w:jc w:val="both"/>
      </w:pPr>
      <w:r>
        <w:t>为了定量地描述物体在图像阵列中的像素位置和场景位置之间关系，必须定义一系列 坐标系向：</w:t>
      </w:r>
    </w:p>
    <w:p w14:paraId="4BF47A7C" w14:textId="77777777" w:rsidR="00446407" w:rsidRDefault="00A34ABB">
      <w:pPr>
        <w:pStyle w:val="Bodytext10"/>
        <w:spacing w:after="0" w:line="307" w:lineRule="exact"/>
        <w:ind w:firstLine="400"/>
        <w:jc w:val="both"/>
      </w:pPr>
      <w:r>
        <w:t>图像坐标系：摄像机釆集的图像通常是数字图像，图像在计算机内为</w:t>
      </w:r>
      <w:r>
        <w:rPr>
          <w:rFonts w:ascii="Times New Roman" w:eastAsia="Times New Roman" w:hAnsi="Times New Roman" w:cs="Times New Roman"/>
          <w:sz w:val="18"/>
          <w:szCs w:val="18"/>
          <w:lang w:val="en-US" w:eastAsia="zh-CN" w:bidi="en-US"/>
        </w:rPr>
        <w:t>MXN</w:t>
      </w:r>
      <w:r>
        <w:t>数组，</w:t>
      </w:r>
      <w:r>
        <w:rPr>
          <w:rFonts w:ascii="Times New Roman" w:eastAsia="Times New Roman" w:hAnsi="Times New Roman" w:cs="Times New Roman"/>
          <w:sz w:val="18"/>
          <w:szCs w:val="18"/>
          <w:lang w:val="en-US" w:eastAsia="zh-CN" w:bidi="en-US"/>
        </w:rPr>
        <w:t xml:space="preserve">M </w:t>
      </w:r>
      <w:r>
        <w:t>行</w:t>
      </w:r>
      <w:r>
        <w:rPr>
          <w:rFonts w:ascii="Times New Roman" w:eastAsia="Times New Roman" w:hAnsi="Times New Roman" w:cs="Times New Roman"/>
          <w:sz w:val="18"/>
          <w:szCs w:val="18"/>
          <w:lang w:val="en-US" w:eastAsia="zh-CN" w:bidi="en-US"/>
        </w:rPr>
        <w:t>N</w:t>
      </w:r>
      <w:r>
        <w:t>列的图像中的每一个元素(称为像素)的数值即是图像点的亮度。图像坐标系</w:t>
      </w:r>
      <w:r>
        <w:rPr>
          <w:rFonts w:ascii="Times New Roman" w:eastAsia="Times New Roman" w:hAnsi="Times New Roman" w:cs="Times New Roman"/>
          <w:sz w:val="18"/>
          <w:szCs w:val="18"/>
          <w:lang w:val="en-US" w:eastAsia="zh-CN" w:bidi="en-US"/>
        </w:rPr>
        <w:t>(</w:t>
      </w:r>
      <w:proofErr w:type="spellStart"/>
      <w:r>
        <w:rPr>
          <w:rFonts w:ascii="Times New Roman" w:eastAsia="Times New Roman" w:hAnsi="Times New Roman" w:cs="Times New Roman"/>
          <w:sz w:val="18"/>
          <w:szCs w:val="18"/>
          <w:lang w:val="en-US" w:eastAsia="zh-CN" w:bidi="en-US"/>
        </w:rPr>
        <w:t>u,v</w:t>
      </w:r>
      <w:proofErr w:type="spellEnd"/>
      <w:r>
        <w:rPr>
          <w:rFonts w:ascii="Times New Roman" w:eastAsia="Times New Roman" w:hAnsi="Times New Roman" w:cs="Times New Roman"/>
          <w:sz w:val="18"/>
          <w:szCs w:val="18"/>
          <w:lang w:val="en-US" w:eastAsia="zh-CN" w:bidi="en-US"/>
        </w:rPr>
        <w:t>)</w:t>
      </w:r>
      <w:r>
        <w:t>是 定义在图像上的直角坐标系，如图</w:t>
      </w:r>
      <w:r>
        <w:rPr>
          <w:rFonts w:ascii="Times New Roman" w:eastAsia="Times New Roman" w:hAnsi="Times New Roman" w:cs="Times New Roman"/>
          <w:sz w:val="18"/>
          <w:szCs w:val="18"/>
          <w:lang w:val="en-US" w:eastAsia="zh-CN" w:bidi="en-US"/>
        </w:rPr>
        <w:t>2.2</w:t>
      </w:r>
      <w:r>
        <w:t>所示。每一个像素的坐标</w:t>
      </w:r>
      <w:r>
        <w:rPr>
          <w:rFonts w:ascii="Times New Roman" w:eastAsia="Times New Roman" w:hAnsi="Times New Roman" w:cs="Times New Roman"/>
          <w:sz w:val="18"/>
          <w:szCs w:val="18"/>
          <w:lang w:val="en-US" w:eastAsia="zh-CN" w:bidi="en-US"/>
        </w:rPr>
        <w:t>(</w:t>
      </w:r>
      <w:proofErr w:type="spellStart"/>
      <w:r>
        <w:rPr>
          <w:rFonts w:ascii="Times New Roman" w:eastAsia="Times New Roman" w:hAnsi="Times New Roman" w:cs="Times New Roman"/>
          <w:sz w:val="18"/>
          <w:szCs w:val="18"/>
          <w:lang w:val="en-US" w:eastAsia="zh-CN" w:bidi="en-US"/>
        </w:rPr>
        <w:t>u,v</w:t>
      </w:r>
      <w:proofErr w:type="spellEnd"/>
      <w:r>
        <w:rPr>
          <w:rFonts w:ascii="Times New Roman" w:eastAsia="Times New Roman" w:hAnsi="Times New Roman" w:cs="Times New Roman"/>
          <w:sz w:val="18"/>
          <w:szCs w:val="18"/>
          <w:lang w:val="en-US" w:eastAsia="zh-CN" w:bidi="en-US"/>
        </w:rPr>
        <w:t>)</w:t>
      </w:r>
      <w:r>
        <w:t>分别是像素在数组 中的列数和行数。像素坐标只表示行数和列数，没有物理单位。</w:t>
      </w:r>
    </w:p>
    <w:p w14:paraId="7D0BD32A" w14:textId="77777777" w:rsidR="00446407" w:rsidRDefault="00A34ABB">
      <w:pPr>
        <w:pStyle w:val="Bodytext10"/>
        <w:spacing w:after="0" w:line="307" w:lineRule="exact"/>
        <w:ind w:firstLine="400"/>
        <w:jc w:val="both"/>
      </w:pPr>
      <w:r>
        <w:t>世界坐标系：世界坐标系</w:t>
      </w:r>
      <w:r>
        <w:rPr>
          <w:rFonts w:ascii="Times New Roman" w:eastAsia="Times New Roman" w:hAnsi="Times New Roman" w:cs="Times New Roman"/>
          <w:sz w:val="18"/>
          <w:szCs w:val="18"/>
          <w:lang w:val="en-US" w:eastAsia="zh-CN" w:bidi="en-US"/>
        </w:rPr>
        <w:t>(X.Y.Z)</w:t>
      </w:r>
      <w:r>
        <w:t>是在环境中选取的一个基准坐标系，用来描述摄像 机的位置，可以根据描述和计算的方便等原则来自由选取。本文将机器人基座坐标系作平 移后作为世界坐标系。</w:t>
      </w:r>
    </w:p>
    <w:p w14:paraId="49B0F695" w14:textId="77777777" w:rsidR="00446407" w:rsidRDefault="00A34ABB">
      <w:pPr>
        <w:pStyle w:val="Bodytext10"/>
        <w:spacing w:after="60" w:line="307" w:lineRule="exact"/>
        <w:ind w:firstLine="400"/>
        <w:jc w:val="both"/>
      </w:pPr>
      <w:r>
        <w:t>摄像机坐标系：摄像机坐标系的原点定义在摄像机镜头的投影中心</w:t>
      </w:r>
      <w:r>
        <w:rPr>
          <w:rFonts w:ascii="Times New Roman" w:eastAsia="Times New Roman" w:hAnsi="Times New Roman" w:cs="Times New Roman"/>
          <w:sz w:val="18"/>
          <w:szCs w:val="18"/>
          <w:lang w:val="en-US" w:eastAsia="zh-CN" w:bidi="en-US"/>
        </w:rPr>
        <w:t>N</w:t>
      </w:r>
      <w:r>
        <w:rPr>
          <w:lang w:val="en-US" w:eastAsia="zh-CN" w:bidi="en-US"/>
        </w:rPr>
        <w:t>。</w:t>
      </w:r>
      <w:r>
        <w:rPr>
          <w:rFonts w:ascii="Times New Roman" w:eastAsia="Times New Roman" w:hAnsi="Times New Roman" w:cs="Times New Roman"/>
          <w:sz w:val="18"/>
          <w:szCs w:val="18"/>
        </w:rPr>
        <w:t>X</w:t>
      </w:r>
      <w:r>
        <w:t>轴与</w:t>
      </w:r>
      <w:r>
        <w:rPr>
          <w:rFonts w:ascii="Times New Roman" w:eastAsia="Times New Roman" w:hAnsi="Times New Roman" w:cs="Times New Roman"/>
          <w:sz w:val="18"/>
          <w:szCs w:val="18"/>
          <w:lang w:val="en-US" w:eastAsia="zh-CN" w:bidi="en-US"/>
        </w:rPr>
        <w:t>Y</w:t>
      </w:r>
      <w:r>
        <w:t>轴分别</w:t>
      </w:r>
      <w:r>
        <w:rPr>
          <w:lang w:val="en-US"/>
        </w:rPr>
        <w:t>平行于图像平面的水平轴和垂直轴。以相机光轴方向作为Z轴方向。Z轴与图像平面垂直交于V，NV被称为焦距。</w:t>
      </w:r>
    </w:p>
    <w:p w14:paraId="24F08394" w14:textId="77777777" w:rsidR="00446407" w:rsidRDefault="00A34ABB">
      <w:pPr>
        <w:spacing w:line="1" w:lineRule="exact"/>
        <w:rPr>
          <w:lang w:eastAsia="zh-CN"/>
        </w:rPr>
      </w:pPr>
      <w:r>
        <w:rPr>
          <w:noProof/>
        </w:rPr>
        <w:lastRenderedPageBreak/>
        <w:drawing>
          <wp:anchor distT="424180" distB="0" distL="0" distR="0" simplePos="0" relativeHeight="2" behindDoc="0" locked="0" layoutInCell="1" allowOverlap="1" wp14:anchorId="500F3BE3" wp14:editId="7379418A">
            <wp:simplePos x="0" y="0"/>
            <wp:positionH relativeFrom="page">
              <wp:posOffset>1478280</wp:posOffset>
            </wp:positionH>
            <wp:positionV relativeFrom="page">
              <wp:posOffset>972184</wp:posOffset>
            </wp:positionV>
            <wp:extent cx="3468370" cy="1926590"/>
            <wp:effectExtent l="0" t="0" r="6350" b="8890"/>
            <wp:wrapTopAndBottom/>
            <wp:docPr id="1033" name="Shap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Shape 14"/>
                    <pic:cNvPicPr/>
                  </pic:nvPicPr>
                  <pic:blipFill>
                    <a:blip r:embed="rId17" cstate="print"/>
                    <a:srcRect/>
                    <a:stretch/>
                  </pic:blipFill>
                  <pic:spPr>
                    <a:xfrm>
                      <a:off x="0" y="0"/>
                      <a:ext cx="3468370" cy="1926590"/>
                    </a:xfrm>
                    <a:prstGeom prst="rect">
                      <a:avLst/>
                    </a:prstGeom>
                  </pic:spPr>
                </pic:pic>
              </a:graphicData>
            </a:graphic>
          </wp:anchor>
        </w:drawing>
      </w:r>
    </w:p>
    <w:p w14:paraId="39F48940" w14:textId="77777777" w:rsidR="00446407" w:rsidRDefault="00A34ABB">
      <w:pPr>
        <w:pStyle w:val="Bodytext10"/>
        <w:spacing w:after="0" w:line="300" w:lineRule="exact"/>
        <w:ind w:firstLine="400"/>
        <w:jc w:val="both"/>
      </w:pPr>
      <w:r>
        <w:t>三维空间中一点的坐标（世界坐标系）与其投影点的坐标（像素坐标）的关系可用下 式</w:t>
      </w:r>
      <w:r>
        <w:rPr>
          <w:noProof/>
        </w:rPr>
        <w:drawing>
          <wp:anchor distT="0" distB="0" distL="0" distR="0" simplePos="0" relativeHeight="3" behindDoc="0" locked="0" layoutInCell="1" allowOverlap="1" wp14:anchorId="0DD42F51" wp14:editId="2027E45C">
            <wp:simplePos x="0" y="0"/>
            <wp:positionH relativeFrom="page">
              <wp:posOffset>694690</wp:posOffset>
            </wp:positionH>
            <wp:positionV relativeFrom="page">
              <wp:posOffset>3198495</wp:posOffset>
            </wp:positionV>
            <wp:extent cx="4748530" cy="1644650"/>
            <wp:effectExtent l="0" t="0" r="0" b="0"/>
            <wp:wrapTopAndBottom/>
            <wp:docPr id="1034"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1"/>
                    <pic:cNvPicPr/>
                  </pic:nvPicPr>
                  <pic:blipFill>
                    <a:blip r:embed="rId18" cstate="print"/>
                    <a:srcRect/>
                    <a:stretch/>
                  </pic:blipFill>
                  <pic:spPr>
                    <a:xfrm>
                      <a:off x="0" y="0"/>
                      <a:ext cx="4748530" cy="1644650"/>
                    </a:xfrm>
                    <a:prstGeom prst="rect">
                      <a:avLst/>
                    </a:prstGeom>
                  </pic:spPr>
                </pic:pic>
              </a:graphicData>
            </a:graphic>
          </wp:anchor>
        </w:drawing>
      </w:r>
      <w:r>
        <w:t>表示：</w:t>
      </w:r>
    </w:p>
    <w:p w14:paraId="754236D6" w14:textId="77777777" w:rsidR="00446407" w:rsidRDefault="00A34ABB">
      <w:pPr>
        <w:spacing w:line="1" w:lineRule="exact"/>
        <w:sectPr w:rsidR="00446407">
          <w:footerReference w:type="even" r:id="rId19"/>
          <w:footerReference w:type="default" r:id="rId20"/>
          <w:pgSz w:w="10063" w:h="14678"/>
          <w:pgMar w:top="1508" w:right="1276" w:bottom="1604" w:left="1145" w:header="0" w:footer="6" w:gutter="0"/>
          <w:pgNumType w:start="4"/>
          <w:cols w:space="0"/>
          <w:docGrid w:linePitch="360"/>
        </w:sectPr>
      </w:pPr>
      <w:r>
        <w:rPr>
          <w:noProof/>
        </w:rPr>
        <w:drawing>
          <wp:inline distT="0" distB="0" distL="0" distR="0" wp14:anchorId="35705E29" wp14:editId="32D92256">
            <wp:extent cx="2438400" cy="843915"/>
            <wp:effectExtent l="0" t="0" r="0" b="0"/>
            <wp:docPr id="1035"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1"/>
                    <pic:cNvPicPr/>
                  </pic:nvPicPr>
                  <pic:blipFill>
                    <a:blip r:embed="rId18" cstate="print"/>
                    <a:srcRect/>
                    <a:stretch/>
                  </pic:blipFill>
                  <pic:spPr>
                    <a:xfrm>
                      <a:off x="0" y="0"/>
                      <a:ext cx="2438400" cy="843915"/>
                    </a:xfrm>
                    <a:prstGeom prst="rect">
                      <a:avLst/>
                    </a:prstGeom>
                  </pic:spPr>
                </pic:pic>
              </a:graphicData>
            </a:graphic>
          </wp:inline>
        </w:drawing>
      </w:r>
    </w:p>
    <w:p w14:paraId="083EA0BD" w14:textId="77777777" w:rsidR="00446407" w:rsidRDefault="00A34ABB">
      <w:pPr>
        <w:pStyle w:val="Bodytext10"/>
        <w:spacing w:after="200" w:line="309" w:lineRule="exact"/>
        <w:ind w:firstLine="400"/>
        <w:jc w:val="both"/>
      </w:pPr>
      <w:r>
        <w:t>式中，</w:t>
      </w:r>
      <w:r>
        <w:rPr>
          <w:sz w:val="18"/>
          <w:szCs w:val="18"/>
          <w:lang w:val="en-US" w:eastAsia="zh-CN" w:bidi="en-US"/>
        </w:rPr>
        <w:t>（</w:t>
      </w:r>
      <w:r>
        <w:rPr>
          <w:rFonts w:ascii="Times New Roman" w:eastAsia="Times New Roman" w:hAnsi="Times New Roman" w:cs="Times New Roman"/>
          <w:sz w:val="18"/>
          <w:szCs w:val="18"/>
          <w:lang w:val="en-US" w:eastAsia="zh-CN" w:bidi="en-US"/>
        </w:rPr>
        <w:t>X,Y,Z）</w:t>
      </w:r>
      <w:r>
        <w:t>是一个点的世界坐标；</w:t>
      </w:r>
      <w:r>
        <w:rPr>
          <w:sz w:val="18"/>
          <w:szCs w:val="18"/>
          <w:lang w:val="en-US" w:eastAsia="zh-CN" w:bidi="en-US"/>
        </w:rPr>
        <w:t>（</w:t>
      </w:r>
      <w:proofErr w:type="spellStart"/>
      <w:r>
        <w:rPr>
          <w:rFonts w:ascii="Times New Roman" w:eastAsia="Times New Roman" w:hAnsi="Times New Roman" w:cs="Times New Roman"/>
          <w:sz w:val="18"/>
          <w:szCs w:val="18"/>
          <w:lang w:val="en-US" w:eastAsia="zh-CN" w:bidi="en-US"/>
        </w:rPr>
        <w:t>u,v</w:t>
      </w:r>
      <w:proofErr w:type="spellEnd"/>
      <w:r>
        <w:rPr>
          <w:rFonts w:ascii="Times New Roman" w:eastAsia="Times New Roman" w:hAnsi="Times New Roman" w:cs="Times New Roman"/>
          <w:sz w:val="18"/>
          <w:szCs w:val="18"/>
          <w:lang w:val="en-US" w:eastAsia="zh-CN" w:bidi="en-US"/>
        </w:rPr>
        <w:t>）</w:t>
      </w:r>
      <w:r>
        <w:t>是点在图像上的像素坐标。</w:t>
      </w:r>
      <w:r>
        <w:rPr>
          <w:rFonts w:ascii="Times New Roman" w:eastAsia="Times New Roman" w:hAnsi="Times New Roman" w:cs="Times New Roman"/>
          <w:sz w:val="18"/>
          <w:szCs w:val="18"/>
          <w:lang w:val="en-US" w:eastAsia="zh-CN" w:bidi="en-US"/>
        </w:rPr>
        <w:t>A</w:t>
      </w:r>
      <w:r>
        <w:t>称作相机的 内参数矩阵；</w:t>
      </w:r>
      <w:r>
        <w:rPr>
          <w:sz w:val="18"/>
          <w:szCs w:val="18"/>
          <w:lang w:val="en-US" w:eastAsia="zh-CN" w:bidi="en-US"/>
        </w:rPr>
        <w:t>（</w:t>
      </w:r>
      <w:proofErr w:type="spellStart"/>
      <w:r>
        <w:rPr>
          <w:rFonts w:ascii="Times New Roman" w:eastAsia="Times New Roman" w:hAnsi="Times New Roman" w:cs="Times New Roman"/>
          <w:sz w:val="18"/>
          <w:szCs w:val="18"/>
          <w:lang w:val="en-US" w:eastAsia="zh-CN" w:bidi="en-US"/>
        </w:rPr>
        <w:t>Cx</w:t>
      </w:r>
      <w:proofErr w:type="spellEnd"/>
      <w:r>
        <w:rPr>
          <w:sz w:val="18"/>
          <w:szCs w:val="18"/>
          <w:lang w:val="en-US" w:eastAsia="zh-CN" w:bidi="en-US"/>
        </w:rPr>
        <w:t>，</w:t>
      </w:r>
      <w:r>
        <w:rPr>
          <w:rFonts w:ascii="Times New Roman" w:eastAsia="Times New Roman" w:hAnsi="Times New Roman" w:cs="Times New Roman"/>
          <w:sz w:val="18"/>
          <w:szCs w:val="18"/>
          <w:lang w:val="en-US" w:eastAsia="zh-CN" w:bidi="en-US"/>
        </w:rPr>
        <w:t>Cy）</w:t>
      </w:r>
      <w:r>
        <w:t>是主点位置，</w:t>
      </w:r>
      <w:proofErr w:type="spellStart"/>
      <w:r>
        <w:rPr>
          <w:rFonts w:ascii="Times New Roman" w:eastAsia="Times New Roman" w:hAnsi="Times New Roman" w:cs="Times New Roman"/>
          <w:sz w:val="18"/>
          <w:szCs w:val="18"/>
          <w:lang w:val="en-US" w:eastAsia="zh-CN" w:bidi="en-US"/>
        </w:rPr>
        <w:t>fx</w:t>
      </w:r>
      <w:proofErr w:type="spellEnd"/>
      <w:r>
        <w:t>与</w:t>
      </w:r>
      <w:proofErr w:type="spellStart"/>
      <w:r>
        <w:rPr>
          <w:rFonts w:ascii="Times New Roman" w:eastAsia="Times New Roman" w:hAnsi="Times New Roman" w:cs="Times New Roman"/>
          <w:sz w:val="18"/>
          <w:szCs w:val="18"/>
          <w:lang w:val="en-US" w:eastAsia="zh-CN" w:bidi="en-US"/>
        </w:rPr>
        <w:t>fy</w:t>
      </w:r>
      <w:proofErr w:type="spellEnd"/>
      <w:r>
        <w:t xml:space="preserve">是相机焦距，它们以像素为单位。旋转-平移矩阵 </w:t>
      </w:r>
      <w:r>
        <w:rPr>
          <w:rFonts w:ascii="Times New Roman" w:eastAsia="Times New Roman" w:hAnsi="Times New Roman" w:cs="Times New Roman"/>
          <w:sz w:val="18"/>
          <w:szCs w:val="18"/>
          <w:lang w:val="en-US" w:eastAsia="zh-CN" w:bidi="en-US"/>
        </w:rPr>
        <w:t>［R|T］</w:t>
      </w:r>
      <w:r>
        <w:t>称为外参数，它描述了相机相对于场景的位姿。</w:t>
      </w:r>
    </w:p>
    <w:p w14:paraId="65A922D6" w14:textId="77777777" w:rsidR="00446407" w:rsidRDefault="00A34ABB">
      <w:pPr>
        <w:pStyle w:val="Heading210"/>
        <w:keepNext/>
        <w:keepLines/>
        <w:spacing w:after="200"/>
        <w:jc w:val="both"/>
      </w:pPr>
      <w:bookmarkStart w:id="27" w:name="bookmark37"/>
      <w:bookmarkStart w:id="28" w:name="bookmark38"/>
      <w:bookmarkStart w:id="29" w:name="bookmark36"/>
      <w:r>
        <w:rPr>
          <w:rFonts w:ascii="Times New Roman" w:eastAsia="Times New Roman" w:hAnsi="Times New Roman" w:cs="Times New Roman"/>
          <w:b/>
          <w:bCs/>
          <w:lang w:val="en-US" w:eastAsia="zh-CN" w:bidi="en-US"/>
        </w:rPr>
        <w:t>2.2</w:t>
      </w:r>
      <w:r>
        <w:t>相机标定方法</w:t>
      </w:r>
      <w:bookmarkEnd w:id="27"/>
      <w:bookmarkEnd w:id="28"/>
      <w:bookmarkEnd w:id="29"/>
    </w:p>
    <w:p w14:paraId="24AA6414" w14:textId="77777777" w:rsidR="00446407" w:rsidRDefault="00A34ABB">
      <w:pPr>
        <w:pStyle w:val="Bodytext10"/>
        <w:spacing w:after="0" w:line="300" w:lineRule="exact"/>
        <w:ind w:firstLine="400"/>
        <w:jc w:val="both"/>
      </w:pPr>
      <w:r>
        <w:t>关于相机标定人们已经做了很多研究，提出了多种方法。根据是否需要标定物，可以 将标定算法分为两类：摄影测量标定法</w:t>
      </w:r>
      <w:r>
        <w:rPr>
          <w:rFonts w:ascii="Times New Roman" w:eastAsia="Times New Roman" w:hAnsi="Times New Roman" w:cs="Times New Roman"/>
          <w:sz w:val="18"/>
          <w:szCs w:val="18"/>
          <w:lang w:val="en-US" w:bidi="en-US"/>
        </w:rPr>
        <w:t>（Photogrammetric Calibration）</w:t>
      </w:r>
      <w:r>
        <w:t>和自标定法</w:t>
      </w:r>
      <w:r>
        <w:rPr>
          <w:sz w:val="18"/>
          <w:szCs w:val="18"/>
          <w:lang w:val="en-US" w:bidi="en-US"/>
        </w:rPr>
        <w:t>（</w:t>
      </w:r>
      <w:proofErr w:type="spellStart"/>
      <w:r>
        <w:rPr>
          <w:rFonts w:ascii="Times New Roman" w:eastAsia="Times New Roman" w:hAnsi="Times New Roman" w:cs="Times New Roman"/>
          <w:sz w:val="18"/>
          <w:szCs w:val="18"/>
          <w:lang w:val="en-US" w:bidi="en-US"/>
        </w:rPr>
        <w:t>Self Calibration</w:t>
      </w:r>
      <w:proofErr w:type="spellEnd"/>
      <w:r>
        <w:rPr>
          <w:rFonts w:ascii="Times New Roman" w:eastAsia="Times New Roman" w:hAnsi="Times New Roman" w:cs="Times New Roman"/>
          <w:sz w:val="18"/>
          <w:szCs w:val="18"/>
          <w:lang w:val="en-US" w:bidi="en-US"/>
        </w:rPr>
        <w:t>）</w:t>
      </w:r>
      <w:r>
        <w:rPr>
          <w:lang w:val="en-US" w:bidi="en-US"/>
        </w:rPr>
        <w:t>。</w:t>
      </w:r>
      <w:r>
        <w:t>根据所釆用的数学求解方法，可以将标定算法分为：求形式解</w:t>
      </w:r>
      <w:r>
        <w:rPr>
          <w:rFonts w:ascii="Times New Roman" w:eastAsia="Times New Roman" w:hAnsi="Times New Roman" w:cs="Times New Roman"/>
          <w:sz w:val="18"/>
          <w:szCs w:val="18"/>
          <w:lang w:val="en-US" w:bidi="en-US"/>
        </w:rPr>
        <w:t>（close-form solution）</w:t>
      </w:r>
      <w:r>
        <w:t>法、非线性优化法与两步法</w:t>
      </w:r>
      <w:r>
        <w:rPr>
          <w:lang w:val="en-US"/>
        </w:rPr>
        <w:t>。</w:t>
      </w:r>
    </w:p>
    <w:p w14:paraId="37CE222A" w14:textId="77777777" w:rsidR="00446407" w:rsidRDefault="00A34ABB">
      <w:pPr>
        <w:pStyle w:val="Bodytext10"/>
        <w:spacing w:after="200" w:line="307" w:lineRule="exact"/>
        <w:ind w:firstLine="400"/>
        <w:jc w:val="both"/>
        <w:sectPr w:rsidR="00446407">
          <w:type w:val="continuous"/>
          <w:pgSz w:w="10063" w:h="14678"/>
          <w:pgMar w:top="1508" w:right="1276" w:bottom="1604" w:left="1145" w:header="0" w:footer="6" w:gutter="0"/>
          <w:cols w:space="0"/>
          <w:docGrid w:linePitch="360"/>
        </w:sectPr>
      </w:pPr>
      <w:r>
        <w:t>摄影测量标定法源于摄影测量学。它使用高精度的、具有两个或三个正交平面的标定 物。在拍摄图像后，对数字图像进行处理，获取角点等数据。然后</w:t>
      </w:r>
      <w:r>
        <w:rPr>
          <w:lang w:val="en-US"/>
        </w:rPr>
        <w:t>采</w:t>
      </w:r>
      <w:r>
        <w:t>用数学解析分析的方法求解未知参数。参考文献</w:t>
      </w:r>
      <w:r>
        <w:rPr>
          <w:rFonts w:ascii="Times New Roman" w:eastAsia="Times New Roman" w:hAnsi="Times New Roman" w:cs="Times New Roman"/>
          <w:sz w:val="18"/>
          <w:szCs w:val="18"/>
          <w:lang w:val="en-US" w:eastAsia="zh-CN" w:bidi="en-US"/>
        </w:rPr>
        <w:t>［10,11,12,13］</w:t>
      </w:r>
      <w:r>
        <w:t>中提到的方法都属于摄影测量标定法。机器视觉</w:t>
      </w:r>
    </w:p>
    <w:p w14:paraId="7A01895C" w14:textId="77777777" w:rsidR="00446407" w:rsidRDefault="00A34ABB">
      <w:pPr>
        <w:pStyle w:val="Bodytext10"/>
        <w:spacing w:after="0" w:line="301" w:lineRule="exact"/>
        <w:ind w:firstLine="0"/>
        <w:jc w:val="both"/>
      </w:pPr>
      <w:r>
        <w:lastRenderedPageBreak/>
        <w:t>中使用的标定方法基本都属于摄影测量法，但是，与传统的摄影测量学方法有明显的不同， 这是因为机器视觉系统使用的廉价相机通常参数未知或者不稳定，从而导致成像过程不稳 定，并且存在较大的量化误差与非线性镜头畸变。目前机器视觉中使用的摄影测量标定方 法主要有：直接线性法、</w:t>
      </w:r>
      <w:r>
        <w:rPr>
          <w:rFonts w:ascii="Times New Roman" w:eastAsia="Times New Roman" w:hAnsi="Times New Roman" w:cs="Times New Roman"/>
          <w:sz w:val="18"/>
          <w:szCs w:val="18"/>
          <w:lang w:val="en-US" w:eastAsia="zh-CN" w:bidi="en-US"/>
        </w:rPr>
        <w:t>Tsai</w:t>
      </w:r>
      <w:r>
        <w:t>法、张正友法等。</w:t>
      </w:r>
    </w:p>
    <w:p w14:paraId="27FF820A" w14:textId="77777777" w:rsidR="00446407" w:rsidRDefault="00A34ABB">
      <w:pPr>
        <w:pStyle w:val="Bodytext10"/>
        <w:spacing w:after="260" w:line="301" w:lineRule="exact"/>
        <w:ind w:firstLine="400"/>
        <w:jc w:val="both"/>
      </w:pPr>
      <w:r>
        <w:t>自标定法不需要标定物。在静止的场景中移动相机，场景的不变性给相机的内参数施 加了两个约束。因此，拍摄</w:t>
      </w:r>
      <w:r>
        <w:rPr>
          <w:rFonts w:ascii="Times New Roman" w:eastAsia="Times New Roman" w:hAnsi="Times New Roman" w:cs="Times New Roman"/>
          <w:sz w:val="18"/>
          <w:szCs w:val="18"/>
        </w:rPr>
        <w:t>3</w:t>
      </w:r>
      <w:r>
        <w:t>张相片，并根据图像点之间的对应关系即可标定出相机的内 参数与外参数[诃。尽管这种方法很方便，但是它还不够成熟。由于需要标定的参数太多， 经常得不到可靠的结果口叫因此，本文未深入研究该算法。</w:t>
      </w:r>
    </w:p>
    <w:p w14:paraId="102C779A" w14:textId="77777777" w:rsidR="00446407" w:rsidRDefault="00A34ABB">
      <w:pPr>
        <w:pStyle w:val="Heading310"/>
        <w:keepNext/>
        <w:keepLines/>
        <w:spacing w:after="200"/>
        <w:jc w:val="both"/>
        <w:rPr>
          <w:sz w:val="22"/>
          <w:szCs w:val="22"/>
          <w:lang w:eastAsia="zh-TW"/>
        </w:rPr>
      </w:pPr>
      <w:bookmarkStart w:id="30" w:name="bookmark39"/>
      <w:bookmarkStart w:id="31" w:name="bookmark40"/>
      <w:bookmarkStart w:id="32" w:name="bookmark41"/>
      <w:r>
        <w:rPr>
          <w:lang w:eastAsia="zh-TW"/>
        </w:rPr>
        <w:t>2.2.1</w:t>
      </w:r>
      <w:r>
        <w:rPr>
          <w:rFonts w:ascii="宋体" w:eastAsia="宋体" w:hAnsi="宋体" w:cs="宋体"/>
          <w:b w:val="0"/>
          <w:bCs w:val="0"/>
          <w:sz w:val="22"/>
          <w:szCs w:val="22"/>
          <w:lang w:val="zh-TW" w:eastAsia="zh-TW" w:bidi="zh-TW"/>
        </w:rPr>
        <w:t>直接线性法</w:t>
      </w:r>
      <w:bookmarkEnd w:id="30"/>
      <w:bookmarkEnd w:id="31"/>
      <w:bookmarkEnd w:id="32"/>
    </w:p>
    <w:p w14:paraId="14F50ABE" w14:textId="77777777" w:rsidR="00446407" w:rsidRDefault="00A34ABB">
      <w:pPr>
        <w:pStyle w:val="Bodytext10"/>
        <w:spacing w:after="0" w:line="313" w:lineRule="exact"/>
        <w:ind w:firstLine="400"/>
        <w:jc w:val="both"/>
      </w:pPr>
      <w:r>
        <w:t>直接线性法</w:t>
      </w:r>
      <w:r>
        <w:rPr>
          <w:sz w:val="18"/>
          <w:szCs w:val="18"/>
          <w:lang w:val="en-US" w:bidi="en-US"/>
        </w:rPr>
        <w:t>(</w:t>
      </w:r>
      <w:r>
        <w:rPr>
          <w:rFonts w:ascii="Times New Roman" w:eastAsia="Times New Roman" w:hAnsi="Times New Roman" w:cs="Times New Roman"/>
          <w:sz w:val="18"/>
          <w:szCs w:val="18"/>
          <w:lang w:val="en-US" w:bidi="en-US"/>
        </w:rPr>
        <w:t>Direct Linear Transformation),</w:t>
      </w:r>
      <w:r>
        <w:t xml:space="preserve">简称 </w:t>
      </w:r>
      <w:r>
        <w:rPr>
          <w:rFonts w:ascii="Times New Roman" w:eastAsia="Times New Roman" w:hAnsi="Times New Roman" w:cs="Times New Roman"/>
          <w:sz w:val="18"/>
          <w:szCs w:val="18"/>
          <w:lang w:val="en-US" w:bidi="en-US"/>
        </w:rPr>
        <w:t xml:space="preserve">DLT </w:t>
      </w:r>
      <w:r>
        <w:t xml:space="preserve">法，是由 </w:t>
      </w:r>
      <w:r>
        <w:rPr>
          <w:rFonts w:ascii="Times New Roman" w:eastAsia="Times New Roman" w:hAnsi="Times New Roman" w:cs="Times New Roman"/>
          <w:sz w:val="18"/>
          <w:szCs w:val="18"/>
          <w:lang w:val="en-US" w:bidi="en-US"/>
        </w:rPr>
        <w:t xml:space="preserve">Abdel-Aziz </w:t>
      </w:r>
      <w:r>
        <w:t xml:space="preserve">和 </w:t>
      </w:r>
      <w:proofErr w:type="spellStart"/>
      <w:r>
        <w:rPr>
          <w:rFonts w:ascii="Times New Roman" w:eastAsia="Times New Roman" w:hAnsi="Times New Roman" w:cs="Times New Roman"/>
          <w:sz w:val="18"/>
          <w:szCs w:val="18"/>
          <w:lang w:val="en-US" w:bidi="en-US"/>
        </w:rPr>
        <w:t>Karara</w:t>
      </w:r>
      <w:proofErr w:type="spellEnd"/>
      <w:r>
        <w:rPr>
          <w:rFonts w:ascii="Times New Roman" w:eastAsia="Times New Roman" w:hAnsi="Times New Roman" w:cs="Times New Roman"/>
          <w:sz w:val="18"/>
          <w:szCs w:val="18"/>
          <w:lang w:val="en-US" w:bidi="en-US"/>
        </w:rPr>
        <w:t xml:space="preserve"> </w:t>
      </w:r>
      <w:r>
        <w:t>于</w:t>
      </w:r>
      <w:r>
        <w:rPr>
          <w:rFonts w:ascii="Times New Roman" w:eastAsia="Times New Roman" w:hAnsi="Times New Roman" w:cs="Times New Roman"/>
          <w:sz w:val="18"/>
          <w:szCs w:val="18"/>
        </w:rPr>
        <w:t>1971</w:t>
      </w:r>
      <w:r>
        <w:t>年首先提出的</w:t>
      </w:r>
      <w:r>
        <w:rPr>
          <w:rFonts w:ascii="Times New Roman" w:eastAsia="Times New Roman" w:hAnsi="Times New Roman" w:cs="Times New Roman"/>
          <w:sz w:val="18"/>
          <w:szCs w:val="18"/>
          <w:lang w:val="en-US" w:bidi="en-US"/>
        </w:rPr>
        <w:t>n%</w:t>
      </w:r>
      <w:r>
        <w:t>该方法不考虑摄像机的非线性畸变，通过直接求解一组线性方 程得到摄像机的有关参数。它以小孔成像模型为研究对像，忽略具体的中间成像过程，用 一个</w:t>
      </w:r>
      <w:r>
        <w:rPr>
          <w:rFonts w:ascii="Times New Roman" w:eastAsia="Times New Roman" w:hAnsi="Times New Roman" w:cs="Times New Roman"/>
          <w:sz w:val="18"/>
          <w:szCs w:val="18"/>
        </w:rPr>
        <w:t>3 X 4</w:t>
      </w:r>
      <w:r>
        <w:t>阶矩阵表示空间物点与二维像点的直接对应关系。其线性变换矩阵与透视矩阵 只相差一个比例因子。</w:t>
      </w:r>
    </w:p>
    <w:p w14:paraId="17A9CC8E" w14:textId="77777777" w:rsidR="00446407" w:rsidRDefault="00A34ABB">
      <w:pPr>
        <w:pStyle w:val="Bodytext10"/>
        <w:spacing w:after="0" w:line="310" w:lineRule="exact"/>
        <w:ind w:firstLine="400"/>
        <w:jc w:val="both"/>
      </w:pPr>
      <w:r>
        <w:t>设空间</w:t>
      </w:r>
      <w:r>
        <w:rPr>
          <w:lang w:val="en-US"/>
        </w:rPr>
        <w:t>一</w:t>
      </w:r>
      <w:r>
        <w:t>点</w:t>
      </w:r>
      <w:r>
        <w:rPr>
          <w:rFonts w:ascii="Times New Roman" w:eastAsia="Times New Roman" w:hAnsi="Times New Roman" w:cs="Times New Roman"/>
          <w:sz w:val="18"/>
          <w:szCs w:val="18"/>
          <w:lang w:val="en-US" w:eastAsia="zh-CN" w:bidi="en-US"/>
        </w:rPr>
        <w:t>P(X,Y,Z)</w:t>
      </w:r>
      <w:r>
        <w:t>在摄像机坐标系下的坐标为</w:t>
      </w:r>
      <w:r>
        <w:rPr>
          <w:rFonts w:ascii="Times New Roman" w:eastAsia="Times New Roman" w:hAnsi="Times New Roman" w:cs="Times New Roman"/>
          <w:sz w:val="18"/>
          <w:szCs w:val="18"/>
          <w:lang w:val="en-US" w:eastAsia="zh-CN" w:bidi="en-US"/>
        </w:rPr>
        <w:t>(</w:t>
      </w:r>
      <w:proofErr w:type="spellStart"/>
      <w:r>
        <w:rPr>
          <w:rFonts w:ascii="Times New Roman" w:eastAsia="Times New Roman" w:hAnsi="Times New Roman" w:cs="Times New Roman"/>
          <w:sz w:val="18"/>
          <w:szCs w:val="18"/>
          <w:lang w:val="en-US" w:eastAsia="zh-CN" w:bidi="en-US"/>
        </w:rPr>
        <w:t>x,y,z</w:t>
      </w:r>
      <w:proofErr w:type="spellEnd"/>
      <w:r>
        <w:rPr>
          <w:rFonts w:ascii="Times New Roman" w:eastAsia="Times New Roman" w:hAnsi="Times New Roman" w:cs="Times New Roman"/>
          <w:sz w:val="18"/>
          <w:szCs w:val="18"/>
          <w:lang w:val="en-US" w:eastAsia="zh-CN" w:bidi="en-US"/>
        </w:rPr>
        <w:t>),</w:t>
      </w:r>
      <w:r>
        <w:t>经摄影后将在</w:t>
      </w:r>
      <w:r>
        <w:rPr>
          <w:rFonts w:ascii="Times New Roman" w:eastAsia="Times New Roman" w:hAnsi="Times New Roman" w:cs="Times New Roman"/>
          <w:sz w:val="18"/>
          <w:szCs w:val="18"/>
          <w:lang w:val="en-US" w:eastAsia="zh-CN" w:bidi="en-US"/>
        </w:rPr>
        <w:t>CCD</w:t>
      </w:r>
      <w:r>
        <w:t>图像平 面上成像，设其像点坐标为</w:t>
      </w:r>
      <w:r>
        <w:rPr>
          <w:rFonts w:ascii="Times New Roman" w:eastAsia="Times New Roman" w:hAnsi="Times New Roman" w:cs="Times New Roman"/>
          <w:sz w:val="18"/>
          <w:szCs w:val="18"/>
          <w:lang w:val="en-US" w:eastAsia="zh-CN" w:bidi="en-US"/>
        </w:rPr>
        <w:t>(</w:t>
      </w:r>
      <w:proofErr w:type="spellStart"/>
      <w:r>
        <w:rPr>
          <w:rFonts w:ascii="Times New Roman" w:eastAsia="Times New Roman" w:hAnsi="Times New Roman" w:cs="Times New Roman"/>
          <w:sz w:val="18"/>
          <w:szCs w:val="18"/>
          <w:lang w:val="en-US" w:eastAsia="zh-CN" w:bidi="en-US"/>
        </w:rPr>
        <w:t>x,y</w:t>
      </w:r>
      <w:proofErr w:type="spellEnd"/>
      <w:r>
        <w:rPr>
          <w:rFonts w:ascii="Times New Roman" w:eastAsia="Times New Roman" w:hAnsi="Times New Roman" w:cs="Times New Roman"/>
          <w:sz w:val="18"/>
          <w:szCs w:val="18"/>
          <w:lang w:val="en-US" w:eastAsia="zh-CN" w:bidi="en-US"/>
        </w:rPr>
        <w:t>),</w:t>
      </w:r>
      <w:r>
        <w:t>其图像像素坐标对应为</w:t>
      </w:r>
      <w:r>
        <w:rPr>
          <w:rFonts w:ascii="Times New Roman" w:eastAsia="Times New Roman" w:hAnsi="Times New Roman" w:cs="Times New Roman"/>
          <w:sz w:val="18"/>
          <w:szCs w:val="18"/>
          <w:lang w:val="en-US" w:eastAsia="zh-CN" w:bidi="en-US"/>
        </w:rPr>
        <w:t>(</w:t>
      </w:r>
      <w:proofErr w:type="spellStart"/>
      <w:r>
        <w:rPr>
          <w:rFonts w:ascii="Times New Roman" w:eastAsia="Times New Roman" w:hAnsi="Times New Roman" w:cs="Times New Roman"/>
          <w:sz w:val="18"/>
          <w:szCs w:val="18"/>
          <w:lang w:val="en-US" w:eastAsia="zh-CN" w:bidi="en-US"/>
        </w:rPr>
        <w:t>u,v</w:t>
      </w:r>
      <w:proofErr w:type="spellEnd"/>
      <w:r>
        <w:rPr>
          <w:rFonts w:ascii="Times New Roman" w:eastAsia="Times New Roman" w:hAnsi="Times New Roman" w:cs="Times New Roman"/>
          <w:sz w:val="18"/>
          <w:szCs w:val="18"/>
          <w:lang w:val="en-US" w:eastAsia="zh-CN" w:bidi="en-US"/>
        </w:rPr>
        <w:t>)</w:t>
      </w:r>
      <w:r>
        <w:rPr>
          <w:lang w:val="en-US" w:eastAsia="zh-CN" w:bidi="en-US"/>
        </w:rPr>
        <w:t>。</w:t>
      </w:r>
    </w:p>
    <w:p w14:paraId="68191988" w14:textId="77777777" w:rsidR="00446407" w:rsidRDefault="00A34ABB">
      <w:pPr>
        <w:pStyle w:val="Bodytext10"/>
        <w:spacing w:after="140" w:line="310" w:lineRule="exact"/>
        <w:ind w:firstLine="400"/>
        <w:jc w:val="both"/>
      </w:pPr>
      <w:r>
        <w:t>首先是坐标系的转换，由世界坐标系转换到摄像机坐标系可用如下所示的旋转-平移 变换公式描述：</w:t>
      </w:r>
    </w:p>
    <w:p w14:paraId="25F56E38" w14:textId="77777777" w:rsidR="00446407" w:rsidRDefault="00A34ABB">
      <w:pPr>
        <w:pStyle w:val="Bodytext80"/>
      </w:pPr>
      <w:r>
        <w:rPr>
          <w:noProof/>
        </w:rPr>
        <w:drawing>
          <wp:inline distT="0" distB="0" distL="0" distR="0" wp14:anchorId="4F07161B" wp14:editId="5DE7F3FB">
            <wp:extent cx="2425700" cy="1136015"/>
            <wp:effectExtent l="0" t="0" r="0" b="0"/>
            <wp:docPr id="1036"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1"/>
                    <pic:cNvPicPr/>
                  </pic:nvPicPr>
                  <pic:blipFill>
                    <a:blip r:embed="rId21" cstate="print"/>
                    <a:srcRect/>
                    <a:stretch/>
                  </pic:blipFill>
                  <pic:spPr>
                    <a:xfrm>
                      <a:off x="0" y="0"/>
                      <a:ext cx="2425700" cy="1136015"/>
                    </a:xfrm>
                    <a:prstGeom prst="rect">
                      <a:avLst/>
                    </a:prstGeom>
                  </pic:spPr>
                </pic:pic>
              </a:graphicData>
            </a:graphic>
          </wp:inline>
        </w:drawing>
      </w:r>
    </w:p>
    <w:p w14:paraId="53921ED4" w14:textId="77777777" w:rsidR="00446407" w:rsidRDefault="00A34ABB">
      <w:pPr>
        <w:pStyle w:val="Bodytext10"/>
        <w:spacing w:after="0" w:line="240" w:lineRule="auto"/>
        <w:ind w:firstLine="400"/>
        <w:jc w:val="both"/>
      </w:pPr>
      <w:r>
        <w:t>其中</w:t>
      </w:r>
      <w:r>
        <w:rPr>
          <w:rFonts w:ascii="Times New Roman" w:eastAsia="Times New Roman" w:hAnsi="Times New Roman" w:cs="Times New Roman"/>
          <w:sz w:val="18"/>
          <w:szCs w:val="18"/>
          <w:lang w:val="en-US" w:eastAsia="zh-CN" w:bidi="en-US"/>
        </w:rPr>
        <w:t>R</w:t>
      </w:r>
      <w:r>
        <w:t>为旋转矩阵，</w:t>
      </w:r>
      <w:r>
        <w:rPr>
          <w:rFonts w:ascii="Times New Roman" w:eastAsia="Times New Roman" w:hAnsi="Times New Roman" w:cs="Times New Roman"/>
          <w:sz w:val="18"/>
          <w:szCs w:val="18"/>
          <w:lang w:val="en-US" w:eastAsia="zh-CN" w:bidi="en-US"/>
        </w:rPr>
        <w:t>T</w:t>
      </w:r>
      <w:r>
        <w:t>为平移矩阵。</w:t>
      </w:r>
    </w:p>
    <w:p w14:paraId="27B5859B" w14:textId="77777777" w:rsidR="00446407" w:rsidRDefault="00A34ABB">
      <w:pPr>
        <w:pStyle w:val="Bodytext10"/>
        <w:spacing w:after="100" w:line="326" w:lineRule="exact"/>
        <w:ind w:firstLine="400"/>
        <w:jc w:val="both"/>
      </w:pPr>
      <w:r>
        <w:t>在不考虑畸变的情况下(即理想的透视投影), 式描述：</w:t>
      </w:r>
      <w:r>
        <w:rPr>
          <w:lang w:val="en-US"/>
        </w:rPr>
        <w:t>由摄像机坐标系转到图像坐标系可用下式表述</w:t>
      </w:r>
    </w:p>
    <w:p w14:paraId="79D355EF" w14:textId="77777777" w:rsidR="00446407" w:rsidRDefault="00A34ABB">
      <w:pPr>
        <w:pStyle w:val="Bodytext20"/>
        <w:spacing w:after="100" w:line="276" w:lineRule="auto"/>
        <w:ind w:firstLine="0"/>
        <w:jc w:val="center"/>
        <w:rPr>
          <w:sz w:val="18"/>
          <w:szCs w:val="18"/>
          <w:lang w:eastAsia="zh-CN"/>
        </w:rPr>
      </w:pPr>
      <w:r>
        <w:rPr>
          <w:noProof/>
        </w:rPr>
        <w:drawing>
          <wp:anchor distT="0" distB="0" distL="0" distR="0" simplePos="0" relativeHeight="4" behindDoc="0" locked="0" layoutInCell="1" allowOverlap="1" wp14:anchorId="2687CCC9" wp14:editId="42C80460">
            <wp:simplePos x="0" y="0"/>
            <wp:positionH relativeFrom="page">
              <wp:posOffset>2052955</wp:posOffset>
            </wp:positionH>
            <wp:positionV relativeFrom="page">
              <wp:posOffset>6750685</wp:posOffset>
            </wp:positionV>
            <wp:extent cx="2425700" cy="885190"/>
            <wp:effectExtent l="0" t="0" r="0" b="0"/>
            <wp:wrapTopAndBottom/>
            <wp:docPr id="1037"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1"/>
                    <pic:cNvPicPr/>
                  </pic:nvPicPr>
                  <pic:blipFill>
                    <a:blip r:embed="rId22" cstate="print"/>
                    <a:srcRect/>
                    <a:stretch/>
                  </pic:blipFill>
                  <pic:spPr>
                    <a:xfrm>
                      <a:off x="0" y="0"/>
                      <a:ext cx="2425700" cy="885190"/>
                    </a:xfrm>
                    <a:prstGeom prst="rect">
                      <a:avLst/>
                    </a:prstGeom>
                  </pic:spPr>
                </pic:pic>
              </a:graphicData>
            </a:graphic>
          </wp:anchor>
        </w:drawing>
      </w:r>
    </w:p>
    <w:p w14:paraId="3B94AEBB" w14:textId="77777777" w:rsidR="00446407" w:rsidRDefault="00A34ABB">
      <w:pPr>
        <w:pStyle w:val="Bodytext10"/>
        <w:spacing w:after="100" w:line="240" w:lineRule="auto"/>
        <w:ind w:firstLine="400"/>
        <w:jc w:val="both"/>
      </w:pPr>
      <w:r>
        <w:t>在图像处理时常</w:t>
      </w:r>
      <w:r>
        <w:rPr>
          <w:lang w:val="en-US"/>
        </w:rPr>
        <w:t>采</w:t>
      </w:r>
      <w:r>
        <w:t>用的是以像素为单位的图像坐标，所以要将图像坐标系转换到像素</w:t>
      </w:r>
    </w:p>
    <w:p w14:paraId="52000DFB" w14:textId="77777777" w:rsidR="00446407" w:rsidRDefault="00A34ABB">
      <w:pPr>
        <w:pStyle w:val="Bodytext10"/>
        <w:spacing w:after="0" w:line="240" w:lineRule="auto"/>
        <w:ind w:firstLine="0"/>
        <w:jc w:val="both"/>
      </w:pPr>
      <w:r>
        <w:t>坐标系，即:</w:t>
      </w:r>
    </w:p>
    <w:p w14:paraId="67252C0D" w14:textId="77777777" w:rsidR="00446407" w:rsidRDefault="00446407">
      <w:pPr>
        <w:spacing w:line="1" w:lineRule="exact"/>
        <w:rPr>
          <w:lang w:eastAsia="zh-CN"/>
        </w:rPr>
        <w:sectPr w:rsidR="00446407">
          <w:footerReference w:type="even" r:id="rId23"/>
          <w:footerReference w:type="default" r:id="rId24"/>
          <w:pgSz w:w="10063" w:h="14678"/>
          <w:pgMar w:top="1508" w:right="1276" w:bottom="1604" w:left="1145" w:header="0" w:footer="6" w:gutter="0"/>
          <w:cols w:space="0"/>
          <w:docGrid w:linePitch="360"/>
        </w:sectPr>
      </w:pPr>
    </w:p>
    <w:p w14:paraId="1817CEB5" w14:textId="77777777" w:rsidR="00446407" w:rsidRDefault="00A34ABB">
      <w:pPr>
        <w:pStyle w:val="Bodytext10"/>
        <w:spacing w:after="0" w:line="240" w:lineRule="auto"/>
        <w:ind w:firstLine="420"/>
      </w:pPr>
      <w:r>
        <w:rPr>
          <w:noProof/>
        </w:rPr>
        <w:lastRenderedPageBreak/>
        <w:drawing>
          <wp:anchor distT="0" distB="0" distL="0" distR="0" simplePos="0" relativeHeight="5" behindDoc="0" locked="0" layoutInCell="1" allowOverlap="1" wp14:anchorId="0E5CAA0C" wp14:editId="13F459AA">
            <wp:simplePos x="0" y="0"/>
            <wp:positionH relativeFrom="page">
              <wp:posOffset>1913255</wp:posOffset>
            </wp:positionH>
            <wp:positionV relativeFrom="page">
              <wp:posOffset>937260</wp:posOffset>
            </wp:positionV>
            <wp:extent cx="2425700" cy="1136649"/>
            <wp:effectExtent l="0" t="0" r="0" b="0"/>
            <wp:wrapTopAndBottom/>
            <wp:docPr id="1038"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1"/>
                    <pic:cNvPicPr/>
                  </pic:nvPicPr>
                  <pic:blipFill>
                    <a:blip r:embed="rId25" cstate="print"/>
                    <a:srcRect/>
                    <a:stretch/>
                  </pic:blipFill>
                  <pic:spPr>
                    <a:xfrm>
                      <a:off x="0" y="0"/>
                      <a:ext cx="2425700" cy="1136649"/>
                    </a:xfrm>
                    <a:prstGeom prst="rect">
                      <a:avLst/>
                    </a:prstGeom>
                  </pic:spPr>
                </pic:pic>
              </a:graphicData>
            </a:graphic>
          </wp:anchor>
        </w:drawing>
      </w:r>
    </w:p>
    <w:p w14:paraId="6461C361" w14:textId="77777777" w:rsidR="00446407" w:rsidRDefault="00A34ABB">
      <w:pPr>
        <w:pStyle w:val="Bodytext10"/>
        <w:spacing w:after="0" w:line="240" w:lineRule="auto"/>
        <w:ind w:firstLine="420"/>
      </w:pPr>
      <w:r>
        <w:t>由上述各式，可得:</w:t>
      </w:r>
    </w:p>
    <w:p w14:paraId="159140F9" w14:textId="77777777" w:rsidR="00446407" w:rsidRDefault="00A34ABB">
      <w:pPr>
        <w:pStyle w:val="Bodytext10"/>
        <w:spacing w:after="0" w:line="240" w:lineRule="auto"/>
        <w:ind w:firstLine="420"/>
      </w:pPr>
      <w:r>
        <w:rPr>
          <w:noProof/>
        </w:rPr>
        <w:drawing>
          <wp:anchor distT="0" distB="0" distL="0" distR="0" simplePos="0" relativeHeight="6" behindDoc="0" locked="0" layoutInCell="1" allowOverlap="1" wp14:anchorId="2020974A" wp14:editId="1D58C521">
            <wp:simplePos x="0" y="0"/>
            <wp:positionH relativeFrom="page">
              <wp:posOffset>1683385</wp:posOffset>
            </wp:positionH>
            <wp:positionV relativeFrom="page">
              <wp:posOffset>2461895</wp:posOffset>
            </wp:positionV>
            <wp:extent cx="3328670" cy="977265"/>
            <wp:effectExtent l="0" t="0" r="0" b="0"/>
            <wp:wrapTopAndBottom/>
            <wp:docPr id="1039"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1"/>
                    <pic:cNvPicPr/>
                  </pic:nvPicPr>
                  <pic:blipFill>
                    <a:blip r:embed="rId26" cstate="print"/>
                    <a:srcRect/>
                    <a:stretch/>
                  </pic:blipFill>
                  <pic:spPr>
                    <a:xfrm>
                      <a:off x="0" y="0"/>
                      <a:ext cx="3328670" cy="977265"/>
                    </a:xfrm>
                    <a:prstGeom prst="rect">
                      <a:avLst/>
                    </a:prstGeom>
                  </pic:spPr>
                </pic:pic>
              </a:graphicData>
            </a:graphic>
          </wp:anchor>
        </w:drawing>
      </w:r>
    </w:p>
    <w:p w14:paraId="0076570B" w14:textId="77777777" w:rsidR="00446407" w:rsidRDefault="00446407">
      <w:pPr>
        <w:pStyle w:val="Bodytext10"/>
        <w:spacing w:after="0" w:line="240" w:lineRule="auto"/>
        <w:ind w:firstLine="420"/>
      </w:pPr>
    </w:p>
    <w:p w14:paraId="56F5F884" w14:textId="77777777" w:rsidR="00446407" w:rsidRDefault="00A34ABB">
      <w:pPr>
        <w:pStyle w:val="Bodytext10"/>
        <w:spacing w:after="0" w:line="240" w:lineRule="auto"/>
        <w:ind w:firstLine="420"/>
        <w:sectPr w:rsidR="00446407">
          <w:type w:val="continuous"/>
          <w:pgSz w:w="10063" w:h="14678"/>
          <w:pgMar w:top="1508" w:right="1276" w:bottom="1604" w:left="1145" w:header="0" w:footer="6" w:gutter="0"/>
          <w:cols w:space="0"/>
          <w:docGrid w:linePitch="360"/>
        </w:sectPr>
      </w:pPr>
      <w:r>
        <w:rPr>
          <w:noProof/>
        </w:rPr>
        <w:drawing>
          <wp:inline distT="0" distB="0" distL="0" distR="0" wp14:anchorId="718F5542" wp14:editId="22C6AFC0">
            <wp:extent cx="3178810" cy="1270"/>
            <wp:effectExtent l="0" t="0" r="0" b="0"/>
            <wp:docPr id="1040"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1"/>
                    <pic:cNvPicPr/>
                  </pic:nvPicPr>
                  <pic:blipFill>
                    <a:blip r:embed="rId27" cstate="print"/>
                    <a:srcRect t="99822" r="-31049"/>
                    <a:stretch/>
                  </pic:blipFill>
                  <pic:spPr>
                    <a:xfrm>
                      <a:off x="0" y="0"/>
                      <a:ext cx="3178810" cy="1270"/>
                    </a:xfrm>
                    <a:prstGeom prst="rect">
                      <a:avLst/>
                    </a:prstGeom>
                  </pic:spPr>
                </pic:pic>
              </a:graphicData>
            </a:graphic>
          </wp:inline>
        </w:drawing>
      </w:r>
    </w:p>
    <w:p w14:paraId="354BD0A6" w14:textId="77777777" w:rsidR="00446407" w:rsidRDefault="00A34ABB">
      <w:pPr>
        <w:pStyle w:val="Heading310"/>
        <w:keepNext/>
        <w:keepLines/>
        <w:jc w:val="both"/>
        <w:rPr>
          <w:sz w:val="22"/>
          <w:szCs w:val="22"/>
          <w:lang w:eastAsia="zh-CN"/>
        </w:rPr>
      </w:pPr>
      <w:bookmarkStart w:id="33" w:name="bookmark44"/>
      <w:bookmarkStart w:id="34" w:name="bookmark42"/>
      <w:bookmarkStart w:id="35" w:name="bookmark43"/>
      <w:r>
        <w:rPr>
          <w:lang w:eastAsia="zh-CN"/>
        </w:rPr>
        <w:lastRenderedPageBreak/>
        <w:t xml:space="preserve">2.2.2 Tsai </w:t>
      </w:r>
      <w:r>
        <w:rPr>
          <w:rFonts w:ascii="宋体" w:eastAsia="宋体" w:hAnsi="宋体" w:cs="宋体"/>
          <w:b w:val="0"/>
          <w:bCs w:val="0"/>
          <w:sz w:val="22"/>
          <w:szCs w:val="22"/>
          <w:lang w:val="zh-TW" w:eastAsia="zh-TW" w:bidi="zh-TW"/>
        </w:rPr>
        <w:t>方法</w:t>
      </w:r>
      <w:bookmarkEnd w:id="33"/>
      <w:bookmarkEnd w:id="34"/>
      <w:bookmarkEnd w:id="35"/>
    </w:p>
    <w:p w14:paraId="38903670" w14:textId="77777777" w:rsidR="00446407" w:rsidRDefault="00A34ABB">
      <w:pPr>
        <w:pStyle w:val="Bodytext10"/>
        <w:spacing w:after="220" w:line="313" w:lineRule="exact"/>
        <w:ind w:firstLine="400"/>
        <w:jc w:val="both"/>
      </w:pPr>
      <w:r>
        <w:rPr>
          <w:rFonts w:ascii="Times New Roman" w:eastAsia="Times New Roman" w:hAnsi="Times New Roman" w:cs="Times New Roman"/>
          <w:sz w:val="18"/>
          <w:szCs w:val="18"/>
          <w:lang w:val="en-US" w:eastAsia="zh-CN" w:bidi="en-US"/>
        </w:rPr>
        <w:t>Roger Tsai</w:t>
      </w:r>
      <w:r>
        <w:t>综合线性和非线性方法仕％于</w:t>
      </w:r>
      <w:r>
        <w:rPr>
          <w:rFonts w:ascii="Times New Roman" w:eastAsia="Times New Roman" w:hAnsi="Times New Roman" w:cs="Times New Roman"/>
          <w:sz w:val="18"/>
          <w:szCs w:val="18"/>
        </w:rPr>
        <w:t>1986</w:t>
      </w:r>
      <w:r>
        <w:t>年建立了经典的</w:t>
      </w:r>
      <w:r>
        <w:rPr>
          <w:rFonts w:ascii="Times New Roman" w:eastAsia="Times New Roman" w:hAnsi="Times New Roman" w:cs="Times New Roman"/>
          <w:sz w:val="18"/>
          <w:szCs w:val="18"/>
          <w:lang w:val="en-US" w:eastAsia="zh-CN" w:bidi="en-US"/>
        </w:rPr>
        <w:t>Tsai</w:t>
      </w:r>
      <w:r>
        <w:t>摄像机模型，提出 了两步标定法，该方法的第一步利用最小二乘法解超定线性方程，求岀外部参数；第二步 求解内部参数，如果摄像机无透镜畸变，可由一个超定方程解出，如果存在径向畸变，则 可结合非线性优化的方法获得全部参数。该方法计算量适中，平均精度可达</w:t>
      </w:r>
      <w:r>
        <w:rPr>
          <w:rFonts w:ascii="Times New Roman" w:eastAsia="Times New Roman" w:hAnsi="Times New Roman" w:cs="Times New Roman"/>
          <w:sz w:val="18"/>
          <w:szCs w:val="18"/>
        </w:rPr>
        <w:t xml:space="preserve">1/4000 „ </w:t>
      </w:r>
      <w:r>
        <w:rPr>
          <w:rFonts w:ascii="Times New Roman" w:eastAsia="Times New Roman" w:hAnsi="Times New Roman" w:cs="Times New Roman"/>
          <w:sz w:val="18"/>
          <w:szCs w:val="18"/>
          <w:lang w:val="en-US" w:eastAsia="zh-CN" w:bidi="en-US"/>
        </w:rPr>
        <w:t>Roger Tsai</w:t>
      </w:r>
      <w:r>
        <w:t>两步法是基于径向排列约束</w:t>
      </w:r>
      <w:r>
        <w:rPr>
          <w:rFonts w:ascii="Times New Roman" w:eastAsia="Times New Roman" w:hAnsi="Times New Roman" w:cs="Times New Roman"/>
          <w:sz w:val="18"/>
          <w:szCs w:val="18"/>
          <w:lang w:val="en-US" w:eastAsia="zh-CN" w:bidi="en-US"/>
        </w:rPr>
        <w:t>（radial alignment constraint）</w:t>
      </w:r>
      <w:r>
        <w:t>来实现的，有时也称为</w:t>
      </w:r>
      <w:r>
        <w:rPr>
          <w:rFonts w:ascii="Times New Roman" w:eastAsia="Times New Roman" w:hAnsi="Times New Roman" w:cs="Times New Roman"/>
          <w:sz w:val="18"/>
          <w:szCs w:val="18"/>
          <w:lang w:val="en-US" w:eastAsia="zh-CN" w:bidi="en-US"/>
        </w:rPr>
        <w:t>RAC</w:t>
      </w:r>
      <w:r>
        <w:t>两 步法。</w:t>
      </w:r>
    </w:p>
    <w:p w14:paraId="0F854121" w14:textId="77777777" w:rsidR="00446407" w:rsidRDefault="00A34ABB">
      <w:pPr>
        <w:pStyle w:val="Heading310"/>
        <w:keepNext/>
        <w:keepLines/>
        <w:jc w:val="both"/>
        <w:rPr>
          <w:sz w:val="22"/>
          <w:szCs w:val="22"/>
          <w:lang w:eastAsia="zh-CN"/>
        </w:rPr>
      </w:pPr>
      <w:bookmarkStart w:id="36" w:name="bookmark47"/>
      <w:bookmarkStart w:id="37" w:name="bookmark45"/>
      <w:bookmarkStart w:id="38" w:name="bookmark46"/>
      <w:r>
        <w:rPr>
          <w:lang w:eastAsia="zh-CN"/>
        </w:rPr>
        <w:t>2.2.3</w:t>
      </w:r>
      <w:r>
        <w:rPr>
          <w:rFonts w:ascii="宋体" w:eastAsia="宋体" w:hAnsi="宋体" w:cs="宋体"/>
          <w:b w:val="0"/>
          <w:bCs w:val="0"/>
          <w:sz w:val="22"/>
          <w:szCs w:val="22"/>
          <w:lang w:val="zh-TW" w:eastAsia="zh-TW" w:bidi="zh-TW"/>
        </w:rPr>
        <w:t>张正友法</w:t>
      </w:r>
      <w:bookmarkEnd w:id="36"/>
      <w:bookmarkEnd w:id="37"/>
      <w:bookmarkEnd w:id="38"/>
    </w:p>
    <w:p w14:paraId="06204BAF" w14:textId="77777777" w:rsidR="00446407" w:rsidRDefault="00A34ABB">
      <w:pPr>
        <w:pStyle w:val="Bodytext10"/>
        <w:spacing w:after="0" w:line="313" w:lineRule="exact"/>
        <w:ind w:firstLine="400"/>
        <w:jc w:val="both"/>
      </w:pPr>
      <w:r>
        <w:t>张正友于</w:t>
      </w:r>
      <w:r>
        <w:rPr>
          <w:rFonts w:ascii="Times New Roman" w:eastAsia="Times New Roman" w:hAnsi="Times New Roman" w:cs="Times New Roman"/>
          <w:sz w:val="18"/>
          <w:szCs w:val="18"/>
        </w:rPr>
        <w:t>2000</w:t>
      </w:r>
      <w:r>
        <w:t xml:space="preserve">年提出了一种在方便性上介于摄影测量标定法与自标定法之间的方法 </w:t>
      </w:r>
      <w:r>
        <w:rPr>
          <w:vertAlign w:val="superscript"/>
        </w:rPr>
        <w:t>1151</w:t>
      </w:r>
      <w:r>
        <w:t>=这种方法使用</w:t>
      </w:r>
      <w:r>
        <w:rPr>
          <w:rFonts w:ascii="Times New Roman" w:eastAsia="Times New Roman" w:hAnsi="Times New Roman" w:cs="Times New Roman"/>
          <w:sz w:val="18"/>
          <w:szCs w:val="18"/>
        </w:rPr>
        <w:t>2</w:t>
      </w:r>
      <w:r>
        <w:t>维平面靶标进行标定，在克服了摄影测量标定法种种不便的同时获 得了很高的鲁棒性，推动了计算机视觉从实验室向实际应用的迈进。张正友法标定相机的 大致过程如下：</w:t>
      </w:r>
    </w:p>
    <w:p w14:paraId="200430FF" w14:textId="77777777" w:rsidR="00446407" w:rsidRDefault="00A34ABB">
      <w:pPr>
        <w:pStyle w:val="Bodytext10"/>
        <w:tabs>
          <w:tab w:val="left" w:pos="935"/>
        </w:tabs>
        <w:spacing w:after="0" w:line="313" w:lineRule="exact"/>
        <w:ind w:firstLine="500"/>
        <w:jc w:val="both"/>
      </w:pPr>
      <w:bookmarkStart w:id="39" w:name="bookmark48"/>
      <w:r>
        <w:rPr>
          <w:sz w:val="18"/>
          <w:szCs w:val="18"/>
        </w:rPr>
        <w:t>（</w:t>
      </w:r>
      <w:bookmarkEnd w:id="39"/>
      <w:r>
        <w:rPr>
          <w:rFonts w:ascii="Times New Roman" w:eastAsia="Times New Roman" w:hAnsi="Times New Roman" w:cs="Times New Roman"/>
          <w:sz w:val="18"/>
          <w:szCs w:val="18"/>
        </w:rPr>
        <w:t>1</w:t>
      </w:r>
      <w:r>
        <w:rPr>
          <w:sz w:val="18"/>
          <w:szCs w:val="18"/>
        </w:rPr>
        <w:t>）</w:t>
      </w:r>
      <w:r>
        <w:rPr>
          <w:rFonts w:ascii="Times New Roman" w:eastAsia="Times New Roman" w:hAnsi="Times New Roman" w:cs="Times New Roman"/>
          <w:sz w:val="18"/>
          <w:szCs w:val="18"/>
        </w:rPr>
        <w:tab/>
      </w:r>
      <w:r>
        <w:t>打印一张标定纸。</w:t>
      </w:r>
    </w:p>
    <w:p w14:paraId="5BD877DC" w14:textId="77777777" w:rsidR="00446407" w:rsidRDefault="00A34ABB">
      <w:pPr>
        <w:pStyle w:val="Bodytext10"/>
        <w:tabs>
          <w:tab w:val="left" w:pos="935"/>
        </w:tabs>
        <w:spacing w:after="0" w:line="313" w:lineRule="exact"/>
        <w:ind w:firstLine="500"/>
        <w:jc w:val="both"/>
      </w:pPr>
      <w:bookmarkStart w:id="40" w:name="bookmark49"/>
      <w:r>
        <w:rPr>
          <w:sz w:val="18"/>
          <w:szCs w:val="18"/>
        </w:rPr>
        <w:t>（</w:t>
      </w:r>
      <w:bookmarkEnd w:id="40"/>
      <w:r>
        <w:rPr>
          <w:rFonts w:ascii="Times New Roman" w:eastAsia="Times New Roman" w:hAnsi="Times New Roman" w:cs="Times New Roman"/>
          <w:sz w:val="18"/>
          <w:szCs w:val="18"/>
        </w:rPr>
        <w:t>2）</w:t>
      </w:r>
      <w:r>
        <w:rPr>
          <w:rFonts w:ascii="Times New Roman" w:eastAsia="Times New Roman" w:hAnsi="Times New Roman" w:cs="Times New Roman"/>
          <w:sz w:val="18"/>
          <w:szCs w:val="18"/>
        </w:rPr>
        <w:tab/>
      </w:r>
      <w:r>
        <w:t>移动相机或者标定纸，从不同角度拍摄多幅图像。</w:t>
      </w:r>
    </w:p>
    <w:p w14:paraId="1A7B08DE" w14:textId="77777777" w:rsidR="00446407" w:rsidRDefault="00A34ABB">
      <w:pPr>
        <w:pStyle w:val="Bodytext10"/>
        <w:tabs>
          <w:tab w:val="left" w:pos="935"/>
        </w:tabs>
        <w:spacing w:after="220" w:line="313" w:lineRule="exact"/>
        <w:ind w:firstLine="500"/>
        <w:jc w:val="both"/>
      </w:pPr>
      <w:bookmarkStart w:id="41" w:name="bookmark50"/>
      <w:r>
        <w:rPr>
          <w:sz w:val="18"/>
          <w:szCs w:val="18"/>
        </w:rPr>
        <w:t>（</w:t>
      </w:r>
      <w:bookmarkEnd w:id="41"/>
      <w:r>
        <w:rPr>
          <w:rFonts w:ascii="Times New Roman" w:eastAsia="Times New Roman" w:hAnsi="Times New Roman" w:cs="Times New Roman"/>
          <w:sz w:val="18"/>
          <w:szCs w:val="18"/>
        </w:rPr>
        <w:t>3）</w:t>
      </w:r>
      <w:r>
        <w:rPr>
          <w:rFonts w:ascii="Times New Roman" w:eastAsia="Times New Roman" w:hAnsi="Times New Roman" w:cs="Times New Roman"/>
          <w:sz w:val="18"/>
          <w:szCs w:val="18"/>
        </w:rPr>
        <w:tab/>
      </w:r>
      <w:r>
        <w:t>检测图像中的角点。</w:t>
      </w:r>
      <w:r>
        <w:br w:type="page"/>
      </w:r>
    </w:p>
    <w:p w14:paraId="7D0FED3C" w14:textId="77777777" w:rsidR="00446407" w:rsidRDefault="00A34ABB">
      <w:pPr>
        <w:pStyle w:val="Bodytext20"/>
        <w:numPr>
          <w:ilvl w:val="0"/>
          <w:numId w:val="1"/>
        </w:numPr>
        <w:tabs>
          <w:tab w:val="left" w:pos="975"/>
        </w:tabs>
        <w:spacing w:line="296" w:lineRule="exact"/>
        <w:ind w:firstLine="500"/>
        <w:jc w:val="both"/>
      </w:pPr>
      <w:bookmarkStart w:id="42" w:name="bookmark51"/>
      <w:bookmarkEnd w:id="42"/>
      <w:r>
        <w:rPr>
          <w:rFonts w:ascii="宋体" w:eastAsia="宋体" w:hAnsi="宋体" w:cs="宋体"/>
          <w:lang w:val="zh-TW" w:eastAsia="zh-TW" w:bidi="zh-TW"/>
        </w:rPr>
        <w:lastRenderedPageBreak/>
        <w:t>使用形式解</w:t>
      </w:r>
      <w:r>
        <w:rPr>
          <w:sz w:val="18"/>
          <w:szCs w:val="18"/>
        </w:rPr>
        <w:t>(close-</w:t>
      </w:r>
      <w:proofErr w:type="spellStart"/>
      <w:r>
        <w:rPr>
          <w:sz w:val="18"/>
          <w:szCs w:val="18"/>
        </w:rPr>
        <w:t>formsolution</w:t>
      </w:r>
      <w:proofErr w:type="spellEnd"/>
      <w:r>
        <w:rPr>
          <w:sz w:val="18"/>
          <w:szCs w:val="18"/>
        </w:rPr>
        <w:t>)</w:t>
      </w:r>
      <w:r>
        <w:rPr>
          <w:rFonts w:ascii="宋体" w:eastAsia="宋体" w:hAnsi="宋体" w:cs="宋体"/>
          <w:lang w:val="zh-TW" w:eastAsia="zh-TW" w:bidi="zh-TW"/>
        </w:rPr>
        <w:t>法估计五个内参数与所有的外参数。</w:t>
      </w:r>
    </w:p>
    <w:p w14:paraId="670D06AA" w14:textId="77777777" w:rsidR="00446407" w:rsidRDefault="00A34ABB">
      <w:pPr>
        <w:pStyle w:val="Bodytext10"/>
        <w:numPr>
          <w:ilvl w:val="0"/>
          <w:numId w:val="1"/>
        </w:numPr>
        <w:tabs>
          <w:tab w:val="left" w:pos="975"/>
        </w:tabs>
        <w:spacing w:after="0" w:line="296" w:lineRule="exact"/>
        <w:ind w:firstLine="500"/>
        <w:jc w:val="both"/>
      </w:pPr>
      <w:bookmarkStart w:id="43" w:name="bookmark52"/>
      <w:bookmarkEnd w:id="43"/>
      <w:r>
        <w:t>线性最小二乘法估计径向畸变系数。</w:t>
      </w:r>
    </w:p>
    <w:p w14:paraId="79C588F0" w14:textId="77777777" w:rsidR="00446407" w:rsidRDefault="00A34ABB">
      <w:pPr>
        <w:pStyle w:val="Bodytext10"/>
        <w:numPr>
          <w:ilvl w:val="0"/>
          <w:numId w:val="1"/>
        </w:numPr>
        <w:tabs>
          <w:tab w:val="left" w:pos="975"/>
        </w:tabs>
        <w:spacing w:after="0" w:line="296" w:lineRule="exact"/>
        <w:ind w:firstLine="500"/>
        <w:jc w:val="both"/>
      </w:pPr>
      <w:bookmarkStart w:id="44" w:name="bookmark53"/>
      <w:bookmarkEnd w:id="44"/>
      <w:r>
        <w:t>优化各参数。</w:t>
      </w:r>
    </w:p>
    <w:p w14:paraId="2A234F95" w14:textId="77777777" w:rsidR="00446407" w:rsidRDefault="00A34ABB">
      <w:pPr>
        <w:pStyle w:val="Heading210"/>
        <w:keepNext/>
        <w:keepLines/>
        <w:spacing w:after="360"/>
        <w:jc w:val="left"/>
      </w:pPr>
      <w:bookmarkStart w:id="45" w:name="bookmark55"/>
      <w:bookmarkStart w:id="46" w:name="bookmark57"/>
      <w:bookmarkStart w:id="47" w:name="bookmark56"/>
      <w:r>
        <w:rPr>
          <w:rFonts w:ascii="Times New Roman" w:eastAsia="Times New Roman" w:hAnsi="Times New Roman" w:cs="Times New Roman"/>
          <w:b/>
          <w:bCs/>
          <w:lang w:val="en-US" w:eastAsia="en-US" w:bidi="en-US"/>
        </w:rPr>
        <w:t>2.3</w:t>
      </w:r>
      <w:r>
        <w:t>实验</w:t>
      </w:r>
      <w:bookmarkEnd w:id="45"/>
      <w:bookmarkEnd w:id="46"/>
      <w:bookmarkEnd w:id="47"/>
    </w:p>
    <w:p w14:paraId="27B0CC4A" w14:textId="77777777" w:rsidR="00446407" w:rsidRDefault="00A34ABB">
      <w:pPr>
        <w:pStyle w:val="Heading310"/>
        <w:keepNext/>
        <w:keepLines/>
        <w:rPr>
          <w:sz w:val="22"/>
          <w:szCs w:val="22"/>
        </w:rPr>
      </w:pPr>
      <w:bookmarkStart w:id="48" w:name="bookmark58"/>
      <w:bookmarkStart w:id="49" w:name="bookmark59"/>
      <w:bookmarkStart w:id="50" w:name="bookmark60"/>
      <w:r>
        <w:t>2.3.1</w:t>
      </w:r>
      <w:r>
        <w:rPr>
          <w:rFonts w:ascii="宋体" w:eastAsia="宋体" w:hAnsi="宋体" w:cs="宋体"/>
          <w:b w:val="0"/>
          <w:bCs w:val="0"/>
          <w:sz w:val="22"/>
          <w:szCs w:val="22"/>
          <w:lang w:val="zh-TW" w:eastAsia="zh-TW" w:bidi="zh-TW"/>
        </w:rPr>
        <w:t>釆用</w:t>
      </w:r>
      <w:r>
        <w:t>DLT</w:t>
      </w:r>
      <w:r>
        <w:rPr>
          <w:rFonts w:ascii="宋体" w:eastAsia="宋体" w:hAnsi="宋体" w:cs="宋体"/>
          <w:b w:val="0"/>
          <w:bCs w:val="0"/>
          <w:sz w:val="22"/>
          <w:szCs w:val="22"/>
          <w:lang w:val="zh-TW" w:eastAsia="zh-TW" w:bidi="zh-TW"/>
        </w:rPr>
        <w:t>法</w:t>
      </w:r>
      <w:bookmarkEnd w:id="48"/>
      <w:bookmarkEnd w:id="49"/>
      <w:bookmarkEnd w:id="50"/>
    </w:p>
    <w:p w14:paraId="4499FF76" w14:textId="77777777" w:rsidR="00446407" w:rsidRDefault="00A34ABB">
      <w:pPr>
        <w:pStyle w:val="Bodytext10"/>
        <w:spacing w:after="0" w:line="312" w:lineRule="exact"/>
        <w:ind w:firstLine="400"/>
        <w:jc w:val="both"/>
      </w:pPr>
      <w:r>
        <w:t xml:space="preserve">本文釆用了 </w:t>
      </w:r>
      <w:r>
        <w:rPr>
          <w:rFonts w:ascii="Times New Roman" w:eastAsia="Times New Roman" w:hAnsi="Times New Roman" w:cs="Times New Roman"/>
          <w:b/>
          <w:bCs/>
          <w:sz w:val="15"/>
          <w:szCs w:val="15"/>
          <w:lang w:val="en-US" w:eastAsia="zh-CN" w:bidi="en-US"/>
        </w:rPr>
        <w:t>DLT</w:t>
      </w:r>
      <w:r>
        <w:t>法进行相机标定。</w:t>
      </w:r>
    </w:p>
    <w:p w14:paraId="62EA1DC5" w14:textId="77777777" w:rsidR="00446407" w:rsidRDefault="00A34ABB">
      <w:pPr>
        <w:pStyle w:val="Bodytext10"/>
        <w:spacing w:after="0" w:line="312" w:lineRule="exact"/>
        <w:ind w:firstLine="400"/>
        <w:jc w:val="both"/>
      </w:pPr>
      <w:r>
        <w:t>首先，将标定纸放到机器人坐标系中的合适的位置，如图</w:t>
      </w:r>
      <w:r>
        <w:rPr>
          <w:rFonts w:ascii="Times New Roman" w:eastAsia="Times New Roman" w:hAnsi="Times New Roman" w:cs="Times New Roman"/>
          <w:b/>
          <w:bCs/>
          <w:sz w:val="15"/>
          <w:szCs w:val="15"/>
          <w:lang w:val="en-US" w:eastAsia="zh-CN" w:bidi="en-US"/>
        </w:rPr>
        <w:t>2.3</w:t>
      </w:r>
      <w:r>
        <w:t>所示。图中，交叉的十 字线为世界坐标系，它与机器人基座坐标系之间只有简单的平移关系。也就是说，在计算 出目标在世界坐标系中的位置之后，再减去一定得平移量，就可以得出目标在机器人基座 坐标系中的位置。</w:t>
      </w:r>
    </w:p>
    <w:p w14:paraId="4A84E87B" w14:textId="77777777" w:rsidR="00446407" w:rsidRDefault="00A34ABB">
      <w:pPr>
        <w:spacing w:line="1" w:lineRule="exact"/>
        <w:rPr>
          <w:lang w:eastAsia="zh-CN"/>
        </w:rPr>
        <w:sectPr w:rsidR="00446407">
          <w:footerReference w:type="even" r:id="rId28"/>
          <w:footerReference w:type="default" r:id="rId29"/>
          <w:footerReference w:type="first" r:id="rId30"/>
          <w:pgSz w:w="10063" w:h="14678"/>
          <w:pgMar w:top="1508" w:right="1276" w:bottom="1604" w:left="1145" w:header="0" w:footer="6" w:gutter="0"/>
          <w:cols w:space="0"/>
          <w:docGrid w:linePitch="360"/>
        </w:sectPr>
      </w:pPr>
      <w:r>
        <w:rPr>
          <w:noProof/>
        </w:rPr>
        <w:drawing>
          <wp:anchor distT="0" distB="0" distL="0" distR="0" simplePos="0" relativeHeight="7" behindDoc="0" locked="0" layoutInCell="1" allowOverlap="1" wp14:anchorId="3B512C72" wp14:editId="3422E722">
            <wp:simplePos x="0" y="0"/>
            <wp:positionH relativeFrom="page">
              <wp:posOffset>2458720</wp:posOffset>
            </wp:positionH>
            <wp:positionV relativeFrom="paragraph">
              <wp:posOffset>0</wp:posOffset>
            </wp:positionV>
            <wp:extent cx="1700530" cy="1353185"/>
            <wp:effectExtent l="0" t="0" r="6350" b="3175"/>
            <wp:wrapTopAndBottom/>
            <wp:docPr id="1041" name="Shape 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Shape 78"/>
                    <pic:cNvPicPr/>
                  </pic:nvPicPr>
                  <pic:blipFill>
                    <a:blip r:embed="rId31" cstate="print"/>
                    <a:srcRect/>
                    <a:stretch/>
                  </pic:blipFill>
                  <pic:spPr>
                    <a:xfrm>
                      <a:off x="0" y="0"/>
                      <a:ext cx="1700530" cy="1353185"/>
                    </a:xfrm>
                    <a:prstGeom prst="rect">
                      <a:avLst/>
                    </a:prstGeom>
                  </pic:spPr>
                </pic:pic>
              </a:graphicData>
            </a:graphic>
          </wp:anchor>
        </w:drawing>
      </w:r>
    </w:p>
    <w:p w14:paraId="67D78F52" w14:textId="77777777" w:rsidR="00446407" w:rsidRDefault="00446407">
      <w:pPr>
        <w:spacing w:line="1" w:lineRule="exact"/>
        <w:rPr>
          <w:lang w:eastAsia="zh-CN"/>
        </w:rPr>
        <w:sectPr w:rsidR="00446407">
          <w:type w:val="continuous"/>
          <w:pgSz w:w="10063" w:h="14678"/>
          <w:pgMar w:top="1508" w:right="1276" w:bottom="1604" w:left="1145" w:header="0" w:footer="6" w:gutter="0"/>
          <w:cols w:space="0"/>
          <w:docGrid w:linePitch="360"/>
        </w:sectPr>
      </w:pPr>
    </w:p>
    <w:p w14:paraId="53A2386B" w14:textId="77777777" w:rsidR="00446407" w:rsidRDefault="00A34ABB">
      <w:pPr>
        <w:pStyle w:val="Bodytext10"/>
        <w:spacing w:after="160" w:line="240" w:lineRule="auto"/>
        <w:ind w:firstLine="0"/>
        <w:jc w:val="center"/>
      </w:pPr>
      <w:r>
        <w:lastRenderedPageBreak/>
        <w:t>图</w:t>
      </w:r>
      <w:r>
        <w:rPr>
          <w:rFonts w:ascii="Times New Roman" w:eastAsia="Times New Roman" w:hAnsi="Times New Roman" w:cs="Times New Roman"/>
          <w:sz w:val="18"/>
          <w:szCs w:val="18"/>
          <w:lang w:val="en-US" w:eastAsia="zh-CN" w:bidi="en-US"/>
        </w:rPr>
        <w:t xml:space="preserve">2. </w:t>
      </w:r>
      <w:r>
        <w:rPr>
          <w:rFonts w:ascii="Times New Roman" w:eastAsia="Times New Roman" w:hAnsi="Times New Roman" w:cs="Times New Roman"/>
          <w:sz w:val="18"/>
          <w:szCs w:val="18"/>
        </w:rPr>
        <w:t>3</w:t>
      </w:r>
      <w:r>
        <w:t>直接线形法标定相机</w:t>
      </w:r>
    </w:p>
    <w:p w14:paraId="115B55D6" w14:textId="77777777" w:rsidR="00446407" w:rsidRDefault="00A34ABB">
      <w:pPr>
        <w:pStyle w:val="Bodytext10"/>
        <w:spacing w:after="80" w:line="240" w:lineRule="auto"/>
      </w:pPr>
      <w:r>
        <w:t>然后，利用角点提取算法得到角点数据如表</w:t>
      </w:r>
      <w:r>
        <w:rPr>
          <w:rFonts w:ascii="Times New Roman" w:eastAsia="Times New Roman" w:hAnsi="Times New Roman" w:cs="Times New Roman"/>
          <w:sz w:val="18"/>
          <w:szCs w:val="18"/>
          <w:lang w:val="en-US" w:eastAsia="zh-CN" w:bidi="en-US"/>
        </w:rPr>
        <w:t>2.1</w:t>
      </w:r>
      <w:r>
        <w:t>所示。</w:t>
      </w:r>
    </w:p>
    <w:p w14:paraId="77F8BAF8" w14:textId="77777777" w:rsidR="00446407" w:rsidRDefault="00A34ABB">
      <w:pPr>
        <w:pStyle w:val="Bodytext10"/>
        <w:spacing w:after="120" w:line="240" w:lineRule="auto"/>
        <w:ind w:firstLine="0"/>
        <w:jc w:val="center"/>
      </w:pPr>
      <w:r>
        <w:rPr>
          <w:noProof/>
        </w:rPr>
        <w:drawing>
          <wp:anchor distT="0" distB="0" distL="0" distR="0" simplePos="0" relativeHeight="8" behindDoc="0" locked="0" layoutInCell="1" allowOverlap="1" wp14:anchorId="3A09D566" wp14:editId="264C7FED">
            <wp:simplePos x="0" y="0"/>
            <wp:positionH relativeFrom="page">
              <wp:posOffset>862965</wp:posOffset>
            </wp:positionH>
            <wp:positionV relativeFrom="page">
              <wp:posOffset>6036310</wp:posOffset>
            </wp:positionV>
            <wp:extent cx="4114165" cy="1927859"/>
            <wp:effectExtent l="0" t="0" r="0" b="0"/>
            <wp:wrapTopAndBottom/>
            <wp:docPr id="1042"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1"/>
                    <pic:cNvPicPr/>
                  </pic:nvPicPr>
                  <pic:blipFill>
                    <a:blip r:embed="rId32" cstate="print"/>
                    <a:srcRect/>
                    <a:stretch/>
                  </pic:blipFill>
                  <pic:spPr>
                    <a:xfrm>
                      <a:off x="0" y="0"/>
                      <a:ext cx="4114165" cy="1927859"/>
                    </a:xfrm>
                    <a:prstGeom prst="rect">
                      <a:avLst/>
                    </a:prstGeom>
                  </pic:spPr>
                </pic:pic>
              </a:graphicData>
            </a:graphic>
          </wp:anchor>
        </w:drawing>
      </w:r>
      <w:r>
        <w:t>表</w:t>
      </w:r>
      <w:r>
        <w:rPr>
          <w:rFonts w:ascii="Times New Roman" w:eastAsia="Times New Roman" w:hAnsi="Times New Roman" w:cs="Times New Roman"/>
          <w:sz w:val="18"/>
          <w:szCs w:val="18"/>
          <w:lang w:val="en-US" w:eastAsia="zh-CN" w:bidi="en-US"/>
        </w:rPr>
        <w:t>2.1</w:t>
      </w:r>
      <w:r>
        <w:t>直接线形法使用的数据</w:t>
      </w:r>
    </w:p>
    <w:p w14:paraId="1C29C032" w14:textId="77777777" w:rsidR="00446407" w:rsidRDefault="00446407">
      <w:pPr>
        <w:pStyle w:val="Bodytext10"/>
        <w:spacing w:after="120" w:line="240" w:lineRule="auto"/>
        <w:ind w:firstLine="0"/>
        <w:jc w:val="center"/>
      </w:pPr>
    </w:p>
    <w:p w14:paraId="08BEFAA3" w14:textId="77777777" w:rsidR="00446407" w:rsidRDefault="00446407">
      <w:pPr>
        <w:spacing w:line="1" w:lineRule="exact"/>
        <w:rPr>
          <w:lang w:eastAsia="zh-CN"/>
        </w:rPr>
      </w:pPr>
    </w:p>
    <w:p w14:paraId="21A1E2BC" w14:textId="77777777" w:rsidR="00446407" w:rsidRDefault="00A34ABB">
      <w:pPr>
        <w:pStyle w:val="Picturecaption10"/>
        <w:rPr>
          <w:sz w:val="14"/>
          <w:szCs w:val="14"/>
        </w:rPr>
      </w:pPr>
      <w:r>
        <w:rPr>
          <w:noProof/>
        </w:rPr>
        <w:drawing>
          <wp:anchor distT="0" distB="0" distL="0" distR="0" simplePos="0" relativeHeight="9" behindDoc="0" locked="0" layoutInCell="1" allowOverlap="1" wp14:anchorId="5FD460B7" wp14:editId="718F4077">
            <wp:simplePos x="0" y="0"/>
            <wp:positionH relativeFrom="page">
              <wp:posOffset>1481455</wp:posOffset>
            </wp:positionH>
            <wp:positionV relativeFrom="page">
              <wp:posOffset>742950</wp:posOffset>
            </wp:positionV>
            <wp:extent cx="3363595" cy="2581910"/>
            <wp:effectExtent l="0" t="0" r="0" b="0"/>
            <wp:wrapTopAndBottom/>
            <wp:docPr id="1043"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1"/>
                    <pic:cNvPicPr/>
                  </pic:nvPicPr>
                  <pic:blipFill>
                    <a:blip r:embed="rId33" cstate="print"/>
                    <a:srcRect/>
                    <a:stretch/>
                  </pic:blipFill>
                  <pic:spPr>
                    <a:xfrm>
                      <a:off x="0" y="0"/>
                      <a:ext cx="3363595" cy="2581910"/>
                    </a:xfrm>
                    <a:prstGeom prst="rect">
                      <a:avLst/>
                    </a:prstGeom>
                  </pic:spPr>
                </pic:pic>
              </a:graphicData>
            </a:graphic>
          </wp:anchor>
        </w:drawing>
      </w:r>
    </w:p>
    <w:p w14:paraId="5A83FD85" w14:textId="77777777" w:rsidR="00446407" w:rsidRDefault="00A34ABB">
      <w:pPr>
        <w:pStyle w:val="Bodytext10"/>
        <w:spacing w:after="100" w:line="311" w:lineRule="exact"/>
        <w:ind w:firstLine="0"/>
        <w:jc w:val="center"/>
      </w:pPr>
      <w:r>
        <w:t>图</w:t>
      </w:r>
      <w:r>
        <w:rPr>
          <w:rFonts w:ascii="Times New Roman" w:eastAsia="Times New Roman" w:hAnsi="Times New Roman" w:cs="Times New Roman"/>
          <w:sz w:val="18"/>
          <w:szCs w:val="18"/>
          <w:lang w:val="en-US" w:eastAsia="zh-CN" w:bidi="en-US"/>
        </w:rPr>
        <w:t xml:space="preserve">2. </w:t>
      </w:r>
      <w:r>
        <w:rPr>
          <w:rFonts w:ascii="Times New Roman" w:eastAsia="Times New Roman" w:hAnsi="Times New Roman" w:cs="Times New Roman"/>
          <w:sz w:val="18"/>
          <w:szCs w:val="18"/>
        </w:rPr>
        <w:t>4</w:t>
      </w:r>
      <w:r>
        <w:t>直接线形法标定结果验证</w:t>
      </w:r>
    </w:p>
    <w:p w14:paraId="14A1AC23" w14:textId="77777777" w:rsidR="00446407" w:rsidRDefault="00A34ABB">
      <w:pPr>
        <w:pStyle w:val="Bodytext10"/>
        <w:spacing w:after="100" w:line="311" w:lineRule="exact"/>
        <w:rPr>
          <w:sz w:val="18"/>
          <w:szCs w:val="18"/>
        </w:rPr>
      </w:pPr>
      <w:r>
        <w:t>最后，在</w:t>
      </w:r>
      <w:proofErr w:type="spellStart"/>
      <w:r>
        <w:rPr>
          <w:rFonts w:ascii="Times New Roman" w:eastAsia="Times New Roman" w:hAnsi="Times New Roman" w:cs="Times New Roman"/>
          <w:sz w:val="18"/>
          <w:szCs w:val="18"/>
          <w:lang w:val="en-US" w:eastAsia="zh-CN" w:bidi="en-US"/>
        </w:rPr>
        <w:t>Matlab</w:t>
      </w:r>
      <w:proofErr w:type="spellEnd"/>
      <w:r>
        <w:t>中实现</w:t>
      </w:r>
      <w:r>
        <w:rPr>
          <w:rFonts w:ascii="Times New Roman" w:eastAsia="Times New Roman" w:hAnsi="Times New Roman" w:cs="Times New Roman"/>
          <w:sz w:val="18"/>
          <w:szCs w:val="18"/>
          <w:lang w:val="en-US" w:eastAsia="zh-CN" w:bidi="en-US"/>
        </w:rPr>
        <w:t>DLT</w:t>
      </w:r>
      <w:r>
        <w:t>算法，程序见表</w:t>
      </w:r>
      <w:r>
        <w:rPr>
          <w:rFonts w:ascii="Times New Roman" w:eastAsia="Times New Roman" w:hAnsi="Times New Roman" w:cs="Times New Roman"/>
          <w:sz w:val="18"/>
          <w:szCs w:val="18"/>
        </w:rPr>
        <w:t>2.2</w:t>
      </w:r>
      <w:r>
        <w:t>。</w:t>
      </w:r>
    </w:p>
    <w:p w14:paraId="195585DF" w14:textId="77777777" w:rsidR="00446407" w:rsidRDefault="00A34ABB">
      <w:pPr>
        <w:pStyle w:val="Bodytext10"/>
        <w:spacing w:after="0" w:line="311" w:lineRule="exact"/>
      </w:pPr>
      <w:r>
        <w:t>在</w:t>
      </w:r>
      <w:proofErr w:type="spellStart"/>
      <w:r>
        <w:rPr>
          <w:rFonts w:ascii="Times New Roman" w:eastAsia="Times New Roman" w:hAnsi="Times New Roman" w:cs="Times New Roman"/>
          <w:sz w:val="18"/>
          <w:szCs w:val="18"/>
          <w:lang w:val="en-US" w:eastAsia="zh-CN" w:bidi="en-US"/>
        </w:rPr>
        <w:t>Matlab</w:t>
      </w:r>
      <w:proofErr w:type="spellEnd"/>
      <w:r>
        <w:t>中用蓝色的星号绘出模型上各点的坐标(真实值)。将表</w:t>
      </w:r>
      <w:r>
        <w:rPr>
          <w:rFonts w:ascii="Times New Roman" w:eastAsia="Times New Roman" w:hAnsi="Times New Roman" w:cs="Times New Roman"/>
          <w:sz w:val="18"/>
          <w:szCs w:val="18"/>
          <w:lang w:val="en-US" w:eastAsia="zh-CN" w:bidi="en-US"/>
        </w:rPr>
        <w:t>2.1</w:t>
      </w:r>
      <w:r>
        <w:t>所示的各图像 点坐标左乘</w:t>
      </w:r>
      <w:r>
        <w:rPr>
          <w:rFonts w:ascii="Times New Roman" w:eastAsia="Times New Roman" w:hAnsi="Times New Roman" w:cs="Times New Roman"/>
          <w:sz w:val="18"/>
          <w:szCs w:val="18"/>
          <w:lang w:val="en-US" w:eastAsia="zh-CN" w:bidi="en-US"/>
        </w:rPr>
        <w:t>NT</w:t>
      </w:r>
      <w:r>
        <w:rPr>
          <w:lang w:val="en-US" w:eastAsia="zh-CN" w:bidi="en-US"/>
        </w:rPr>
        <w:t>】</w:t>
      </w:r>
      <w:r>
        <w:t>得出的结果(计算值)用绿色的加号绘出。如图</w:t>
      </w:r>
      <w:r>
        <w:rPr>
          <w:rFonts w:ascii="Times New Roman" w:eastAsia="Times New Roman" w:hAnsi="Times New Roman" w:cs="Times New Roman"/>
          <w:sz w:val="18"/>
          <w:szCs w:val="18"/>
          <w:lang w:val="en-US" w:eastAsia="zh-CN" w:bidi="en-US"/>
        </w:rPr>
        <w:t>2.4</w:t>
      </w:r>
      <w:r>
        <w:t>所示，对比可以发现， 计算值与真实值较为接近，为分拣系统中机器人准确定位工件提供了可靠基础。</w:t>
      </w:r>
    </w:p>
    <w:p w14:paraId="00FD769C" w14:textId="77777777" w:rsidR="00446407" w:rsidRDefault="00A34ABB">
      <w:pPr>
        <w:pStyle w:val="Bodytext20"/>
        <w:spacing w:after="220" w:line="311" w:lineRule="exact"/>
        <w:ind w:firstLine="0"/>
        <w:jc w:val="center"/>
        <w:rPr>
          <w:rFonts w:ascii="宋体" w:eastAsia="宋体" w:hAnsi="宋体" w:cs="宋体"/>
          <w:sz w:val="36"/>
          <w:szCs w:val="36"/>
          <w:lang w:eastAsia="zh-CN"/>
        </w:rPr>
      </w:pPr>
      <w:r>
        <w:rPr>
          <w:sz w:val="18"/>
          <w:szCs w:val="18"/>
          <w:lang w:eastAsia="zh-CN"/>
        </w:rPr>
        <w:t>DLT</w:t>
      </w:r>
      <w:r>
        <w:rPr>
          <w:rFonts w:ascii="宋体" w:eastAsia="宋体" w:hAnsi="宋体" w:cs="宋体"/>
          <w:lang w:val="zh-TW" w:eastAsia="zh-TW" w:bidi="zh-TW"/>
        </w:rPr>
        <w:t>标定算法</w:t>
      </w:r>
      <w:r>
        <w:rPr>
          <w:sz w:val="18"/>
          <w:szCs w:val="18"/>
          <w:lang w:eastAsia="zh-CN"/>
        </w:rPr>
        <w:t>Mat lab</w:t>
      </w:r>
      <w:r>
        <w:rPr>
          <w:rFonts w:ascii="宋体" w:eastAsia="宋体" w:hAnsi="宋体" w:cs="宋体"/>
          <w:lang w:val="zh-TW" w:eastAsia="zh-TW" w:bidi="zh-TW"/>
        </w:rPr>
        <w:t>程序</w:t>
      </w:r>
      <w:bookmarkStart w:id="51" w:name="bookmark75"/>
      <w:bookmarkStart w:id="52" w:name="bookmark76"/>
      <w:bookmarkStart w:id="53" w:name="bookmark77"/>
    </w:p>
    <w:p w14:paraId="16BBF3CD" w14:textId="77777777" w:rsidR="00446407" w:rsidRDefault="00A34ABB">
      <w:pPr>
        <w:pStyle w:val="Heading110"/>
        <w:keepNext/>
        <w:keepLines/>
        <w:spacing w:before="0" w:after="340"/>
        <w:rPr>
          <w:sz w:val="36"/>
          <w:szCs w:val="36"/>
        </w:rPr>
      </w:pPr>
      <w:r>
        <w:rPr>
          <w:rFonts w:ascii="宋体" w:eastAsia="宋体" w:hAnsi="宋体" w:cs="宋体"/>
          <w:b w:val="0"/>
          <w:bCs w:val="0"/>
          <w:sz w:val="36"/>
          <w:szCs w:val="36"/>
        </w:rPr>
        <w:lastRenderedPageBreak/>
        <w:t>第三章目标检测与识别算法研究</w:t>
      </w:r>
      <w:bookmarkEnd w:id="51"/>
      <w:bookmarkEnd w:id="52"/>
      <w:bookmarkEnd w:id="53"/>
    </w:p>
    <w:p w14:paraId="4384AAA2" w14:textId="77777777" w:rsidR="00446407" w:rsidRDefault="00A34ABB">
      <w:pPr>
        <w:pStyle w:val="Bodytext10"/>
        <w:spacing w:after="180" w:line="314" w:lineRule="exact"/>
        <w:ind w:firstLine="400"/>
        <w:jc w:val="both"/>
      </w:pPr>
      <w:r>
        <w:t>第二章</w:t>
      </w:r>
      <w:r>
        <w:rPr>
          <w:lang w:val="zh-CN" w:eastAsia="zh-CN" w:bidi="zh-CN"/>
        </w:rPr>
        <w:t>解决了</w:t>
      </w:r>
      <w:r>
        <w:t>目标的图像坐标与世界坐标之间坐标变换的问题，但是如何确定图像中 哪些部分是目标，以及是哪种目标的问题并没有解决。为此，本章解决两个问题</w:t>
      </w:r>
      <w:r>
        <w:rPr>
          <w:sz w:val="18"/>
          <w:szCs w:val="18"/>
        </w:rPr>
        <w:t>：（</w:t>
      </w:r>
      <w:r>
        <w:rPr>
          <w:rFonts w:ascii="Times New Roman" w:eastAsia="Times New Roman" w:hAnsi="Times New Roman" w:cs="Times New Roman"/>
          <w:sz w:val="18"/>
          <w:szCs w:val="18"/>
        </w:rPr>
        <w:t>1）</w:t>
      </w:r>
      <w:r>
        <w:t>如 何在图片中检测出目标，即甘标检测</w:t>
      </w:r>
      <w:r>
        <w:rPr>
          <w:lang w:val="en-US" w:eastAsia="zh-CN" w:bidi="en-US"/>
        </w:rPr>
        <w:t>.</w:t>
      </w:r>
      <w:r>
        <w:rPr>
          <w:rFonts w:ascii="Times New Roman" w:eastAsia="Times New Roman" w:hAnsi="Times New Roman" w:cs="Times New Roman"/>
          <w:sz w:val="18"/>
          <w:szCs w:val="18"/>
        </w:rPr>
        <w:t>（2）</w:t>
      </w:r>
      <w:r>
        <w:t>如何确定检测出的</w:t>
      </w:r>
      <w:r>
        <w:rPr>
          <w:lang w:val="zh-CN" w:eastAsia="zh-CN" w:bidi="zh-CN"/>
        </w:rPr>
        <w:t>日标是</w:t>
      </w:r>
      <w:r>
        <w:t>什么，即目标识别。 解决这两个问题的方法很多，甚至有些方法可以同时解决两个问题.本文釆取了几种方法 进行试验。</w:t>
      </w:r>
    </w:p>
    <w:p w14:paraId="5392DFCE" w14:textId="77777777" w:rsidR="00446407" w:rsidRDefault="00A34ABB">
      <w:pPr>
        <w:pStyle w:val="Heading210"/>
        <w:keepNext/>
        <w:keepLines/>
        <w:spacing w:after="180"/>
        <w:jc w:val="both"/>
      </w:pPr>
      <w:bookmarkStart w:id="54" w:name="bookmark79"/>
      <w:bookmarkStart w:id="55" w:name="bookmark80"/>
      <w:bookmarkStart w:id="56" w:name="bookmark78"/>
      <w:r>
        <w:rPr>
          <w:rFonts w:ascii="Times New Roman" w:eastAsia="Times New Roman" w:hAnsi="Times New Roman" w:cs="Times New Roman"/>
          <w:b/>
          <w:bCs/>
          <w:lang w:val="en-US" w:eastAsia="zh-CN" w:bidi="en-US"/>
        </w:rPr>
        <w:t>3.1</w:t>
      </w:r>
      <w:r>
        <w:t>目标检测</w:t>
      </w:r>
      <w:bookmarkEnd w:id="54"/>
      <w:bookmarkEnd w:id="55"/>
      <w:bookmarkEnd w:id="56"/>
    </w:p>
    <w:p w14:paraId="44A0C6FD" w14:textId="77777777" w:rsidR="00446407" w:rsidRDefault="00A34ABB">
      <w:pPr>
        <w:pStyle w:val="Bodytext10"/>
        <w:spacing w:after="240" w:line="310" w:lineRule="exact"/>
        <w:ind w:firstLine="400"/>
        <w:jc w:val="both"/>
      </w:pPr>
      <w:r>
        <w:t>冃标检测的方法有多种。</w:t>
      </w:r>
      <w:r>
        <w:rPr>
          <w:rFonts w:ascii="Times New Roman" w:eastAsia="Times New Roman" w:hAnsi="Times New Roman" w:cs="Times New Roman"/>
          <w:sz w:val="18"/>
          <w:szCs w:val="18"/>
          <w:lang w:val="en-US" w:eastAsia="zh-CN" w:bidi="en-US"/>
        </w:rPr>
        <w:t>3.1.1</w:t>
      </w:r>
      <w:r>
        <w:t>至</w:t>
      </w:r>
      <w:r>
        <w:rPr>
          <w:rFonts w:ascii="Times New Roman" w:eastAsia="Times New Roman" w:hAnsi="Times New Roman" w:cs="Times New Roman"/>
          <w:sz w:val="18"/>
          <w:szCs w:val="18"/>
          <w:lang w:val="en-US" w:eastAsia="zh-CN" w:bidi="en-US"/>
        </w:rPr>
        <w:t>3.1.3</w:t>
      </w:r>
      <w:r>
        <w:t>介绍的是基于运动的方法，这种方法利用了由 于物体运动而导致的帧之间的变化。</w:t>
      </w:r>
      <w:r>
        <w:rPr>
          <w:rFonts w:ascii="Times New Roman" w:eastAsia="Times New Roman" w:hAnsi="Times New Roman" w:cs="Times New Roman"/>
          <w:sz w:val="18"/>
          <w:szCs w:val="18"/>
          <w:lang w:val="en-US" w:eastAsia="zh-CN" w:bidi="en-US"/>
        </w:rPr>
        <w:t>3.1.4</w:t>
      </w:r>
      <w:r>
        <w:t xml:space="preserve">介绍基于二值化的目标检测方法，研究并实现 了 </w:t>
      </w:r>
      <w:r>
        <w:rPr>
          <w:rFonts w:ascii="Times New Roman" w:eastAsia="Times New Roman" w:hAnsi="Times New Roman" w:cs="Times New Roman"/>
          <w:sz w:val="18"/>
          <w:szCs w:val="18"/>
          <w:lang w:val="en-US" w:eastAsia="zh-CN" w:bidi="en-US"/>
        </w:rPr>
        <w:t>OTSU</w:t>
      </w:r>
      <w:r>
        <w:t>自动國值算法（图像二值化是一种简单的分割算法，它将物体与背景分开）。</w:t>
      </w:r>
      <w:r>
        <w:rPr>
          <w:rFonts w:ascii="Times New Roman" w:eastAsia="Times New Roman" w:hAnsi="Times New Roman" w:cs="Times New Roman"/>
          <w:sz w:val="18"/>
          <w:szCs w:val="18"/>
          <w:lang w:val="en-US" w:eastAsia="zh-CN" w:bidi="en-US"/>
        </w:rPr>
        <w:t xml:space="preserve">3.1.5 </w:t>
      </w:r>
      <w:r>
        <w:t>比较了这几种目标检测算法。</w:t>
      </w:r>
    </w:p>
    <w:p w14:paraId="66FEB9FD" w14:textId="77777777" w:rsidR="00446407" w:rsidRDefault="00A34ABB">
      <w:pPr>
        <w:pStyle w:val="Heading310"/>
        <w:keepNext/>
        <w:keepLines/>
        <w:spacing w:after="240"/>
        <w:jc w:val="both"/>
        <w:rPr>
          <w:sz w:val="22"/>
          <w:szCs w:val="22"/>
          <w:lang w:eastAsia="zh-CN"/>
        </w:rPr>
      </w:pPr>
      <w:bookmarkStart w:id="57" w:name="bookmark82"/>
      <w:bookmarkStart w:id="58" w:name="bookmark81"/>
      <w:bookmarkStart w:id="59" w:name="bookmark83"/>
      <w:r>
        <w:rPr>
          <w:lang w:eastAsia="zh-CN"/>
        </w:rPr>
        <w:t>3.1.1</w:t>
      </w:r>
      <w:r>
        <w:rPr>
          <w:rFonts w:ascii="宋体" w:eastAsia="宋体" w:hAnsi="宋体" w:cs="宋体"/>
          <w:b w:val="0"/>
          <w:bCs w:val="0"/>
          <w:sz w:val="22"/>
          <w:szCs w:val="22"/>
          <w:lang w:val="zh-TW" w:eastAsia="zh-TW" w:bidi="zh-TW"/>
        </w:rPr>
        <w:t>背景差分法</w:t>
      </w:r>
      <w:bookmarkEnd w:id="57"/>
      <w:bookmarkEnd w:id="58"/>
      <w:bookmarkEnd w:id="59"/>
    </w:p>
    <w:p w14:paraId="55321632" w14:textId="77777777" w:rsidR="00446407" w:rsidRDefault="00A34ABB">
      <w:pPr>
        <w:pStyle w:val="Bodytext10"/>
        <w:spacing w:after="0" w:line="308" w:lineRule="exact"/>
        <w:ind w:firstLine="400"/>
        <w:jc w:val="both"/>
      </w:pPr>
      <w:r>
        <w:t>背景差分法提取目标是由</w:t>
      </w:r>
      <w:r>
        <w:rPr>
          <w:rFonts w:ascii="Times New Roman" w:eastAsia="Times New Roman" w:hAnsi="Times New Roman" w:cs="Times New Roman"/>
          <w:sz w:val="18"/>
          <w:szCs w:val="18"/>
          <w:lang w:val="en-US" w:eastAsia="zh-CN" w:bidi="en-US"/>
        </w:rPr>
        <w:t>Wren</w:t>
      </w:r>
      <w:r>
        <w:t>等人于</w:t>
      </w:r>
      <w:r>
        <w:rPr>
          <w:rFonts w:ascii="Times New Roman" w:eastAsia="Times New Roman" w:hAnsi="Times New Roman" w:cs="Times New Roman"/>
          <w:sz w:val="18"/>
          <w:szCs w:val="18"/>
        </w:rPr>
        <w:t>1997</w:t>
      </w:r>
      <w:r>
        <w:t xml:space="preserve">年提出的，该方法首先拍摄一幅工作 场景中没有目标出现时的图像作为背景，在工作场景中有目标出现的时候，使用当前拍摄 的图像与事先学习得到的背景图像进行相减的运算，这样由于不包含目标的区域的像素灰 度值与背景对应区域的灰度值相等或很相似，而包含目标的区域像素的灰度值与背景图像 对应区域的灰度值有较大的差别，相减运算之后，就可以得到当前图像与背景图像之间的 </w:t>
      </w:r>
      <w:r>
        <w:rPr>
          <w:color w:val="686868"/>
        </w:rPr>
        <w:t>一</w:t>
      </w:r>
      <w:r>
        <w:t>个差值图像。如果差值大于一定的阈值，则认为发现目标。如图</w:t>
      </w:r>
      <w:r>
        <w:rPr>
          <w:rFonts w:ascii="Times New Roman" w:eastAsia="Times New Roman" w:hAnsi="Times New Roman" w:cs="Times New Roman"/>
          <w:sz w:val="18"/>
          <w:szCs w:val="18"/>
          <w:lang w:val="en-US" w:eastAsia="zh-CN" w:bidi="en-US"/>
        </w:rPr>
        <w:t>3.1</w:t>
      </w:r>
      <w:r>
        <w:t>所示。</w:t>
      </w:r>
    </w:p>
    <w:p w14:paraId="7D8A5C98" w14:textId="77777777" w:rsidR="00446407" w:rsidRDefault="00A34ABB">
      <w:pPr>
        <w:jc w:val="center"/>
        <w:rPr>
          <w:sz w:val="2"/>
          <w:szCs w:val="2"/>
        </w:rPr>
      </w:pPr>
      <w:r>
        <w:rPr>
          <w:noProof/>
        </w:rPr>
        <w:drawing>
          <wp:inline distT="0" distB="0" distL="0" distR="0" wp14:anchorId="1FA91C54" wp14:editId="35B0892D">
            <wp:extent cx="3133090" cy="847090"/>
            <wp:effectExtent l="0" t="0" r="6350" b="6350"/>
            <wp:docPr id="1044" name="Picutre 1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Picutre 102"/>
                    <pic:cNvPicPr/>
                  </pic:nvPicPr>
                  <pic:blipFill>
                    <a:blip r:embed="rId34" cstate="print"/>
                    <a:srcRect/>
                    <a:stretch/>
                  </pic:blipFill>
                  <pic:spPr>
                    <a:xfrm>
                      <a:off x="0" y="0"/>
                      <a:ext cx="3133090" cy="847090"/>
                    </a:xfrm>
                    <a:prstGeom prst="rect">
                      <a:avLst/>
                    </a:prstGeom>
                  </pic:spPr>
                </pic:pic>
              </a:graphicData>
            </a:graphic>
          </wp:inline>
        </w:drawing>
      </w:r>
    </w:p>
    <w:p w14:paraId="400F2AA8" w14:textId="77777777" w:rsidR="00446407" w:rsidRDefault="00A34ABB">
      <w:pPr>
        <w:pStyle w:val="Picturecaption10"/>
        <w:tabs>
          <w:tab w:val="left" w:pos="3494"/>
        </w:tabs>
        <w:spacing w:after="120"/>
        <w:ind w:left="624"/>
        <w:rPr>
          <w:sz w:val="16"/>
          <w:szCs w:val="16"/>
        </w:rPr>
      </w:pPr>
      <w:r>
        <w:rPr>
          <w:rFonts w:ascii="Times New Roman" w:eastAsia="Times New Roman" w:hAnsi="Times New Roman" w:cs="Times New Roman"/>
          <w:b/>
          <w:bCs/>
          <w:sz w:val="17"/>
          <w:szCs w:val="17"/>
          <w:lang w:val="en-US" w:eastAsia="zh-CN" w:bidi="en-US"/>
        </w:rPr>
        <w:t xml:space="preserve">               a）</w:t>
      </w:r>
      <w:r>
        <w:rPr>
          <w:sz w:val="16"/>
          <w:szCs w:val="16"/>
        </w:rPr>
        <w:t xml:space="preserve">背景              </w:t>
      </w:r>
      <w:r>
        <w:rPr>
          <w:rFonts w:ascii="Times New Roman" w:eastAsia="Times New Roman" w:hAnsi="Times New Roman" w:cs="Times New Roman"/>
          <w:b/>
          <w:bCs/>
          <w:sz w:val="17"/>
          <w:szCs w:val="17"/>
          <w:lang w:val="en-US" w:eastAsia="zh-CN" w:bidi="en-US"/>
        </w:rPr>
        <w:t>b）</w:t>
      </w:r>
      <w:r>
        <w:rPr>
          <w:sz w:val="16"/>
          <w:szCs w:val="16"/>
        </w:rPr>
        <w:t>工作场景背</w:t>
      </w:r>
      <w:r>
        <w:rPr>
          <w:sz w:val="16"/>
          <w:szCs w:val="16"/>
        </w:rPr>
        <w:tab/>
        <w:t xml:space="preserve">       </w:t>
      </w:r>
      <w:r>
        <w:rPr>
          <w:rFonts w:ascii="Times New Roman" w:eastAsia="Times New Roman" w:hAnsi="Times New Roman" w:cs="Times New Roman"/>
          <w:b/>
          <w:bCs/>
          <w:sz w:val="17"/>
          <w:szCs w:val="17"/>
          <w:lang w:val="en-US" w:eastAsia="zh-CN" w:bidi="en-US"/>
        </w:rPr>
        <w:t>c）</w:t>
      </w:r>
      <w:r>
        <w:rPr>
          <w:sz w:val="16"/>
          <w:szCs w:val="16"/>
        </w:rPr>
        <w:t>景差分结果</w:t>
      </w:r>
    </w:p>
    <w:p w14:paraId="20E43730" w14:textId="77777777" w:rsidR="00446407" w:rsidRDefault="00A34ABB">
      <w:pPr>
        <w:pStyle w:val="Picturecaption10"/>
        <w:ind w:left="624"/>
      </w:pPr>
      <w:r>
        <w:t>图</w:t>
      </w:r>
      <w:r>
        <w:rPr>
          <w:rFonts w:ascii="Times New Roman" w:eastAsia="Times New Roman" w:hAnsi="Times New Roman" w:cs="Times New Roman"/>
          <w:sz w:val="18"/>
          <w:szCs w:val="18"/>
          <w:lang w:val="en-US" w:eastAsia="zh-CN" w:bidi="en-US"/>
        </w:rPr>
        <w:t>3.1</w:t>
      </w:r>
      <w:r>
        <w:t>背景差分法检测目标</w:t>
      </w:r>
    </w:p>
    <w:p w14:paraId="6E260334" w14:textId="77777777" w:rsidR="00446407" w:rsidRDefault="00446407">
      <w:pPr>
        <w:spacing w:after="59" w:line="1" w:lineRule="exact"/>
        <w:rPr>
          <w:lang w:eastAsia="zh-CN"/>
        </w:rPr>
      </w:pPr>
    </w:p>
    <w:p w14:paraId="4355C8C4" w14:textId="77777777" w:rsidR="00446407" w:rsidRDefault="00A34ABB">
      <w:pPr>
        <w:pStyle w:val="Bodytext10"/>
        <w:spacing w:after="200" w:line="308" w:lineRule="exact"/>
        <w:ind w:firstLine="400"/>
        <w:jc w:val="both"/>
        <w:sectPr w:rsidR="00446407">
          <w:footerReference w:type="even" r:id="rId35"/>
          <w:footerReference w:type="default" r:id="rId36"/>
          <w:pgSz w:w="10063" w:h="14678"/>
          <w:pgMar w:top="1508" w:right="1276" w:bottom="1604" w:left="1145" w:header="0" w:footer="6" w:gutter="0"/>
          <w:cols w:space="0"/>
          <w:docGrid w:linePitch="360"/>
        </w:sectPr>
      </w:pPr>
      <w:r>
        <w:t>采用简单的减法来检测目标，很容易受到自然光照变化以及系统外部干扰的影响。因 此采用背景差分法检测目标的难点在于背景模型的选择与背景的更新。常用的背景建模及 更新方式主要有以下凡种:平均值法、中值法、运动平均法、单高斯模型法、核密度估计 法等囚</w:t>
      </w:r>
      <w:r>
        <w:rPr>
          <w:rFonts w:ascii="Times New Roman" w:eastAsia="Times New Roman" w:hAnsi="Times New Roman" w:cs="Times New Roman"/>
          <w:sz w:val="18"/>
          <w:szCs w:val="18"/>
          <w:lang w:val="en-US" w:eastAsia="zh-CN" w:bidi="en-US"/>
        </w:rPr>
        <w:t>L</w:t>
      </w:r>
      <w:r>
        <w:t>目前，背景差分主要有两个发展方向：一个方向是对像素过程的建模不断完善， 并不断发展快速算法；另一个方向是在基本背景差算法的基础上结合其他信息，提高检测 的鲁棒性。</w:t>
      </w:r>
    </w:p>
    <w:p w14:paraId="4D03F02D" w14:textId="77777777" w:rsidR="00446407" w:rsidRDefault="00A34ABB">
      <w:pPr>
        <w:pStyle w:val="Bodytext10"/>
        <w:spacing w:after="0" w:line="310" w:lineRule="exact"/>
        <w:ind w:firstLine="400"/>
        <w:jc w:val="both"/>
      </w:pPr>
      <w:r>
        <w:lastRenderedPageBreak/>
        <w:t>帧差法最早•是由</w:t>
      </w:r>
      <w:r>
        <w:rPr>
          <w:rFonts w:ascii="Times New Roman" w:eastAsia="Times New Roman" w:hAnsi="Times New Roman" w:cs="Times New Roman"/>
          <w:sz w:val="18"/>
          <w:szCs w:val="18"/>
          <w:lang w:val="en-US" w:eastAsia="zh-CN" w:bidi="en-US"/>
        </w:rPr>
        <w:t>Anderson</w:t>
      </w:r>
      <w:r>
        <w:t>等人在</w:t>
      </w:r>
      <w:r>
        <w:rPr>
          <w:rFonts w:ascii="Times New Roman" w:eastAsia="Times New Roman" w:hAnsi="Times New Roman" w:cs="Times New Roman"/>
          <w:sz w:val="18"/>
          <w:szCs w:val="18"/>
        </w:rPr>
        <w:t>1985</w:t>
      </w:r>
      <w:r>
        <w:t>年提出的)，它是基于背景像素点的灰度值 和位置都保持不变这一原则来检测运动目标的。通过对不同时刻的两幅图像做差分运算得 到差分图像，在差分图像中，背景对应的像素灰度不发生变化，因而其差分图像值几乎为 零；而对应目标的像素灰度发生较大变化，因而其差分图像值较大。根据</w:t>
      </w:r>
      <w:r>
        <w:rPr>
          <w:lang w:val="zh-CN" w:eastAsia="zh-CN" w:bidi="zh-CN"/>
        </w:rPr>
        <w:t>这一原</w:t>
      </w:r>
      <w:r>
        <w:t>理，我们 可以很容易发现冃标运动信息，再通过对差分图像的后续处理，从而确定目标在图像上的 位置。由于帧差法利用了视频序列相邻帧之间的强相关性进行变化检测，因此它最大特点 是运算速度快，适用于实时性要求较高的应用环境，目.对环境整体光照变化不敏感。</w:t>
      </w:r>
    </w:p>
    <w:p w14:paraId="2B21DA8C" w14:textId="77777777" w:rsidR="00446407" w:rsidRDefault="00A34ABB">
      <w:pPr>
        <w:pStyle w:val="Bodytext10"/>
        <w:spacing w:after="100" w:line="310" w:lineRule="exact"/>
        <w:ind w:firstLine="400"/>
        <w:jc w:val="both"/>
        <w:rPr>
          <w:sz w:val="18"/>
          <w:szCs w:val="18"/>
        </w:rPr>
      </w:pPr>
      <w:r>
        <w:t>如下式所示，差分是指将两帧相邻目标图像</w:t>
      </w:r>
      <w:r>
        <w:rPr>
          <w:rFonts w:ascii="Times New Roman" w:eastAsia="Times New Roman" w:hAnsi="Times New Roman" w:cs="Times New Roman"/>
          <w:sz w:val="18"/>
          <w:szCs w:val="18"/>
          <w:lang w:val="en-US" w:eastAsia="zh-CN" w:bidi="en-US"/>
        </w:rPr>
        <w:t>(</w:t>
      </w:r>
      <w:proofErr w:type="spellStart"/>
      <w:r>
        <w:rPr>
          <w:rFonts w:ascii="Times New Roman" w:eastAsia="Times New Roman" w:hAnsi="Times New Roman" w:cs="Times New Roman"/>
          <w:sz w:val="18"/>
          <w:szCs w:val="18"/>
          <w:lang w:val="en-US" w:eastAsia="zh-CN" w:bidi="en-US"/>
        </w:rPr>
        <w:t>f</w:t>
      </w:r>
      <w:r>
        <w:rPr>
          <w:rFonts w:ascii="Times New Roman" w:eastAsia="Times New Roman" w:hAnsi="Times New Roman" w:cs="Times New Roman"/>
          <w:color w:val="36363D"/>
          <w:sz w:val="18"/>
          <w:szCs w:val="18"/>
          <w:vertAlign w:val="subscript"/>
          <w:lang w:val="en-US" w:eastAsia="zh-CN" w:bidi="en-US"/>
        </w:rPr>
        <w:t>k</w:t>
      </w:r>
      <w:proofErr w:type="spellEnd"/>
      <w:r>
        <w:rPr>
          <w:sz w:val="18"/>
          <w:szCs w:val="18"/>
          <w:lang w:val="en-US" w:eastAsia="zh-CN" w:bidi="en-US"/>
        </w:rPr>
        <w:t>(</w:t>
      </w:r>
      <w:proofErr w:type="spellStart"/>
      <w:r>
        <w:rPr>
          <w:rFonts w:ascii="Times New Roman" w:eastAsia="Times New Roman" w:hAnsi="Times New Roman" w:cs="Times New Roman"/>
          <w:sz w:val="18"/>
          <w:szCs w:val="18"/>
          <w:lang w:val="en-US" w:eastAsia="zh-CN" w:bidi="en-US"/>
        </w:rPr>
        <w:t>x,y</w:t>
      </w:r>
      <w:proofErr w:type="spellEnd"/>
      <w:r>
        <w:rPr>
          <w:rFonts w:ascii="Times New Roman" w:eastAsia="Times New Roman" w:hAnsi="Times New Roman" w:cs="Times New Roman"/>
          <w:sz w:val="18"/>
          <w:szCs w:val="18"/>
          <w:lang w:val="en-US" w:eastAsia="zh-CN" w:bidi="en-US"/>
        </w:rPr>
        <w:t>),f</w:t>
      </w:r>
      <w:r>
        <w:rPr>
          <w:rFonts w:ascii="Times New Roman" w:eastAsia="Times New Roman" w:hAnsi="Times New Roman" w:cs="Times New Roman"/>
          <w:sz w:val="18"/>
          <w:szCs w:val="18"/>
          <w:vertAlign w:val="subscript"/>
          <w:lang w:val="en-US" w:eastAsia="zh-CN" w:bidi="en-US"/>
        </w:rPr>
        <w:t>k-1</w:t>
      </w:r>
      <w:r>
        <w:rPr>
          <w:rFonts w:ascii="Times New Roman" w:eastAsia="Times New Roman" w:hAnsi="Times New Roman" w:cs="Times New Roman"/>
          <w:sz w:val="18"/>
          <w:szCs w:val="18"/>
          <w:lang w:val="en-US" w:eastAsia="zh-CN" w:bidi="en-US"/>
        </w:rPr>
        <w:t>(</w:t>
      </w:r>
      <w:proofErr w:type="spellStart"/>
      <w:r>
        <w:rPr>
          <w:rFonts w:ascii="Times New Roman" w:eastAsia="Times New Roman" w:hAnsi="Times New Roman" w:cs="Times New Roman"/>
          <w:sz w:val="18"/>
          <w:szCs w:val="18"/>
          <w:lang w:val="en-US" w:eastAsia="zh-CN" w:bidi="en-US"/>
        </w:rPr>
        <w:t>x,y</w:t>
      </w:r>
      <w:proofErr w:type="spellEnd"/>
      <w:r>
        <w:rPr>
          <w:rFonts w:ascii="Times New Roman" w:eastAsia="Times New Roman" w:hAnsi="Times New Roman" w:cs="Times New Roman"/>
          <w:sz w:val="18"/>
          <w:szCs w:val="18"/>
          <w:lang w:val="en-US" w:eastAsia="zh-CN" w:bidi="en-US"/>
        </w:rPr>
        <w:t>))</w:t>
      </w:r>
      <w:r>
        <w:t>逐点相减，形成差分 图</w:t>
      </w:r>
      <w:r>
        <w:rPr>
          <w:rFonts w:ascii="Times New Roman" w:eastAsia="Times New Roman" w:hAnsi="Times New Roman" w:cs="Times New Roman"/>
          <w:sz w:val="18"/>
          <w:szCs w:val="18"/>
          <w:lang w:val="en-US" w:eastAsia="zh-CN" w:bidi="en-US"/>
        </w:rPr>
        <w:t>Dk(</w:t>
      </w:r>
      <w:proofErr w:type="spellStart"/>
      <w:r>
        <w:rPr>
          <w:rFonts w:ascii="Times New Roman" w:eastAsia="Times New Roman" w:hAnsi="Times New Roman" w:cs="Times New Roman"/>
          <w:sz w:val="18"/>
          <w:szCs w:val="18"/>
          <w:lang w:val="en-US" w:eastAsia="zh-CN" w:bidi="en-US"/>
        </w:rPr>
        <w:t>x,y</w:t>
      </w:r>
      <w:proofErr w:type="spellEnd"/>
      <w:r>
        <w:rPr>
          <w:rFonts w:ascii="Times New Roman" w:eastAsia="Times New Roman" w:hAnsi="Times New Roman" w:cs="Times New Roman"/>
          <w:sz w:val="18"/>
          <w:szCs w:val="18"/>
          <w:lang w:val="en-US" w:eastAsia="zh-CN" w:bidi="en-US"/>
        </w:rPr>
        <w:t>)</w:t>
      </w:r>
      <w:r>
        <w:rPr>
          <w:sz w:val="18"/>
          <w:szCs w:val="18"/>
          <w:lang w:val="en-US" w:eastAsia="zh-CN" w:bidi="en-US"/>
        </w:rPr>
        <w:t>，</w:t>
      </w:r>
      <w:r>
        <w:t>在差分图中如果差分值大于给定的阈值</w:t>
      </w:r>
      <w:r>
        <w:rPr>
          <w:rFonts w:ascii="Times New Roman" w:eastAsia="Times New Roman" w:hAnsi="Times New Roman" w:cs="Times New Roman"/>
          <w:sz w:val="18"/>
          <w:szCs w:val="18"/>
          <w:lang w:val="en-US" w:eastAsia="zh-CN" w:bidi="en-US"/>
        </w:rPr>
        <w:t>(T),</w:t>
      </w:r>
      <w:r>
        <w:t>则相应的像素取</w:t>
      </w:r>
      <w:r>
        <w:rPr>
          <w:rFonts w:ascii="Times New Roman" w:eastAsia="Times New Roman" w:hAnsi="Times New Roman" w:cs="Times New Roman"/>
          <w:sz w:val="18"/>
          <w:szCs w:val="18"/>
        </w:rPr>
        <w:t>“0”,</w:t>
      </w:r>
      <w:r>
        <w:t>否则取</w:t>
      </w:r>
      <w:r>
        <w:rPr>
          <w:rFonts w:ascii="Times New Roman" w:eastAsia="Times New Roman" w:hAnsi="Times New Roman" w:cs="Times New Roman"/>
          <w:sz w:val="18"/>
          <w:szCs w:val="18"/>
        </w:rPr>
        <w:t>“1”</w:t>
      </w:r>
      <w:r>
        <w:rPr>
          <w:sz w:val="18"/>
          <w:szCs w:val="18"/>
        </w:rPr>
        <w:t>，</w:t>
      </w:r>
      <w:r>
        <w:rPr>
          <w:rFonts w:ascii="Times New Roman" w:eastAsia="Times New Roman" w:hAnsi="Times New Roman" w:cs="Times New Roman"/>
          <w:sz w:val="18"/>
          <w:szCs w:val="18"/>
        </w:rPr>
        <w:t xml:space="preserve"> </w:t>
      </w:r>
      <w:r>
        <w:t>由此产生零区，利用零区就可以检测出运动目标。</w:t>
      </w:r>
    </w:p>
    <w:p w14:paraId="4CC9EB6D" w14:textId="77777777" w:rsidR="00446407" w:rsidRDefault="00A34ABB">
      <w:pPr>
        <w:pStyle w:val="Bodytext10"/>
        <w:spacing w:after="0" w:line="310" w:lineRule="exact"/>
        <w:ind w:firstLine="400"/>
        <w:jc w:val="both"/>
      </w:pPr>
      <w:r>
        <w:t>在应用中，差分图像并不能表示出完整的运动目标信息，比如当一个运动目标的内部 纹理较为均匀，而物体缓慢运动时，前景会产生空洞，如图</w:t>
      </w:r>
      <w:r>
        <w:rPr>
          <w:rFonts w:ascii="Times New Roman" w:eastAsia="Times New Roman" w:hAnsi="Times New Roman" w:cs="Times New Roman"/>
          <w:sz w:val="18"/>
          <w:szCs w:val="18"/>
          <w:lang w:val="en-US" w:eastAsia="zh-CN" w:bidi="en-US"/>
        </w:rPr>
        <w:t>3.2</w:t>
      </w:r>
      <w:r>
        <w:t>所示。对于这一问题的解 决可以釆用累积差分图像的方法，或</w:t>
      </w:r>
      <w:r>
        <w:rPr>
          <w:lang w:val="en-US"/>
        </w:rPr>
        <w:t>采</w:t>
      </w:r>
      <w:r>
        <w:t>用后处理的方法如形态学滤波、区域连通或参数模 型的方法提取出完整的运动</w:t>
      </w:r>
      <w:r>
        <w:rPr>
          <w:lang w:val="en-US"/>
        </w:rPr>
        <w:t>目</w:t>
      </w:r>
      <w:r>
        <w:t>标信息。</w:t>
      </w:r>
    </w:p>
    <w:p w14:paraId="795981C5" w14:textId="77777777" w:rsidR="00446407" w:rsidRDefault="00A34ABB">
      <w:pPr>
        <w:framePr w:w="5160" w:h="1392" w:vSpace="274" w:wrap="notBeside" w:vAnchor="text" w:hAnchor="text" w:x="1244" w:y="1"/>
        <w:rPr>
          <w:sz w:val="2"/>
          <w:szCs w:val="2"/>
        </w:rPr>
      </w:pPr>
      <w:r>
        <w:rPr>
          <w:noProof/>
        </w:rPr>
        <w:drawing>
          <wp:inline distT="0" distB="0" distL="0" distR="0" wp14:anchorId="508B41D6" wp14:editId="09699B51">
            <wp:extent cx="3279775" cy="883920"/>
            <wp:effectExtent l="0" t="0" r="12065" b="0"/>
            <wp:docPr id="1045" name="Picutre 1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Picutre 103"/>
                    <pic:cNvPicPr/>
                  </pic:nvPicPr>
                  <pic:blipFill>
                    <a:blip r:embed="rId37" cstate="print"/>
                    <a:srcRect/>
                    <a:stretch/>
                  </pic:blipFill>
                  <pic:spPr>
                    <a:xfrm>
                      <a:off x="0" y="0"/>
                      <a:ext cx="3279775" cy="883920"/>
                    </a:xfrm>
                    <a:prstGeom prst="rect">
                      <a:avLst/>
                    </a:prstGeom>
                  </pic:spPr>
                </pic:pic>
              </a:graphicData>
            </a:graphic>
          </wp:inline>
        </w:drawing>
      </w:r>
    </w:p>
    <w:p w14:paraId="79D46636" w14:textId="77777777" w:rsidR="00446407" w:rsidRDefault="00446407">
      <w:pPr>
        <w:spacing w:line="1" w:lineRule="exact"/>
      </w:pPr>
    </w:p>
    <w:p w14:paraId="64622B5D" w14:textId="77777777" w:rsidR="00446407" w:rsidRDefault="00A34ABB">
      <w:pPr>
        <w:pStyle w:val="Bodytext10"/>
        <w:spacing w:after="320" w:line="240" w:lineRule="auto"/>
        <w:ind w:firstLine="0"/>
        <w:jc w:val="center"/>
      </w:pPr>
      <w:r>
        <w:t>图</w:t>
      </w:r>
      <w:r>
        <w:rPr>
          <w:rFonts w:ascii="Times New Roman" w:eastAsia="Times New Roman" w:hAnsi="Times New Roman" w:cs="Times New Roman"/>
          <w:sz w:val="18"/>
          <w:szCs w:val="18"/>
          <w:lang w:val="en-US" w:eastAsia="zh-CN" w:bidi="en-US"/>
        </w:rPr>
        <w:t xml:space="preserve">3. </w:t>
      </w:r>
      <w:r>
        <w:rPr>
          <w:rFonts w:ascii="Times New Roman" w:eastAsia="Times New Roman" w:hAnsi="Times New Roman" w:cs="Times New Roman"/>
          <w:sz w:val="18"/>
          <w:szCs w:val="18"/>
        </w:rPr>
        <w:t>2</w:t>
      </w:r>
      <w:r>
        <w:t>帧差法检测目标</w:t>
      </w:r>
    </w:p>
    <w:p w14:paraId="25267178" w14:textId="77777777" w:rsidR="00446407" w:rsidRDefault="00A34ABB">
      <w:pPr>
        <w:pStyle w:val="Heading310"/>
        <w:keepNext/>
        <w:keepLines/>
        <w:rPr>
          <w:sz w:val="22"/>
          <w:szCs w:val="22"/>
          <w:lang w:eastAsia="zh-CN"/>
        </w:rPr>
      </w:pPr>
      <w:bookmarkStart w:id="60" w:name="bookmark86"/>
      <w:bookmarkStart w:id="61" w:name="bookmark85"/>
      <w:bookmarkStart w:id="62" w:name="bookmark84"/>
      <w:r>
        <w:rPr>
          <w:lang w:eastAsia="zh-CN"/>
        </w:rPr>
        <w:t>3.13</w:t>
      </w:r>
      <w:r>
        <w:rPr>
          <w:rFonts w:ascii="宋体" w:eastAsia="宋体" w:hAnsi="宋体" w:cs="宋体"/>
          <w:b w:val="0"/>
          <w:bCs w:val="0"/>
          <w:sz w:val="22"/>
          <w:szCs w:val="22"/>
          <w:lang w:val="zh-TW" w:eastAsia="zh-TW" w:bidi="zh-TW"/>
        </w:rPr>
        <w:t>光流法</w:t>
      </w:r>
      <w:bookmarkEnd w:id="60"/>
      <w:bookmarkEnd w:id="61"/>
      <w:bookmarkEnd w:id="62"/>
    </w:p>
    <w:p w14:paraId="4EDBC489" w14:textId="77777777" w:rsidR="00446407" w:rsidRDefault="00A34ABB">
      <w:pPr>
        <w:pStyle w:val="Bodytext10"/>
        <w:spacing w:after="160" w:line="312" w:lineRule="exact"/>
        <w:ind w:firstLine="400"/>
        <w:jc w:val="both"/>
        <w:sectPr w:rsidR="00446407">
          <w:headerReference w:type="even" r:id="rId38"/>
          <w:headerReference w:type="default" r:id="rId39"/>
          <w:footerReference w:type="even" r:id="rId40"/>
          <w:footerReference w:type="default" r:id="rId41"/>
          <w:pgSz w:w="10063" w:h="14678"/>
          <w:pgMar w:top="1508" w:right="1276" w:bottom="1604" w:left="1145" w:header="0" w:footer="6" w:gutter="0"/>
          <w:cols w:space="0"/>
          <w:docGrid w:linePitch="360"/>
        </w:sectPr>
      </w:pPr>
      <w:r>
        <w:t>光流法的基本思想是：在空间中运动可以用运动场描述，而在一个图像平面上， 物体的运动往往是通过图像序列中不同图像灰度分布的不同体现的，从而，空间中的运动 场转移到图像上就表示为光流场。光流场反映了图像上每一点灰度的变化趋势，可看成是 带有灰度的像素点在图像平面上运动而产生的瞬时速度场，也是一种对真实运动场的近似 估计。如果图像中没有运动目标，则光流矢量在整个图像区域是连续变化的，而当存在运 动目标时，运动目标所形成的速度矢量必然和背景形成的速度矢量不同.光流法检测目标 正是基于该原理。光流场的计算十分复杂，如果没有特别的硬件的帮助，很难满足系统实 时性的要求，因此本文没有试验过该方法。</w:t>
      </w:r>
    </w:p>
    <w:p w14:paraId="600FA198" w14:textId="77777777" w:rsidR="00446407" w:rsidRDefault="00A34ABB">
      <w:pPr>
        <w:pStyle w:val="Heading310"/>
        <w:keepNext/>
        <w:keepLines/>
        <w:spacing w:after="240"/>
        <w:rPr>
          <w:sz w:val="22"/>
          <w:szCs w:val="22"/>
          <w:lang w:eastAsia="zh-CN"/>
        </w:rPr>
      </w:pPr>
      <w:bookmarkStart w:id="63" w:name="bookmark101"/>
      <w:bookmarkStart w:id="64" w:name="bookmark102"/>
      <w:bookmarkStart w:id="65" w:name="bookmark103"/>
      <w:r>
        <w:rPr>
          <w:lang w:eastAsia="zh-CN"/>
        </w:rPr>
        <w:lastRenderedPageBreak/>
        <w:t>3.14</w:t>
      </w:r>
      <w:r>
        <w:rPr>
          <w:rFonts w:ascii="宋体" w:eastAsia="宋体" w:hAnsi="宋体" w:cs="宋体"/>
          <w:b w:val="0"/>
          <w:bCs w:val="0"/>
          <w:sz w:val="22"/>
          <w:szCs w:val="22"/>
          <w:lang w:val="zh-TW" w:eastAsia="zh-TW" w:bidi="zh-TW"/>
        </w:rPr>
        <w:t>目标检测算法比较</w:t>
      </w:r>
      <w:bookmarkEnd w:id="63"/>
      <w:bookmarkEnd w:id="64"/>
      <w:bookmarkEnd w:id="65"/>
    </w:p>
    <w:p w14:paraId="52B73EA7" w14:textId="77777777" w:rsidR="00446407" w:rsidRDefault="00A34ABB">
      <w:pPr>
        <w:pStyle w:val="Bodytext10"/>
        <w:spacing w:after="160" w:line="312" w:lineRule="exact"/>
        <w:ind w:firstLine="400"/>
      </w:pPr>
      <w:r>
        <w:t>背景减法简单易行，难点在于背景维护，特别适用环境可控的情况。帧差法将相邻的 两帧相减检测目标，避免了维护背景的困难，但是常常得不到目标正确的轮廓，不利于后 续采用全局与局部特征进行日标识别。光流法算法较为复杂，且计算量较大，不容易设计 出实时的系统。基于二值化的目标检测特别简单易行，问题是阈值需随着光照与具体目标 的变化而改动，尽管有自动阈值化算法，但它只在直方图为双峰模式时才有效。</w:t>
      </w:r>
    </w:p>
    <w:p w14:paraId="5AEB5EDD" w14:textId="77777777" w:rsidR="00446407" w:rsidRDefault="00A34ABB">
      <w:pPr>
        <w:jc w:val="center"/>
        <w:rPr>
          <w:sz w:val="2"/>
          <w:szCs w:val="2"/>
        </w:rPr>
      </w:pPr>
      <w:r>
        <w:rPr>
          <w:noProof/>
        </w:rPr>
        <w:drawing>
          <wp:inline distT="0" distB="0" distL="0" distR="0" wp14:anchorId="33782D78" wp14:editId="24753388">
            <wp:extent cx="2653030" cy="2117090"/>
            <wp:effectExtent l="0" t="0" r="0" b="3175"/>
            <wp:docPr id="1046" name="Picutre 1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Picutre 124"/>
                    <pic:cNvPicPr/>
                  </pic:nvPicPr>
                  <pic:blipFill>
                    <a:blip r:embed="rId42" cstate="print"/>
                    <a:srcRect/>
                    <a:stretch/>
                  </pic:blipFill>
                  <pic:spPr>
                    <a:xfrm>
                      <a:off x="0" y="0"/>
                      <a:ext cx="2653030" cy="2117090"/>
                    </a:xfrm>
                    <a:prstGeom prst="rect">
                      <a:avLst/>
                    </a:prstGeom>
                  </pic:spPr>
                </pic:pic>
              </a:graphicData>
            </a:graphic>
          </wp:inline>
        </w:drawing>
      </w:r>
    </w:p>
    <w:p w14:paraId="12A32818" w14:textId="77777777" w:rsidR="00446407" w:rsidRDefault="00446407">
      <w:pPr>
        <w:spacing w:after="419" w:line="1" w:lineRule="exact"/>
      </w:pPr>
    </w:p>
    <w:p w14:paraId="1845D219" w14:textId="77777777" w:rsidR="00446407" w:rsidRDefault="00A34ABB">
      <w:pPr>
        <w:pStyle w:val="Bodytext10"/>
        <w:spacing w:after="240" w:line="308" w:lineRule="exact"/>
        <w:ind w:firstLine="0"/>
        <w:jc w:val="center"/>
      </w:pPr>
      <w:r>
        <w:t>图</w:t>
      </w:r>
      <w:r>
        <w:rPr>
          <w:rFonts w:ascii="Times New Roman" w:eastAsia="Times New Roman" w:hAnsi="Times New Roman" w:cs="Times New Roman"/>
          <w:sz w:val="18"/>
          <w:szCs w:val="18"/>
          <w:lang w:val="en-US" w:eastAsia="zh-CN" w:bidi="en-US"/>
        </w:rPr>
        <w:t>3.6</w:t>
      </w:r>
      <w:r>
        <w:t>基于模型目标识别方法分类</w:t>
      </w:r>
    </w:p>
    <w:p w14:paraId="4999D775" w14:textId="77777777" w:rsidR="00446407" w:rsidRDefault="00A34ABB">
      <w:pPr>
        <w:pStyle w:val="Heading210"/>
        <w:keepNext/>
        <w:keepLines/>
        <w:spacing w:after="160"/>
        <w:jc w:val="both"/>
      </w:pPr>
      <w:bookmarkStart w:id="66" w:name="bookmark106"/>
      <w:bookmarkStart w:id="67" w:name="bookmark105"/>
      <w:bookmarkStart w:id="68" w:name="bookmark104"/>
      <w:r>
        <w:rPr>
          <w:rFonts w:ascii="Times New Roman" w:eastAsia="Times New Roman" w:hAnsi="Times New Roman" w:cs="Times New Roman"/>
          <w:b/>
          <w:bCs/>
          <w:lang w:val="en-US" w:eastAsia="zh-CN" w:bidi="en-US"/>
        </w:rPr>
        <w:t>3.2</w:t>
      </w:r>
      <w:r>
        <w:t>基于全局特征的目标识别</w:t>
      </w:r>
      <w:bookmarkEnd w:id="66"/>
      <w:bookmarkEnd w:id="67"/>
      <w:bookmarkEnd w:id="68"/>
    </w:p>
    <w:p w14:paraId="2DEB7D32" w14:textId="77777777" w:rsidR="00446407" w:rsidRDefault="00A34ABB">
      <w:pPr>
        <w:pStyle w:val="Bodytext10"/>
        <w:spacing w:after="0" w:line="308" w:lineRule="exact"/>
        <w:ind w:firstLine="420"/>
        <w:jc w:val="both"/>
      </w:pPr>
      <w:r>
        <w:t>目前存在的目标识别方法较多，按照对物体建模的维数大体可分为三类(如图</w:t>
      </w:r>
      <w:r>
        <w:rPr>
          <w:rFonts w:ascii="Times New Roman" w:eastAsia="Times New Roman" w:hAnsi="Times New Roman" w:cs="Times New Roman"/>
          <w:sz w:val="18"/>
          <w:szCs w:val="18"/>
          <w:lang w:val="en-US" w:eastAsia="zh-CN" w:bidi="en-US"/>
        </w:rPr>
        <w:t xml:space="preserve">3.6 </w:t>
      </w:r>
      <w:r>
        <w:t>所示)：</w:t>
      </w:r>
      <w:r>
        <w:rPr>
          <w:rFonts w:ascii="Times New Roman" w:eastAsia="Times New Roman" w:hAnsi="Times New Roman" w:cs="Times New Roman"/>
          <w:sz w:val="18"/>
          <w:szCs w:val="18"/>
          <w:lang w:val="en-US" w:eastAsia="zh-CN" w:bidi="en-US"/>
        </w:rPr>
        <w:t>2D</w:t>
      </w:r>
      <w:r>
        <w:t>目标识别、</w:t>
      </w:r>
      <w:r>
        <w:rPr>
          <w:rFonts w:ascii="Times New Roman" w:eastAsia="Times New Roman" w:hAnsi="Times New Roman" w:cs="Times New Roman"/>
          <w:sz w:val="18"/>
          <w:szCs w:val="18"/>
          <w:lang w:val="en-US" w:eastAsia="zh-CN" w:bidi="en-US"/>
        </w:rPr>
        <w:t>1/2D</w:t>
      </w:r>
      <w:r>
        <w:t>目标识别、</w:t>
      </w:r>
      <w:r>
        <w:rPr>
          <w:rFonts w:ascii="Times New Roman" w:eastAsia="Times New Roman" w:hAnsi="Times New Roman" w:cs="Times New Roman"/>
          <w:sz w:val="18"/>
          <w:szCs w:val="18"/>
          <w:lang w:val="en-US" w:eastAsia="zh-CN" w:bidi="en-US"/>
        </w:rPr>
        <w:t>3D</w:t>
      </w:r>
      <w:r>
        <w:t>目标识别。</w:t>
      </w:r>
      <w:r>
        <w:rPr>
          <w:rFonts w:ascii="Times New Roman" w:eastAsia="Times New Roman" w:hAnsi="Times New Roman" w:cs="Times New Roman"/>
          <w:sz w:val="18"/>
          <w:szCs w:val="18"/>
          <w:lang w:val="en-US" w:bidi="en-US"/>
        </w:rPr>
        <w:t>2D</w:t>
      </w:r>
      <w:r>
        <w:t>目标识别按照选取的特征的类型 可以分为：全局特征</w:t>
      </w:r>
      <w:r>
        <w:rPr>
          <w:rFonts w:ascii="Times New Roman" w:eastAsia="Times New Roman" w:hAnsi="Times New Roman" w:cs="Times New Roman"/>
          <w:sz w:val="18"/>
          <w:szCs w:val="18"/>
          <w:lang w:val="en-US" w:bidi="en-US"/>
        </w:rPr>
        <w:t>(Global Features</w:t>
      </w:r>
      <w:r>
        <w:rPr>
          <w:rFonts w:ascii="Times New Roman" w:eastAsia="Times New Roman" w:hAnsi="Times New Roman" w:cs="Times New Roman"/>
          <w:sz w:val="18"/>
          <w:szCs w:val="18"/>
        </w:rPr>
        <w:t>)</w:t>
      </w:r>
      <w:r>
        <w:t>方法、结构特征</w:t>
      </w:r>
      <w:r>
        <w:rPr>
          <w:sz w:val="18"/>
          <w:szCs w:val="18"/>
          <w:lang w:val="en-US" w:bidi="en-US"/>
        </w:rPr>
        <w:t>(</w:t>
      </w:r>
      <w:r>
        <w:rPr>
          <w:rFonts w:ascii="Times New Roman" w:eastAsia="Times New Roman" w:hAnsi="Times New Roman" w:cs="Times New Roman"/>
          <w:sz w:val="18"/>
          <w:szCs w:val="18"/>
          <w:lang w:val="en-US" w:bidi="en-US"/>
        </w:rPr>
        <w:t>Structural Features</w:t>
      </w:r>
      <w:r>
        <w:rPr>
          <w:rFonts w:ascii="Times New Roman" w:eastAsia="Times New Roman" w:hAnsi="Times New Roman" w:cs="Times New Roman"/>
          <w:sz w:val="18"/>
          <w:szCs w:val="18"/>
        </w:rPr>
        <w:t>)</w:t>
      </w:r>
      <w:r>
        <w:t>方法、关 系图</w:t>
      </w:r>
      <w:r>
        <w:rPr>
          <w:rFonts w:ascii="Times New Roman" w:eastAsia="Times New Roman" w:hAnsi="Times New Roman" w:cs="Times New Roman"/>
          <w:sz w:val="18"/>
          <w:szCs w:val="18"/>
          <w:lang w:val="en-US" w:bidi="en-US"/>
        </w:rPr>
        <w:t>(Structural Graph)</w:t>
      </w:r>
      <w:r>
        <w:t xml:space="preserve">方法。全局特征方法通常可以选取周长、面积、纹理等具有平移、 旋转不变性的特征描述目标，识别过程通常采用统计模式识别方法。结构特征方法使用直 线、圆弧、点等几何元素来描述目标，识别为一假设-验证过程，在假设阶段利用局部特 征估计目标的位置，然后在验证阶段计算估计出的目标的特征并与模型匹配。关系图法通 常用图(一种数据结构)描述目标，图中的每个节点对应于图像中的某个局部特征(角点、 边缘)，识别过程直接釆用图匹配算法。每种方法都大体可分为三个主要内容：模型、特 征、识别。本文研究了 </w:t>
      </w:r>
      <w:r>
        <w:rPr>
          <w:rFonts w:ascii="Times New Roman" w:eastAsia="Times New Roman" w:hAnsi="Times New Roman" w:cs="Times New Roman"/>
          <w:sz w:val="18"/>
          <w:szCs w:val="18"/>
          <w:lang w:val="en-US" w:eastAsia="zh-CN" w:bidi="en-US"/>
        </w:rPr>
        <w:t>2D</w:t>
      </w:r>
      <w:r>
        <w:t>目标识别。</w:t>
      </w:r>
    </w:p>
    <w:p w14:paraId="3E2EAAE6" w14:textId="77777777" w:rsidR="00446407" w:rsidRDefault="00A34ABB">
      <w:pPr>
        <w:pStyle w:val="Bodytext10"/>
        <w:spacing w:after="200" w:line="308" w:lineRule="exact"/>
        <w:ind w:firstLine="420"/>
        <w:jc w:val="both"/>
      </w:pPr>
      <w:r>
        <w:t>目标识别算法都可分为训练阶段与分类阶段两部分，如图</w:t>
      </w:r>
      <w:r>
        <w:rPr>
          <w:rFonts w:ascii="Times New Roman" w:eastAsia="Times New Roman" w:hAnsi="Times New Roman" w:cs="Times New Roman"/>
          <w:sz w:val="18"/>
          <w:szCs w:val="18"/>
          <w:lang w:val="en-US" w:eastAsia="zh-CN" w:bidi="en-US"/>
        </w:rPr>
        <w:t>3.7</w:t>
      </w:r>
      <w:r>
        <w:t>所示。训练阶段根据训 练样本计算出优化的目标模型，分类阶段使用训练的结果判断未知类别目标的分类。目标 识别的主要三个过程是：特征提取</w:t>
      </w:r>
      <w:r>
        <w:rPr>
          <w:sz w:val="18"/>
          <w:szCs w:val="18"/>
          <w:lang w:val="en-US" w:bidi="en-US"/>
        </w:rPr>
        <w:t>(</w:t>
      </w:r>
      <w:r>
        <w:rPr>
          <w:rFonts w:ascii="Times New Roman" w:eastAsia="Times New Roman" w:hAnsi="Times New Roman" w:cs="Times New Roman"/>
          <w:sz w:val="18"/>
          <w:szCs w:val="18"/>
          <w:lang w:val="en-US" w:bidi="en-US"/>
        </w:rPr>
        <w:t>feature extraction)</w:t>
      </w:r>
      <w:r>
        <w:rPr>
          <w:lang w:val="en-US" w:bidi="en-US"/>
        </w:rPr>
        <w:t>、</w:t>
      </w:r>
      <w:r>
        <w:t>目标建模</w:t>
      </w:r>
      <w:r>
        <w:rPr>
          <w:sz w:val="18"/>
          <w:szCs w:val="18"/>
          <w:lang w:val="en-US" w:bidi="en-US"/>
        </w:rPr>
        <w:t>(</w:t>
      </w:r>
      <w:proofErr w:type="spellStart"/>
      <w:r>
        <w:rPr>
          <w:rFonts w:ascii="Times New Roman" w:eastAsia="Times New Roman" w:hAnsi="Times New Roman" w:cs="Times New Roman"/>
          <w:sz w:val="18"/>
          <w:szCs w:val="18"/>
          <w:lang w:val="en-US" w:bidi="en-US"/>
        </w:rPr>
        <w:t>objectmodeling</w:t>
      </w:r>
      <w:proofErr w:type="spellEnd"/>
      <w:r>
        <w:rPr>
          <w:rFonts w:ascii="Times New Roman" w:eastAsia="Times New Roman" w:hAnsi="Times New Roman" w:cs="Times New Roman"/>
          <w:sz w:val="18"/>
          <w:szCs w:val="18"/>
          <w:lang w:val="en-US" w:bidi="en-US"/>
        </w:rPr>
        <w:t>)</w:t>
      </w:r>
      <w:r>
        <w:rPr>
          <w:lang w:val="en-US" w:bidi="en-US"/>
        </w:rPr>
        <w:t>、</w:t>
      </w:r>
      <w:r>
        <w:t>匹 配</w:t>
      </w:r>
      <w:r>
        <w:rPr>
          <w:sz w:val="18"/>
          <w:szCs w:val="18"/>
          <w:lang w:val="en-US" w:bidi="en-US"/>
        </w:rPr>
        <w:t>(</w:t>
      </w:r>
      <w:r>
        <w:rPr>
          <w:rFonts w:ascii="Times New Roman" w:eastAsia="Times New Roman" w:hAnsi="Times New Roman" w:cs="Times New Roman"/>
          <w:sz w:val="18"/>
          <w:szCs w:val="18"/>
          <w:lang w:val="en-US" w:bidi="en-US"/>
        </w:rPr>
        <w:t>matching)</w:t>
      </w:r>
      <w:r>
        <w:rPr>
          <w:lang w:val="en-US" w:bidi="en-US"/>
        </w:rPr>
        <w:t>。</w:t>
      </w:r>
      <w:r>
        <w:br w:type="page"/>
      </w:r>
    </w:p>
    <w:p w14:paraId="1F5F1B30" w14:textId="77777777" w:rsidR="00446407" w:rsidRDefault="00A34ABB">
      <w:pPr>
        <w:pStyle w:val="Bodytext10"/>
        <w:spacing w:after="0" w:line="311" w:lineRule="exact"/>
        <w:ind w:firstLine="400"/>
      </w:pPr>
      <w:r>
        <w:lastRenderedPageBreak/>
        <w:t>本文</w:t>
      </w:r>
      <w:r>
        <w:rPr>
          <w:rFonts w:ascii="Times New Roman" w:eastAsia="Times New Roman" w:hAnsi="Times New Roman" w:cs="Times New Roman"/>
          <w:sz w:val="18"/>
          <w:szCs w:val="18"/>
          <w:lang w:val="en-US" w:bidi="en-US"/>
        </w:rPr>
        <w:t>3.2</w:t>
      </w:r>
      <w:r>
        <w:t>节首先研究了全局特征的提取</w:t>
      </w:r>
      <w:r>
        <w:rPr>
          <w:sz w:val="18"/>
          <w:szCs w:val="18"/>
          <w:lang w:val="en-US" w:bidi="en-US"/>
        </w:rPr>
        <w:t>(</w:t>
      </w:r>
      <w:proofErr w:type="spellStart"/>
      <w:r>
        <w:rPr>
          <w:rFonts w:ascii="Times New Roman" w:eastAsia="Times New Roman" w:hAnsi="Times New Roman" w:cs="Times New Roman"/>
          <w:sz w:val="18"/>
          <w:szCs w:val="18"/>
          <w:lang w:val="en-US" w:bidi="en-US"/>
        </w:rPr>
        <w:t>Exraction</w:t>
      </w:r>
      <w:proofErr w:type="spellEnd"/>
      <w:r>
        <w:rPr>
          <w:rFonts w:ascii="Times New Roman" w:eastAsia="Times New Roman" w:hAnsi="Times New Roman" w:cs="Times New Roman"/>
          <w:sz w:val="18"/>
          <w:szCs w:val="18"/>
          <w:lang w:val="en-US" w:bidi="en-US"/>
        </w:rPr>
        <w:t>)</w:t>
      </w:r>
      <w:r>
        <w:rPr>
          <w:lang w:val="en-US" w:bidi="en-US"/>
        </w:rPr>
        <w:t>。</w:t>
      </w:r>
      <w:r>
        <w:t xml:space="preserve">然后釆用线性判别函数法建立 了分类器。之后利用提取的特征训练分类器并将之用在了本文所述的分拣系统中。本文 </w:t>
      </w:r>
      <w:r>
        <w:rPr>
          <w:rFonts w:ascii="Times New Roman" w:eastAsia="Times New Roman" w:hAnsi="Times New Roman" w:cs="Times New Roman"/>
          <w:sz w:val="18"/>
          <w:szCs w:val="18"/>
          <w:lang w:val="en-US" w:eastAsia="zh-CN" w:bidi="en-US"/>
        </w:rPr>
        <w:t>3.3</w:t>
      </w:r>
      <w:r>
        <w:t xml:space="preserve">节研究了边缘与角点的检测，研究了 </w:t>
      </w:r>
      <w:r>
        <w:rPr>
          <w:rFonts w:ascii="Times New Roman" w:eastAsia="Times New Roman" w:hAnsi="Times New Roman" w:cs="Times New Roman"/>
          <w:sz w:val="18"/>
          <w:szCs w:val="18"/>
          <w:lang w:val="en-US" w:eastAsia="zh-CN" w:bidi="en-US"/>
        </w:rPr>
        <w:t>Perkins</w:t>
      </w:r>
      <w:r>
        <w:t>的目标识别方法。</w:t>
      </w:r>
      <w:r>
        <w:rPr>
          <w:noProof/>
        </w:rPr>
        <w:drawing>
          <wp:anchor distT="1624965" distB="508000" distL="0" distR="0" simplePos="0" relativeHeight="10" behindDoc="0" locked="0" layoutInCell="1" allowOverlap="1" wp14:anchorId="3F46A134" wp14:editId="13A31598">
            <wp:simplePos x="0" y="0"/>
            <wp:positionH relativeFrom="page">
              <wp:posOffset>3830320</wp:posOffset>
            </wp:positionH>
            <wp:positionV relativeFrom="page">
              <wp:posOffset>3225800</wp:posOffset>
            </wp:positionV>
            <wp:extent cx="548640" cy="262254"/>
            <wp:effectExtent l="0" t="0" r="0" b="12065"/>
            <wp:wrapTopAndBottom/>
            <wp:docPr id="1047" name="Shape 1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Shape 135"/>
                    <pic:cNvPicPr/>
                  </pic:nvPicPr>
                  <pic:blipFill>
                    <a:blip r:embed="rId43" cstate="print"/>
                    <a:srcRect/>
                    <a:stretch/>
                  </pic:blipFill>
                  <pic:spPr>
                    <a:xfrm>
                      <a:off x="0" y="0"/>
                      <a:ext cx="548640" cy="262254"/>
                    </a:xfrm>
                    <a:prstGeom prst="rect">
                      <a:avLst/>
                    </a:prstGeom>
                  </pic:spPr>
                </pic:pic>
              </a:graphicData>
            </a:graphic>
          </wp:anchor>
        </w:drawing>
      </w:r>
    </w:p>
    <w:p w14:paraId="1EA2CDEA" w14:textId="74F8B471" w:rsidR="00446407" w:rsidRDefault="00A34ABB">
      <w:pPr>
        <w:spacing w:line="1" w:lineRule="exact"/>
        <w:rPr>
          <w:lang w:eastAsia="zh-CN"/>
        </w:rPr>
      </w:pPr>
      <w:r>
        <w:rPr>
          <w:noProof/>
        </w:rPr>
        <w:drawing>
          <wp:anchor distT="0" distB="962025" distL="0" distR="0" simplePos="0" relativeHeight="11" behindDoc="0" locked="0" layoutInCell="1" allowOverlap="1" wp14:anchorId="7280298E" wp14:editId="39C71569">
            <wp:simplePos x="0" y="0"/>
            <wp:positionH relativeFrom="page">
              <wp:posOffset>1725295</wp:posOffset>
            </wp:positionH>
            <wp:positionV relativeFrom="paragraph">
              <wp:posOffset>0</wp:posOffset>
            </wp:positionV>
            <wp:extent cx="2926079" cy="1432560"/>
            <wp:effectExtent l="0" t="0" r="0" b="0"/>
            <wp:wrapTopAndBottom/>
            <wp:docPr id="1048" name="Shape 1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Shape 129"/>
                    <pic:cNvPicPr/>
                  </pic:nvPicPr>
                  <pic:blipFill>
                    <a:blip r:embed="rId44" cstate="print"/>
                    <a:srcRect/>
                    <a:stretch/>
                  </pic:blipFill>
                  <pic:spPr>
                    <a:xfrm>
                      <a:off x="0" y="0"/>
                      <a:ext cx="2926079" cy="1432560"/>
                    </a:xfrm>
                    <a:prstGeom prst="rect">
                      <a:avLst/>
                    </a:prstGeom>
                  </pic:spPr>
                </pic:pic>
              </a:graphicData>
            </a:graphic>
          </wp:anchor>
        </w:drawing>
      </w:r>
      <w:r w:rsidR="004E2D00">
        <w:rPr>
          <w:noProof/>
        </w:rPr>
        <w:pict w14:anchorId="5B3AAC81">
          <v:rect id="Shape 133" o:spid="_x0000_s1032" style="position:absolute;margin-left:246.25pt;margin-top:132.75pt;width:42.6pt;height:13.55pt;z-index: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" filled="f" stroked="f">
            <v:textbox inset="0,0,0,0">
              <w:txbxContent>
                <w:p w14:paraId="64B75E4A" w14:textId="77777777" w:rsidR="00446407" w:rsidRDefault="00A34ABB">
                  <w:pPr>
                    <w:pStyle w:val="Picturecaption10"/>
                  </w:pPr>
                  <w:r>
                    <w:t>特征提取</w:t>
                  </w:r>
                </w:p>
              </w:txbxContent>
            </v:textbox>
            <w10:wrap anchorx="page"/>
          </v:rect>
        </w:pict>
      </w:r>
      <w:r>
        <w:rPr>
          <w:noProof/>
        </w:rPr>
        <w:drawing>
          <wp:anchor distT="1566545" distB="0" distL="0" distR="0" simplePos="0" relativeHeight="13" behindDoc="0" locked="0" layoutInCell="1" allowOverlap="1" wp14:anchorId="5DD1962C" wp14:editId="4C7AFAB0">
            <wp:simplePos x="0" y="0"/>
            <wp:positionH relativeFrom="page">
              <wp:posOffset>1689100</wp:posOffset>
            </wp:positionH>
            <wp:positionV relativeFrom="page">
              <wp:posOffset>3168015</wp:posOffset>
            </wp:positionV>
            <wp:extent cx="2139950" cy="829309"/>
            <wp:effectExtent l="0" t="0" r="8890" b="8890"/>
            <wp:wrapTopAndBottom/>
            <wp:docPr id="1050" name="Shape 1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Shape 131"/>
                    <pic:cNvPicPr/>
                  </pic:nvPicPr>
                  <pic:blipFill>
                    <a:blip r:embed="rId45" cstate="print"/>
                    <a:srcRect/>
                    <a:stretch/>
                  </pic:blipFill>
                  <pic:spPr>
                    <a:xfrm>
                      <a:off x="0" y="0"/>
                      <a:ext cx="2139950" cy="829309"/>
                    </a:xfrm>
                    <a:prstGeom prst="rect">
                      <a:avLst/>
                    </a:prstGeom>
                  </pic:spPr>
                </pic:pic>
              </a:graphicData>
            </a:graphic>
          </wp:anchor>
        </w:drawing>
      </w:r>
      <w:r>
        <w:rPr>
          <w:lang w:eastAsia="zh-CN"/>
        </w:rPr>
        <w:t>图</w:t>
      </w:r>
      <w:r>
        <w:rPr>
          <w:sz w:val="18"/>
          <w:szCs w:val="18"/>
          <w:lang w:eastAsia="zh-CN"/>
        </w:rPr>
        <w:t>3.7</w:t>
      </w:r>
      <w:r>
        <w:rPr>
          <w:lang w:eastAsia="zh-CN"/>
        </w:rPr>
        <w:t>基于模型目标识别方法原理</w:t>
      </w:r>
    </w:p>
    <w:p w14:paraId="66C25CCD" w14:textId="77777777" w:rsidR="00446407" w:rsidRDefault="00A34ABB">
      <w:pPr>
        <w:pStyle w:val="Heading310"/>
        <w:keepNext/>
        <w:keepLines/>
        <w:jc w:val="both"/>
        <w:rPr>
          <w:sz w:val="22"/>
          <w:szCs w:val="22"/>
          <w:lang w:eastAsia="zh-CN"/>
        </w:rPr>
      </w:pPr>
      <w:bookmarkStart w:id="69" w:name="bookmark109"/>
      <w:bookmarkStart w:id="70" w:name="bookmark107"/>
      <w:bookmarkStart w:id="71" w:name="bookmark108"/>
      <w:r>
        <w:rPr>
          <w:lang w:eastAsia="zh-CN"/>
        </w:rPr>
        <w:t>3.2.1</w:t>
      </w:r>
      <w:r>
        <w:rPr>
          <w:rFonts w:ascii="宋体" w:eastAsia="宋体" w:hAnsi="宋体" w:cs="宋体"/>
          <w:b w:val="0"/>
          <w:bCs w:val="0"/>
          <w:sz w:val="22"/>
          <w:szCs w:val="22"/>
          <w:lang w:val="zh-TW" w:eastAsia="zh-TW" w:bidi="zh-TW"/>
        </w:rPr>
        <w:t>连通成分标记</w:t>
      </w:r>
      <w:bookmarkEnd w:id="69"/>
      <w:bookmarkEnd w:id="70"/>
      <w:bookmarkEnd w:id="71"/>
    </w:p>
    <w:p w14:paraId="496F19A9" w14:textId="77777777" w:rsidR="00446407" w:rsidRDefault="00A34ABB">
      <w:pPr>
        <w:pStyle w:val="Bodytext10"/>
        <w:spacing w:after="0" w:line="311" w:lineRule="exact"/>
        <w:ind w:firstLine="400"/>
        <w:jc w:val="both"/>
      </w:pPr>
      <w:r>
        <w:t>在进行全局特征提取之前，通常我们需联通成分标记，它是指对于二值图像</w:t>
      </w:r>
      <w:r>
        <w:rPr>
          <w:rFonts w:ascii="Times New Roman" w:eastAsia="Times New Roman" w:hAnsi="Times New Roman" w:cs="Times New Roman"/>
          <w:sz w:val="18"/>
          <w:szCs w:val="18"/>
          <w:lang w:val="en-US" w:eastAsia="zh-CN" w:bidi="en-US"/>
        </w:rPr>
        <w:t>B</w:t>
      </w:r>
      <w:r>
        <w:t>做标 记，生成一个标号图像</w:t>
      </w:r>
      <w:r>
        <w:rPr>
          <w:rFonts w:ascii="Times New Roman" w:eastAsia="Times New Roman" w:hAnsi="Times New Roman" w:cs="Times New Roman"/>
          <w:sz w:val="18"/>
          <w:szCs w:val="18"/>
          <w:lang w:val="en-US" w:eastAsia="zh-CN" w:bidi="en-US"/>
        </w:rPr>
        <w:t>LB,</w:t>
      </w:r>
      <w:r>
        <w:t>标号图像中每个像素的值是它所在连通成分的标记号。目前 常用的连通成分标记算法有两种:递归标记法、逐行标记法。本文分别使用了这两种算法。</w:t>
      </w:r>
    </w:p>
    <w:p w14:paraId="46384588" w14:textId="77777777" w:rsidR="00446407" w:rsidRDefault="00A34ABB">
      <w:pPr>
        <w:pStyle w:val="Bodytext10"/>
        <w:spacing w:after="0" w:line="311" w:lineRule="exact"/>
        <w:ind w:firstLine="400"/>
        <w:jc w:val="both"/>
      </w:pPr>
      <w:r>
        <w:t>递归标记算法的基本思想是：首先把二值图像像素值取负，使原来值为</w:t>
      </w:r>
      <w:r>
        <w:rPr>
          <w:rFonts w:ascii="Times New Roman" w:eastAsia="Times New Roman" w:hAnsi="Times New Roman" w:cs="Times New Roman"/>
          <w:sz w:val="18"/>
          <w:szCs w:val="18"/>
        </w:rPr>
        <w:t>1</w:t>
      </w:r>
      <w:r>
        <w:t xml:space="preserve">的像素变成 </w:t>
      </w:r>
      <w:r>
        <w:rPr>
          <w:rFonts w:ascii="Times New Roman" w:eastAsia="Times New Roman" w:hAnsi="Times New Roman" w:cs="Times New Roman"/>
          <w:sz w:val="18"/>
          <w:szCs w:val="18"/>
          <w:lang w:val="en-US" w:eastAsia="zh-CN" w:bidi="en-US"/>
        </w:rPr>
        <w:t>-1,</w:t>
      </w:r>
      <w:r>
        <w:t>这样就把未处理的像素(值</w:t>
      </w:r>
      <w:r>
        <w:rPr>
          <w:rFonts w:ascii="Times New Roman" w:eastAsia="Times New Roman" w:hAnsi="Times New Roman" w:cs="Times New Roman"/>
          <w:sz w:val="18"/>
          <w:szCs w:val="18"/>
          <w:lang w:val="en-US" w:eastAsia="zh-CN" w:bidi="en-US"/>
        </w:rPr>
        <w:t>-1)</w:t>
      </w:r>
      <w:r>
        <w:t>与成分标记</w:t>
      </w:r>
      <w:r>
        <w:rPr>
          <w:rFonts w:ascii="Times New Roman" w:eastAsia="Times New Roman" w:hAnsi="Times New Roman" w:cs="Times New Roman"/>
          <w:sz w:val="18"/>
          <w:szCs w:val="18"/>
        </w:rPr>
        <w:t>1</w:t>
      </w:r>
      <w:r>
        <w:t>分开。然后寻找值为」的像素，并在找 到的像素周围寻找值为</w:t>
      </w:r>
      <w:r>
        <w:rPr>
          <w:rFonts w:ascii="Times New Roman" w:eastAsia="Times New Roman" w:hAnsi="Times New Roman" w:cs="Times New Roman"/>
          <w:sz w:val="18"/>
          <w:szCs w:val="18"/>
          <w:lang w:val="en-US" w:eastAsia="zh-CN" w:bidi="en-US"/>
        </w:rPr>
        <w:t>-1</w:t>
      </w:r>
      <w:r>
        <w:t>的邻点，并对找到的这些邻点递归的重复执行这一过程。</w:t>
      </w:r>
    </w:p>
    <w:p w14:paraId="77D043C6" w14:textId="77777777" w:rsidR="00446407" w:rsidRDefault="00A34ABB">
      <w:pPr>
        <w:pStyle w:val="Bodytext10"/>
        <w:spacing w:after="0" w:line="311" w:lineRule="exact"/>
        <w:ind w:firstLine="400"/>
        <w:jc w:val="both"/>
      </w:pPr>
      <w:r>
        <w:t>在使用过程种，本文发现递归法不适合用于连通成分个数较多的情况(或者二值图像 中噪声太多)，究其原因在于递归调用函数次数过多会导致堆栈溢出。因此在使用该算法 之前最好进行滤波。</w:t>
      </w:r>
    </w:p>
    <w:p w14:paraId="0BC50D2D" w14:textId="77777777" w:rsidR="00446407" w:rsidRDefault="00A34ABB">
      <w:pPr>
        <w:pStyle w:val="Bodytext10"/>
        <w:spacing w:after="220" w:line="312" w:lineRule="exact"/>
        <w:ind w:firstLine="400"/>
        <w:jc w:val="both"/>
      </w:pPr>
      <w:r>
        <w:t>逐行标记算法是由</w:t>
      </w:r>
      <w:r>
        <w:rPr>
          <w:rFonts w:ascii="Times New Roman" w:eastAsia="Times New Roman" w:hAnsi="Times New Roman" w:cs="Times New Roman"/>
          <w:sz w:val="18"/>
          <w:szCs w:val="18"/>
          <w:lang w:val="en-US" w:eastAsia="zh-CN" w:bidi="en-US"/>
        </w:rPr>
        <w:t>Rosenfeld</w:t>
      </w:r>
      <w:r>
        <w:t>和</w:t>
      </w:r>
      <w:proofErr w:type="spellStart"/>
      <w:r>
        <w:rPr>
          <w:rFonts w:ascii="Times New Roman" w:eastAsia="Times New Roman" w:hAnsi="Times New Roman" w:cs="Times New Roman"/>
          <w:sz w:val="18"/>
          <w:szCs w:val="18"/>
          <w:lang w:val="en-US" w:eastAsia="zh-CN" w:bidi="en-US"/>
        </w:rPr>
        <w:t>Pfaltz</w:t>
      </w:r>
      <w:proofErr w:type="spellEnd"/>
      <w:r>
        <w:t>于</w:t>
      </w:r>
      <w:r>
        <w:rPr>
          <w:rFonts w:ascii="Times New Roman" w:eastAsia="Times New Roman" w:hAnsi="Times New Roman" w:cs="Times New Roman"/>
          <w:sz w:val="18"/>
          <w:szCs w:val="18"/>
        </w:rPr>
        <w:t>1966</w:t>
      </w:r>
      <w:r>
        <w:t>年提出的</w:t>
      </w:r>
      <w:r>
        <w:rPr>
          <w:lang w:val="zh-CN" w:eastAsia="zh-CN" w:bidi="zh-CN"/>
        </w:rPr>
        <w:t xml:space="preserve">。叫 </w:t>
      </w:r>
      <w:r>
        <w:t>这种算法扫描图像两次： 第一次记录等价关系并赋予一个临时编号，对于每个像素点</w:t>
      </w:r>
      <w:r>
        <w:rPr>
          <w:rFonts w:ascii="Times New Roman" w:eastAsia="Times New Roman" w:hAnsi="Times New Roman" w:cs="Times New Roman"/>
          <w:sz w:val="18"/>
          <w:szCs w:val="18"/>
          <w:lang w:val="en-US" w:eastAsia="zh-CN" w:bidi="en-US"/>
        </w:rPr>
        <w:t>l(</w:t>
      </w:r>
      <w:proofErr w:type="spellStart"/>
      <w:r>
        <w:rPr>
          <w:rFonts w:ascii="Times New Roman" w:eastAsia="Times New Roman" w:hAnsi="Times New Roman" w:cs="Times New Roman"/>
          <w:sz w:val="18"/>
          <w:szCs w:val="18"/>
          <w:lang w:val="en-US" w:eastAsia="zh-CN" w:bidi="en-US"/>
        </w:rPr>
        <w:t>x,y</w:t>
      </w:r>
      <w:proofErr w:type="spellEnd"/>
      <w:r>
        <w:rPr>
          <w:rFonts w:ascii="Times New Roman" w:eastAsia="Times New Roman" w:hAnsi="Times New Roman" w:cs="Times New Roman"/>
          <w:sz w:val="18"/>
          <w:szCs w:val="18"/>
          <w:lang w:val="en-US" w:eastAsia="zh-CN" w:bidi="en-US"/>
        </w:rPr>
        <w:t>),</w:t>
      </w:r>
      <w:r>
        <w:t>如果其上一行的邻点 没有编号，则赋予该像素一个新的编号，如果有一个或多个相同的编号则当前像素取该编 号，如果有多个且不同的编号则该像素取其中值小的编号并将这些不同的编号记录为等价。 第二次扫描是将等价的标号统一使用一个标号,对于每个像素的编号用与其等价的值最小 的编号代替。通常可以使用树作为存储等价关系的数据结构</w:t>
      </w:r>
    </w:p>
    <w:p w14:paraId="21972FC5" w14:textId="77777777" w:rsidR="00446407" w:rsidRDefault="00A34ABB">
      <w:pPr>
        <w:pStyle w:val="Heading310"/>
        <w:keepNext/>
        <w:keepLines/>
        <w:rPr>
          <w:sz w:val="22"/>
          <w:szCs w:val="22"/>
          <w:lang w:eastAsia="zh-CN"/>
        </w:rPr>
      </w:pPr>
      <w:bookmarkStart w:id="72" w:name="bookmark111"/>
      <w:bookmarkStart w:id="73" w:name="bookmark110"/>
      <w:bookmarkStart w:id="74" w:name="bookmark112"/>
      <w:r>
        <w:rPr>
          <w:lang w:eastAsia="zh-CN"/>
        </w:rPr>
        <w:t>3.2.2</w:t>
      </w:r>
      <w:r>
        <w:rPr>
          <w:rFonts w:ascii="宋体" w:eastAsia="宋体" w:hAnsi="宋体" w:cs="宋体"/>
          <w:b w:val="0"/>
          <w:bCs w:val="0"/>
          <w:sz w:val="22"/>
          <w:szCs w:val="22"/>
          <w:lang w:val="zh-TW" w:eastAsia="zh-TW" w:bidi="zh-TW"/>
        </w:rPr>
        <w:t>周长提取</w:t>
      </w:r>
      <w:bookmarkEnd w:id="72"/>
      <w:bookmarkEnd w:id="73"/>
      <w:bookmarkEnd w:id="74"/>
    </w:p>
    <w:p w14:paraId="401069CA" w14:textId="77777777" w:rsidR="00446407" w:rsidRDefault="00A34ABB">
      <w:pPr>
        <w:pStyle w:val="Bodytext10"/>
        <w:spacing w:after="0" w:line="306" w:lineRule="exact"/>
        <w:ind w:firstLine="400"/>
        <w:jc w:val="both"/>
      </w:pPr>
      <w:r>
        <w:t>对于一幅巳经二值化并标记了连通成分的图像中的每一个区域，可以找出其周界(如 图</w:t>
      </w:r>
      <w:r>
        <w:rPr>
          <w:rFonts w:ascii="Times New Roman" w:eastAsia="Times New Roman" w:hAnsi="Times New Roman" w:cs="Times New Roman"/>
          <w:sz w:val="18"/>
          <w:szCs w:val="18"/>
          <w:lang w:val="en-US" w:eastAsia="zh-CN" w:bidi="en-US"/>
        </w:rPr>
        <w:t>3.9),</w:t>
      </w:r>
      <w:r>
        <w:t>并用周界的长度来作为区域的周长。寻找边界的算法大致如下：</w:t>
      </w:r>
    </w:p>
    <w:p w14:paraId="50B74053" w14:textId="77777777" w:rsidR="00446407" w:rsidRDefault="00A34ABB">
      <w:pPr>
        <w:pStyle w:val="Bodytext10"/>
        <w:numPr>
          <w:ilvl w:val="0"/>
          <w:numId w:val="2"/>
        </w:numPr>
        <w:tabs>
          <w:tab w:val="left" w:pos="317"/>
        </w:tabs>
        <w:spacing w:after="0" w:line="306" w:lineRule="exact"/>
        <w:ind w:left="280" w:hanging="280"/>
      </w:pPr>
      <w:bookmarkStart w:id="75" w:name="bookmark113"/>
      <w:bookmarkEnd w:id="75"/>
      <w:r>
        <w:lastRenderedPageBreak/>
        <w:t>从上到下，从左到右搜索图像，直到找到一个区域。设找到的像素为％。定义变量</w:t>
      </w:r>
      <w:proofErr w:type="spellStart"/>
      <w:r>
        <w:rPr>
          <w:rFonts w:ascii="Times New Roman" w:eastAsia="Times New Roman" w:hAnsi="Times New Roman" w:cs="Times New Roman"/>
          <w:b/>
          <w:bCs/>
          <w:sz w:val="15"/>
          <w:szCs w:val="15"/>
          <w:lang w:val="en-US" w:eastAsia="zh-CN" w:bidi="en-US"/>
        </w:rPr>
        <w:t>dir</w:t>
      </w:r>
      <w:proofErr w:type="spellEnd"/>
      <w:r>
        <w:rPr>
          <w:rFonts w:ascii="Times New Roman" w:eastAsia="Times New Roman" w:hAnsi="Times New Roman" w:cs="Times New Roman"/>
          <w:b/>
          <w:bCs/>
          <w:sz w:val="15"/>
          <w:szCs w:val="15"/>
          <w:lang w:val="en-US" w:eastAsia="zh-CN" w:bidi="en-US"/>
        </w:rPr>
        <w:t xml:space="preserve">, </w:t>
      </w:r>
      <w:r>
        <w:t>并令其值为</w:t>
      </w:r>
      <w:r>
        <w:rPr>
          <w:rFonts w:ascii="Times New Roman" w:eastAsia="Times New Roman" w:hAnsi="Times New Roman" w:cs="Times New Roman"/>
          <w:b/>
          <w:bCs/>
          <w:sz w:val="15"/>
          <w:szCs w:val="15"/>
        </w:rPr>
        <w:t>7,</w:t>
      </w:r>
      <w:r>
        <w:t>表示从上一个边界像素移动到当前边界像素的运动方向。</w:t>
      </w:r>
    </w:p>
    <w:p w14:paraId="212B971B" w14:textId="77777777" w:rsidR="00446407" w:rsidRDefault="00A34ABB">
      <w:pPr>
        <w:pStyle w:val="Bodytext10"/>
        <w:numPr>
          <w:ilvl w:val="0"/>
          <w:numId w:val="2"/>
        </w:numPr>
        <w:tabs>
          <w:tab w:val="left" w:pos="329"/>
        </w:tabs>
        <w:spacing w:after="160" w:line="306" w:lineRule="exact"/>
        <w:ind w:left="280" w:hanging="280"/>
      </w:pPr>
      <w:bookmarkStart w:id="76" w:name="bookmark114"/>
      <w:bookmarkEnd w:id="76"/>
      <w:r>
        <w:t>从</w:t>
      </w:r>
      <w:r>
        <w:rPr>
          <w:rFonts w:ascii="Times New Roman" w:eastAsia="Times New Roman" w:hAnsi="Times New Roman" w:cs="Times New Roman"/>
          <w:sz w:val="18"/>
          <w:szCs w:val="18"/>
          <w:lang w:val="en-US" w:eastAsia="zh-CN" w:bidi="en-US"/>
        </w:rPr>
        <w:t xml:space="preserve">s </w:t>
      </w:r>
      <w:r>
        <w:t>(由下式求解)开始沿逆时针方向搜索当前像素的</w:t>
      </w:r>
      <w:r>
        <w:rPr>
          <w:rFonts w:ascii="Times New Roman" w:eastAsia="Times New Roman" w:hAnsi="Times New Roman" w:cs="Times New Roman"/>
          <w:sz w:val="18"/>
          <w:szCs w:val="18"/>
          <w:lang w:val="en-US" w:eastAsia="zh-CN" w:bidi="en-US"/>
        </w:rPr>
        <w:t>3x3</w:t>
      </w:r>
      <w:r>
        <w:t>领域，将找到的第一个像 素作为新发现的边界点。</w:t>
      </w:r>
    </w:p>
    <w:p w14:paraId="2050B051" w14:textId="77777777" w:rsidR="00446407" w:rsidRDefault="00A34ABB">
      <w:pPr>
        <w:pStyle w:val="Bodytext20"/>
        <w:tabs>
          <w:tab w:val="left" w:pos="2701"/>
        </w:tabs>
        <w:spacing w:line="360" w:lineRule="auto"/>
        <w:ind w:firstLine="0"/>
      </w:pPr>
      <w:r>
        <w:rPr>
          <w:lang w:eastAsia="zh-CN"/>
        </w:rPr>
        <w:t xml:space="preserve">                        </w:t>
      </w:r>
      <w:r>
        <w:rPr>
          <w:noProof/>
        </w:rPr>
        <w:drawing>
          <wp:inline distT="0" distB="0" distL="0" distR="0" wp14:anchorId="24F01093" wp14:editId="28B89AB1">
            <wp:extent cx="2451100" cy="718820"/>
            <wp:effectExtent l="0" t="0" r="0" b="0"/>
            <wp:docPr id="1051"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1"/>
                    <pic:cNvPicPr/>
                  </pic:nvPicPr>
                  <pic:blipFill>
                    <a:blip r:embed="rId46" cstate="print"/>
                    <a:srcRect/>
                    <a:stretch/>
                  </pic:blipFill>
                  <pic:spPr>
                    <a:xfrm>
                      <a:off x="0" y="0"/>
                      <a:ext cx="2451100" cy="718820"/>
                    </a:xfrm>
                    <a:prstGeom prst="rect">
                      <a:avLst/>
                    </a:prstGeom>
                  </pic:spPr>
                </pic:pic>
              </a:graphicData>
            </a:graphic>
          </wp:inline>
        </w:drawing>
      </w:r>
    </w:p>
    <w:p w14:paraId="5288CE2B" w14:textId="77777777" w:rsidR="00446407" w:rsidRDefault="00A34ABB">
      <w:pPr>
        <w:pStyle w:val="Bodytext10"/>
        <w:numPr>
          <w:ilvl w:val="0"/>
          <w:numId w:val="2"/>
        </w:numPr>
        <w:tabs>
          <w:tab w:val="left" w:pos="329"/>
        </w:tabs>
        <w:spacing w:after="80" w:line="296" w:lineRule="exact"/>
        <w:ind w:left="280" w:hanging="280"/>
      </w:pPr>
      <w:bookmarkStart w:id="77" w:name="bookmark115"/>
      <w:bookmarkEnd w:id="77"/>
      <w:r>
        <w:t>如果当前的边界点综与</w:t>
      </w:r>
      <w:r>
        <w:rPr>
          <w:lang w:val="en-US" w:eastAsia="zh-CN" w:bidi="en-US"/>
        </w:rPr>
        <w:t>*</w:t>
      </w:r>
      <w:r>
        <w:t>相同，且</w:t>
      </w:r>
      <w:r>
        <w:rPr>
          <w:lang w:val="zh-CN" w:eastAsia="zh-CN" w:bidi="zh-CN"/>
        </w:rPr>
        <w:t>玮_</w:t>
      </w:r>
      <w:r>
        <w:rPr>
          <w:rFonts w:ascii="Times New Roman" w:eastAsia="Times New Roman" w:hAnsi="Times New Roman" w:cs="Times New Roman"/>
          <w:sz w:val="18"/>
          <w:szCs w:val="18"/>
          <w:lang w:val="zh-CN" w:eastAsia="zh-CN" w:bidi="zh-CN"/>
        </w:rPr>
        <w:t>1</w:t>
      </w:r>
      <w:r>
        <w:t>与与相同，则边界搜索完成。否则继续执行第</w:t>
      </w:r>
      <w:r>
        <w:rPr>
          <w:rFonts w:ascii="Times New Roman" w:eastAsia="Times New Roman" w:hAnsi="Times New Roman" w:cs="Times New Roman"/>
          <w:sz w:val="18"/>
          <w:szCs w:val="18"/>
        </w:rPr>
        <w:t xml:space="preserve">2 </w:t>
      </w:r>
      <w:r>
        <w:t>步。</w:t>
      </w:r>
    </w:p>
    <w:p w14:paraId="655A310B" w14:textId="77777777" w:rsidR="00446407" w:rsidRDefault="00A34ABB">
      <w:pPr>
        <w:pStyle w:val="Bodytext30"/>
        <w:numPr>
          <w:ilvl w:val="0"/>
          <w:numId w:val="2"/>
        </w:numPr>
        <w:tabs>
          <w:tab w:val="left" w:pos="334"/>
        </w:tabs>
        <w:spacing w:after="0" w:line="343" w:lineRule="auto"/>
        <w:rPr>
          <w:sz w:val="15"/>
          <w:szCs w:val="15"/>
          <w:lang w:eastAsia="zh-CN"/>
        </w:rPr>
      </w:pPr>
      <w:bookmarkStart w:id="78" w:name="bookmark116"/>
      <w:bookmarkEnd w:id="78"/>
      <w:r>
        <w:rPr>
          <w:rFonts w:ascii="宋体" w:eastAsia="宋体" w:hAnsi="宋体" w:cs="宋体"/>
          <w:b w:val="0"/>
          <w:bCs w:val="0"/>
          <w:sz w:val="19"/>
          <w:szCs w:val="19"/>
          <w:lang w:val="zh-TW" w:eastAsia="zh-TW" w:bidi="zh-TW"/>
        </w:rPr>
        <w:t>得到算法的结果</w:t>
      </w:r>
      <w:r>
        <w:rPr>
          <w:sz w:val="15"/>
          <w:szCs w:val="15"/>
          <w:lang w:eastAsia="zh-CN"/>
        </w:rPr>
        <w:t>P°...Pn_</w:t>
      </w:r>
      <w:r>
        <w:rPr>
          <w:noProof/>
        </w:rPr>
        <w:drawing>
          <wp:anchor distT="0" distB="0" distL="0" distR="0" simplePos="0" relativeHeight="14" behindDoc="0" locked="0" layoutInCell="1" allowOverlap="1" wp14:anchorId="4D13301F" wp14:editId="7429FB76">
            <wp:simplePos x="0" y="0"/>
            <wp:positionH relativeFrom="page">
              <wp:posOffset>2153920</wp:posOffset>
            </wp:positionH>
            <wp:positionV relativeFrom="page">
              <wp:posOffset>3079115</wp:posOffset>
            </wp:positionV>
            <wp:extent cx="2451100" cy="2256790"/>
            <wp:effectExtent l="0" t="0" r="0" b="0"/>
            <wp:wrapTopAndBottom/>
            <wp:docPr id="1052"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1"/>
                    <pic:cNvPicPr/>
                  </pic:nvPicPr>
                  <pic:blipFill>
                    <a:blip r:embed="rId47" cstate="print"/>
                    <a:srcRect/>
                    <a:stretch/>
                  </pic:blipFill>
                  <pic:spPr>
                    <a:xfrm>
                      <a:off x="0" y="0"/>
                      <a:ext cx="2451100" cy="2256790"/>
                    </a:xfrm>
                    <a:prstGeom prst="rect">
                      <a:avLst/>
                    </a:prstGeom>
                  </pic:spPr>
                </pic:pic>
              </a:graphicData>
            </a:graphic>
          </wp:anchor>
        </w:drawing>
      </w:r>
      <w:r>
        <w:rPr>
          <w:sz w:val="15"/>
          <w:szCs w:val="15"/>
          <w:lang w:eastAsia="zh-CN"/>
        </w:rPr>
        <w:t>2</w:t>
      </w:r>
    </w:p>
    <w:p w14:paraId="501862A3" w14:textId="77777777" w:rsidR="00446407" w:rsidRDefault="00A34ABB">
      <w:pPr>
        <w:pStyle w:val="Bodytext10"/>
        <w:spacing w:after="320" w:line="240" w:lineRule="auto"/>
        <w:ind w:left="3280" w:firstLine="0"/>
      </w:pPr>
      <w:r>
        <w:t>图</w:t>
      </w:r>
      <w:r>
        <w:rPr>
          <w:rFonts w:ascii="Times New Roman" w:eastAsia="Times New Roman" w:hAnsi="Times New Roman" w:cs="Times New Roman"/>
          <w:sz w:val="18"/>
          <w:szCs w:val="18"/>
          <w:lang w:val="en-US" w:eastAsia="zh-CN" w:bidi="en-US"/>
        </w:rPr>
        <w:t>3.9</w:t>
      </w:r>
      <w:r>
        <w:t>边界跟踪</w:t>
      </w:r>
    </w:p>
    <w:p w14:paraId="528CF9C8" w14:textId="77777777" w:rsidR="00446407" w:rsidRDefault="00A34ABB">
      <w:pPr>
        <w:pStyle w:val="Heading310"/>
        <w:keepNext/>
        <w:keepLines/>
        <w:rPr>
          <w:sz w:val="22"/>
          <w:szCs w:val="22"/>
          <w:lang w:eastAsia="zh-CN"/>
        </w:rPr>
      </w:pPr>
      <w:bookmarkStart w:id="79" w:name="bookmark121"/>
      <w:bookmarkStart w:id="80" w:name="bookmark120"/>
      <w:bookmarkStart w:id="81" w:name="bookmark122"/>
      <w:r>
        <w:rPr>
          <w:lang w:eastAsia="zh-CN"/>
        </w:rPr>
        <w:t>3.2.3</w:t>
      </w:r>
      <w:r>
        <w:rPr>
          <w:rFonts w:ascii="宋体" w:eastAsia="宋体" w:hAnsi="宋体" w:cs="宋体"/>
          <w:b w:val="0"/>
          <w:bCs w:val="0"/>
          <w:sz w:val="22"/>
          <w:szCs w:val="22"/>
          <w:lang w:val="zh-TW" w:eastAsia="zh-TW" w:bidi="zh-TW"/>
        </w:rPr>
        <w:t>欧拉数</w:t>
      </w:r>
      <w:bookmarkEnd w:id="79"/>
      <w:bookmarkEnd w:id="80"/>
      <w:bookmarkEnd w:id="81"/>
    </w:p>
    <w:p w14:paraId="05573D16" w14:textId="77777777" w:rsidR="00446407" w:rsidRDefault="00A34ABB">
      <w:pPr>
        <w:pStyle w:val="Bodytext10"/>
        <w:spacing w:after="160" w:line="305" w:lineRule="exact"/>
        <w:ind w:firstLine="400"/>
        <w:jc w:val="both"/>
      </w:pPr>
      <w:r>
        <w:t>在许多应用中，欧拉数可作为识别物体的特征。欧拉数定义为连通成份数减去空洞数。 它给出了一个简单的拓朴特征，这种拓扑特征具有平移、旋转和比例不变特性。</w:t>
      </w:r>
    </w:p>
    <w:p w14:paraId="7ECF16C8" w14:textId="77777777" w:rsidR="00446407" w:rsidRDefault="00A34ABB">
      <w:pPr>
        <w:pStyle w:val="Bodytext20"/>
        <w:spacing w:line="240" w:lineRule="auto"/>
        <w:ind w:firstLine="0"/>
        <w:jc w:val="center"/>
        <w:rPr>
          <w:sz w:val="18"/>
          <w:szCs w:val="18"/>
          <w:lang w:eastAsia="zh-CN"/>
        </w:rPr>
      </w:pPr>
      <w:r>
        <w:rPr>
          <w:sz w:val="18"/>
          <w:szCs w:val="18"/>
          <w:lang w:eastAsia="zh-CN"/>
        </w:rPr>
        <w:t>E = C-H</w:t>
      </w:r>
    </w:p>
    <w:p w14:paraId="69A9F3C9" w14:textId="77777777" w:rsidR="00446407" w:rsidRDefault="00A34ABB">
      <w:pPr>
        <w:pStyle w:val="Bodytext10"/>
        <w:spacing w:after="240" w:line="305" w:lineRule="exact"/>
        <w:ind w:firstLine="420"/>
        <w:jc w:val="both"/>
      </w:pPr>
      <w:r>
        <w:t>其中，</w:t>
      </w:r>
      <w:r>
        <w:rPr>
          <w:rFonts w:ascii="Times New Roman" w:eastAsia="Times New Roman" w:hAnsi="Times New Roman" w:cs="Times New Roman"/>
          <w:sz w:val="18"/>
          <w:szCs w:val="18"/>
          <w:lang w:val="en-US" w:eastAsia="zh-CN" w:bidi="en-US"/>
        </w:rPr>
        <w:t>E, C</w:t>
      </w:r>
      <w:r>
        <w:t>和</w:t>
      </w:r>
      <w:r>
        <w:rPr>
          <w:rFonts w:ascii="Times New Roman" w:eastAsia="Times New Roman" w:hAnsi="Times New Roman" w:cs="Times New Roman"/>
          <w:sz w:val="18"/>
          <w:szCs w:val="18"/>
          <w:lang w:val="en-US" w:eastAsia="zh-CN" w:bidi="en-US"/>
        </w:rPr>
        <w:t>H</w:t>
      </w:r>
      <w:r>
        <w:t>分别是欧拉数、连通成份数与空洞数。</w:t>
      </w:r>
    </w:p>
    <w:p w14:paraId="37FA4D0C" w14:textId="77777777" w:rsidR="00446407" w:rsidRDefault="00A34ABB">
      <w:pPr>
        <w:pStyle w:val="Heading310"/>
        <w:keepNext/>
        <w:keepLines/>
        <w:spacing w:after="140"/>
        <w:jc w:val="both"/>
        <w:rPr>
          <w:sz w:val="22"/>
          <w:szCs w:val="22"/>
          <w:lang w:eastAsia="zh-CN"/>
        </w:rPr>
      </w:pPr>
      <w:bookmarkStart w:id="82" w:name="bookmark124"/>
      <w:bookmarkStart w:id="83" w:name="bookmark123"/>
      <w:bookmarkStart w:id="84" w:name="bookmark125"/>
      <w:r>
        <w:rPr>
          <w:lang w:eastAsia="zh-CN"/>
        </w:rPr>
        <w:t>3.24</w:t>
      </w:r>
      <w:r>
        <w:rPr>
          <w:rFonts w:ascii="宋体" w:eastAsia="宋体" w:hAnsi="宋体" w:cs="宋体"/>
          <w:b w:val="0"/>
          <w:bCs w:val="0"/>
          <w:sz w:val="22"/>
          <w:szCs w:val="22"/>
          <w:lang w:val="zh-TW" w:eastAsia="zh-TW" w:bidi="zh-TW"/>
        </w:rPr>
        <w:t>面积特征</w:t>
      </w:r>
      <w:bookmarkEnd w:id="82"/>
      <w:bookmarkEnd w:id="83"/>
      <w:bookmarkEnd w:id="84"/>
    </w:p>
    <w:p w14:paraId="186A95D6" w14:textId="77777777" w:rsidR="00446407" w:rsidRDefault="00A34ABB">
      <w:pPr>
        <w:pStyle w:val="Bodytext10"/>
        <w:spacing w:after="340" w:line="421" w:lineRule="exact"/>
        <w:ind w:firstLine="420"/>
        <w:jc w:val="both"/>
      </w:pPr>
      <w:r>
        <w:t>面积特征较为容易提取，联通成分标记的结果上，对某一编号的像素进行计数即可得 出面积。</w:t>
      </w:r>
    </w:p>
    <w:p w14:paraId="4C02E95D" w14:textId="77777777" w:rsidR="00446407" w:rsidRDefault="00A34ABB">
      <w:pPr>
        <w:pStyle w:val="Heading310"/>
        <w:keepNext/>
        <w:keepLines/>
        <w:spacing w:after="240"/>
        <w:jc w:val="both"/>
        <w:rPr>
          <w:sz w:val="22"/>
          <w:szCs w:val="22"/>
          <w:lang w:eastAsia="zh-CN"/>
        </w:rPr>
      </w:pPr>
      <w:bookmarkStart w:id="85" w:name="bookmark126"/>
      <w:bookmarkStart w:id="86" w:name="bookmark128"/>
      <w:bookmarkStart w:id="87" w:name="bookmark127"/>
      <w:r>
        <w:rPr>
          <w:lang w:eastAsia="zh-CN"/>
        </w:rPr>
        <w:lastRenderedPageBreak/>
        <w:t>3.2.5</w:t>
      </w:r>
      <w:r>
        <w:rPr>
          <w:rFonts w:ascii="宋体" w:eastAsia="宋体" w:hAnsi="宋体" w:cs="宋体"/>
          <w:b w:val="0"/>
          <w:bCs w:val="0"/>
          <w:sz w:val="22"/>
          <w:szCs w:val="22"/>
          <w:lang w:val="zh-TW" w:eastAsia="zh-TW" w:bidi="zh-TW"/>
        </w:rPr>
        <w:t>最小惯量轴</w:t>
      </w:r>
      <w:bookmarkEnd w:id="85"/>
      <w:bookmarkEnd w:id="86"/>
      <w:bookmarkEnd w:id="87"/>
    </w:p>
    <w:p w14:paraId="26BF7E96" w14:textId="77777777" w:rsidR="00446407" w:rsidRDefault="00A34ABB">
      <w:pPr>
        <w:pStyle w:val="Bodytext10"/>
        <w:spacing w:after="0" w:line="305" w:lineRule="exact"/>
        <w:ind w:firstLine="420"/>
      </w:pPr>
      <w:r>
        <w:t>计算物体的方向比计算它的位置稍微复杂一点。某些形状（如圆）的方向不是唯一的， 为了定义</w:t>
      </w:r>
      <w:r>
        <w:rPr>
          <w:lang w:val="zh-CN" w:eastAsia="zh-CN" w:bidi="zh-CN"/>
        </w:rPr>
        <w:t>唯一的</w:t>
      </w:r>
      <w:r>
        <w:t>方向，一般假定物体是长形的，其长轴方向被定义为物体的方向。通常, 二维平面上与最小惯量轴同方向的最小二阶矩轴被定为长轴。最小惯量轴是物体上的全部 点到该线的距离平方和最小的轴，即找出一条直线，使物体上所有点到该直线的距离的平方和最小：</w:t>
      </w:r>
    </w:p>
    <w:p w14:paraId="1B680641" w14:textId="77777777" w:rsidR="00446407" w:rsidRDefault="00446407">
      <w:pPr>
        <w:spacing w:line="1" w:lineRule="exact"/>
        <w:rPr>
          <w:lang w:eastAsia="zh-CN"/>
        </w:rPr>
        <w:sectPr w:rsidR="00446407">
          <w:headerReference w:type="even" r:id="rId48"/>
          <w:headerReference w:type="default" r:id="rId49"/>
          <w:footerReference w:type="even" r:id="rId50"/>
          <w:footerReference w:type="default" r:id="rId51"/>
          <w:headerReference w:type="first" r:id="rId52"/>
          <w:footerReference w:type="first" r:id="rId53"/>
          <w:pgSz w:w="10063" w:h="14678"/>
          <w:pgMar w:top="1508" w:right="1276" w:bottom="1604" w:left="1145" w:header="0" w:footer="6" w:gutter="0"/>
          <w:pgNumType w:start="24"/>
          <w:cols w:space="0"/>
          <w:docGrid w:linePitch="360"/>
        </w:sectPr>
      </w:pPr>
    </w:p>
    <w:p w14:paraId="00C4A337" w14:textId="77777777" w:rsidR="00446407" w:rsidRDefault="00446407">
      <w:pPr>
        <w:spacing w:line="163" w:lineRule="exact"/>
        <w:rPr>
          <w:sz w:val="13"/>
          <w:szCs w:val="13"/>
          <w:lang w:eastAsia="zh-CN"/>
        </w:rPr>
      </w:pPr>
    </w:p>
    <w:p w14:paraId="12B61FEB" w14:textId="77777777" w:rsidR="00446407" w:rsidRDefault="00A34ABB">
      <w:pPr>
        <w:pStyle w:val="Heading310"/>
        <w:keepNext/>
        <w:keepLines/>
        <w:spacing w:after="240"/>
        <w:jc w:val="both"/>
        <w:rPr>
          <w:sz w:val="22"/>
          <w:szCs w:val="22"/>
          <w:lang w:eastAsia="zh-CN"/>
        </w:rPr>
      </w:pPr>
      <w:bookmarkStart w:id="88" w:name="bookmark129"/>
      <w:bookmarkStart w:id="89" w:name="bookmark131"/>
      <w:bookmarkStart w:id="90" w:name="bookmark130"/>
      <w:r>
        <w:rPr>
          <w:lang w:eastAsia="zh-CN"/>
        </w:rPr>
        <w:t>3.2.6</w:t>
      </w:r>
      <w:r>
        <w:rPr>
          <w:rFonts w:ascii="宋体" w:eastAsia="宋体" w:hAnsi="宋体" w:cs="宋体"/>
          <w:b w:val="0"/>
          <w:bCs w:val="0"/>
          <w:sz w:val="22"/>
          <w:szCs w:val="22"/>
          <w:lang w:val="zh-TW" w:eastAsia="zh-TW" w:bidi="zh-TW"/>
        </w:rPr>
        <w:t>线性判别函数分类</w:t>
      </w:r>
      <w:bookmarkEnd w:id="88"/>
      <w:bookmarkEnd w:id="89"/>
      <w:bookmarkEnd w:id="90"/>
    </w:p>
    <w:p w14:paraId="6FF330EB" w14:textId="77777777" w:rsidR="00446407" w:rsidRDefault="00A34ABB">
      <w:pPr>
        <w:pStyle w:val="Bodytext10"/>
        <w:spacing w:after="0" w:line="308" w:lineRule="exact"/>
        <w:ind w:firstLine="400"/>
        <w:jc w:val="both"/>
        <w:rPr>
          <w:sz w:val="18"/>
          <w:szCs w:val="18"/>
        </w:rPr>
      </w:pPr>
      <w:r>
        <w:t xml:space="preserve">线性判别函数〔冯是一种直接用样本集设计分类器的方法。首先给定某个判別函数 </w:t>
      </w:r>
      <w:proofErr w:type="spellStart"/>
      <w:r>
        <w:rPr>
          <w:rFonts w:ascii="Times New Roman" w:eastAsia="Times New Roman" w:hAnsi="Times New Roman" w:cs="Times New Roman"/>
          <w:sz w:val="18"/>
          <w:szCs w:val="18"/>
          <w:lang w:val="en-US" w:eastAsia="zh-CN" w:bidi="en-US"/>
        </w:rPr>
        <w:t>g（x</w:t>
      </w:r>
      <w:proofErr w:type="spellEnd"/>
      <w:r>
        <w:rPr>
          <w:rFonts w:ascii="Times New Roman" w:eastAsia="Times New Roman" w:hAnsi="Times New Roman" w:cs="Times New Roman"/>
          <w:sz w:val="18"/>
          <w:szCs w:val="18"/>
          <w:lang w:val="en-US" w:eastAsia="zh-CN" w:bidi="en-US"/>
        </w:rPr>
        <w:t xml:space="preserve">） </w:t>
      </w:r>
      <w:r>
        <w:rPr>
          <w:rFonts w:ascii="Times New Roman" w:eastAsia="Times New Roman" w:hAnsi="Times New Roman" w:cs="Times New Roman"/>
          <w:sz w:val="18"/>
          <w:szCs w:val="18"/>
        </w:rPr>
        <w:t xml:space="preserve">= </w:t>
      </w:r>
      <w:proofErr w:type="spellStart"/>
      <w:r>
        <w:rPr>
          <w:rFonts w:ascii="Times New Roman" w:eastAsia="Times New Roman" w:hAnsi="Times New Roman" w:cs="Times New Roman"/>
          <w:sz w:val="18"/>
          <w:szCs w:val="18"/>
          <w:lang w:val="en-US" w:eastAsia="zh-CN" w:bidi="en-US"/>
        </w:rPr>
        <w:t>w</w:t>
      </w:r>
      <w:r>
        <w:rPr>
          <w:rFonts w:ascii="Times New Roman" w:eastAsia="Times New Roman" w:hAnsi="Times New Roman" w:cs="Times New Roman"/>
          <w:sz w:val="18"/>
          <w:szCs w:val="18"/>
          <w:vertAlign w:val="superscript"/>
          <w:lang w:val="en-US" w:eastAsia="zh-CN" w:bidi="en-US"/>
        </w:rPr>
        <w:t>T</w:t>
      </w:r>
      <w:r>
        <w:rPr>
          <w:rFonts w:ascii="Times New Roman" w:eastAsia="Times New Roman" w:hAnsi="Times New Roman" w:cs="Times New Roman"/>
          <w:sz w:val="18"/>
          <w:szCs w:val="18"/>
          <w:lang w:val="en-US" w:eastAsia="zh-CN" w:bidi="en-US"/>
        </w:rPr>
        <w:t>x</w:t>
      </w:r>
      <w:proofErr w:type="spellEnd"/>
      <w:r>
        <w:rPr>
          <w:rFonts w:ascii="Times New Roman" w:eastAsia="Times New Roman" w:hAnsi="Times New Roman" w:cs="Times New Roman"/>
          <w:sz w:val="18"/>
          <w:szCs w:val="18"/>
          <w:lang w:val="en-US" w:eastAsia="zh-CN" w:bidi="en-US"/>
        </w:rPr>
        <w:t xml:space="preserve"> + w</w:t>
      </w:r>
      <w:r>
        <w:rPr>
          <w:rFonts w:ascii="Times New Roman" w:eastAsia="Times New Roman" w:hAnsi="Times New Roman" w:cs="Times New Roman"/>
          <w:sz w:val="18"/>
          <w:szCs w:val="18"/>
          <w:vertAlign w:val="subscript"/>
          <w:lang w:val="en-US" w:eastAsia="zh-CN" w:bidi="en-US"/>
        </w:rPr>
        <w:t>0</w:t>
      </w:r>
      <w:r>
        <w:rPr>
          <w:rFonts w:ascii="Times New Roman" w:eastAsia="Times New Roman" w:hAnsi="Times New Roman" w:cs="Times New Roman"/>
          <w:sz w:val="18"/>
          <w:szCs w:val="18"/>
          <w:lang w:val="en-US" w:eastAsia="zh-CN" w:bidi="en-US"/>
        </w:rPr>
        <w:t>,</w:t>
      </w:r>
      <w:r>
        <w:t>然后用样本集确定判别函数中未知的参数</w:t>
      </w:r>
      <w:r>
        <w:rPr>
          <w:rFonts w:ascii="Times New Roman" w:eastAsia="Times New Roman" w:hAnsi="Times New Roman" w:cs="Times New Roman"/>
          <w:sz w:val="18"/>
          <w:szCs w:val="18"/>
          <w:lang w:val="en-US" w:eastAsia="zh-CN" w:bidi="en-US"/>
        </w:rPr>
        <w:t>W</w:t>
      </w:r>
      <w:r>
        <w:t>与</w:t>
      </w:r>
      <w:r>
        <w:rPr>
          <w:rFonts w:ascii="Times New Roman" w:eastAsia="Times New Roman" w:hAnsi="Times New Roman" w:cs="Times New Roman"/>
          <w:sz w:val="18"/>
          <w:szCs w:val="18"/>
          <w:lang w:val="en-US" w:eastAsia="zh-CN" w:bidi="en-US"/>
        </w:rPr>
        <w:t>w</w:t>
      </w:r>
      <w:r>
        <w:rPr>
          <w:rFonts w:ascii="Times New Roman" w:eastAsia="Times New Roman" w:hAnsi="Times New Roman" w:cs="Times New Roman"/>
          <w:sz w:val="18"/>
          <w:szCs w:val="18"/>
          <w:vertAlign w:val="subscript"/>
          <w:lang w:val="en-US" w:eastAsia="zh-CN" w:bidi="en-US"/>
        </w:rPr>
        <w:t>0</w:t>
      </w:r>
      <w:r>
        <w:rPr>
          <w:lang w:val="en-US" w:eastAsia="zh-CN" w:bidi="en-US"/>
        </w:rPr>
        <w:t>。</w:t>
      </w:r>
      <w:r>
        <w:t>对于两类问题，我们可以找出合适的参数使得第一类的所有样本函数值大于</w:t>
      </w:r>
      <w:r>
        <w:rPr>
          <w:rFonts w:ascii="Times New Roman" w:eastAsia="Times New Roman" w:hAnsi="Times New Roman" w:cs="Times New Roman"/>
          <w:sz w:val="18"/>
          <w:szCs w:val="18"/>
        </w:rPr>
        <w:t>0,</w:t>
      </w:r>
      <w:r>
        <w:t>而第二类的所有样本函数值小于</w:t>
      </w:r>
      <w:r>
        <w:rPr>
          <w:rFonts w:ascii="Times New Roman" w:eastAsia="Times New Roman" w:hAnsi="Times New Roman" w:cs="Times New Roman"/>
          <w:sz w:val="18"/>
          <w:szCs w:val="18"/>
        </w:rPr>
        <w:t>0</w:t>
      </w:r>
      <w:r>
        <w:rPr>
          <w:rFonts w:ascii="Times New Roman" w:hAnsi="Times New Roman" w:cs="Times New Roman"/>
          <w:sz w:val="18"/>
          <w:szCs w:val="18"/>
          <w:lang w:val="en-US"/>
        </w:rPr>
        <w:t>。</w:t>
      </w:r>
    </w:p>
    <w:p w14:paraId="5FA895B4" w14:textId="77777777" w:rsidR="00446407" w:rsidRDefault="00A34ABB">
      <w:pPr>
        <w:pStyle w:val="Bodytext10"/>
        <w:spacing w:after="0" w:line="308" w:lineRule="exact"/>
        <w:ind w:firstLine="400"/>
        <w:jc w:val="both"/>
      </w:pPr>
      <w:r>
        <w:t>使用线性判别函数设计分类器的主要内容就是找到“尽可能好</w:t>
      </w:r>
      <w:r>
        <w:rPr>
          <w:lang w:val="zh-CN" w:eastAsia="zh-CN" w:bidi="zh-CN"/>
        </w:rPr>
        <w:t>”的</w:t>
      </w:r>
      <w:r>
        <w:t>参数。而评价好坏 需要一定的评价标准，在数学上，评价标准往往表现为特定的函数形式（准则函数）。本 文研究了感知器准则，并进行了实验。</w:t>
      </w:r>
    </w:p>
    <w:p w14:paraId="6183F307" w14:textId="77777777" w:rsidR="00446407" w:rsidRDefault="00A34ABB">
      <w:pPr>
        <w:pStyle w:val="Bodytext10"/>
        <w:spacing w:after="40" w:line="308" w:lineRule="exact"/>
        <w:ind w:firstLine="400"/>
        <w:jc w:val="both"/>
      </w:pPr>
      <w:r>
        <w:t>使用感知器准则设计分类器的条件是样本集是线性可分的。假设一组容量为</w:t>
      </w:r>
      <w:r>
        <w:rPr>
          <w:rFonts w:ascii="Times New Roman" w:eastAsia="Times New Roman" w:hAnsi="Times New Roman" w:cs="Times New Roman"/>
          <w:sz w:val="18"/>
          <w:szCs w:val="18"/>
          <w:lang w:val="en-US" w:eastAsia="zh-CN" w:bidi="en-US"/>
        </w:rPr>
        <w:t>N</w:t>
      </w:r>
      <w:r>
        <w:t>的样 本集尸订</w:t>
      </w:r>
      <w:r>
        <w:rPr>
          <w:rFonts w:ascii="Times New Roman" w:eastAsia="Times New Roman" w:hAnsi="Times New Roman" w:cs="Times New Roman"/>
          <w:sz w:val="18"/>
          <w:szCs w:val="18"/>
        </w:rPr>
        <w:t>2</w:t>
      </w:r>
      <w:r>
        <w:t>，…,</w:t>
      </w:r>
      <w:proofErr w:type="spellStart"/>
      <w:r>
        <w:rPr>
          <w:rFonts w:ascii="Times New Roman" w:eastAsia="Times New Roman" w:hAnsi="Times New Roman" w:cs="Times New Roman"/>
          <w:sz w:val="18"/>
          <w:szCs w:val="18"/>
          <w:lang w:val="en-US" w:eastAsia="zh-CN" w:bidi="en-US"/>
        </w:rPr>
        <w:t>y</w:t>
      </w:r>
      <w:r>
        <w:rPr>
          <w:rFonts w:ascii="Times New Roman" w:eastAsia="Times New Roman" w:hAnsi="Times New Roman" w:cs="Times New Roman"/>
          <w:sz w:val="18"/>
          <w:szCs w:val="18"/>
          <w:vertAlign w:val="subscript"/>
          <w:lang w:val="en-US" w:eastAsia="zh-CN" w:bidi="en-US"/>
        </w:rPr>
        <w:t>n</w:t>
      </w:r>
      <w:proofErr w:type="spellEnd"/>
      <w:r>
        <w:rPr>
          <w:rFonts w:ascii="Times New Roman" w:eastAsia="Times New Roman" w:hAnsi="Times New Roman" w:cs="Times New Roman"/>
          <w:sz w:val="18"/>
          <w:szCs w:val="18"/>
          <w:lang w:val="en-US" w:eastAsia="zh-CN" w:bidi="en-US"/>
        </w:rPr>
        <w:t>.</w:t>
      </w:r>
      <w:r>
        <w:t>其中为</w:t>
      </w:r>
      <w:r>
        <w:rPr>
          <w:rFonts w:ascii="Times New Roman" w:eastAsia="Times New Roman" w:hAnsi="Times New Roman" w:cs="Times New Roman"/>
          <w:sz w:val="18"/>
          <w:szCs w:val="18"/>
          <w:lang w:val="en-US" w:eastAsia="zh-CN" w:bidi="en-US"/>
        </w:rPr>
        <w:t>d</w:t>
      </w:r>
      <w:r>
        <w:t xml:space="preserve">维增广样本向量，分别来自于心与此类。如果存在一个向量 </w:t>
      </w:r>
      <w:r>
        <w:rPr>
          <w:rFonts w:ascii="Times New Roman" w:eastAsia="Times New Roman" w:hAnsi="Times New Roman" w:cs="Times New Roman"/>
          <w:sz w:val="18"/>
          <w:szCs w:val="18"/>
          <w:lang w:val="en-US" w:eastAsia="zh-CN" w:bidi="en-US"/>
        </w:rPr>
        <w:t>a</w:t>
      </w:r>
      <w:r>
        <w:t>使得对于任何</w:t>
      </w:r>
      <w:r>
        <w:rPr>
          <w:lang w:val="en-US"/>
        </w:rPr>
        <w:t>y∈ω</w:t>
      </w:r>
      <w:r>
        <w:rPr>
          <w:vertAlign w:val="subscript"/>
          <w:lang w:val="en-US"/>
        </w:rPr>
        <w:t>1</w:t>
      </w:r>
      <w:r>
        <w:rPr>
          <w:sz w:val="18"/>
          <w:szCs w:val="18"/>
          <w:lang w:val="en-US" w:eastAsia="zh-CN" w:bidi="en-US"/>
        </w:rPr>
        <w:t>，</w:t>
      </w:r>
      <w:r>
        <w:t>都有</w:t>
      </w:r>
      <w:proofErr w:type="spellStart"/>
      <w:r>
        <w:rPr>
          <w:rFonts w:ascii="Times New Roman" w:eastAsia="Times New Roman" w:hAnsi="Times New Roman" w:cs="Times New Roman"/>
          <w:sz w:val="18"/>
          <w:szCs w:val="18"/>
          <w:lang w:val="en-US" w:eastAsia="zh-CN" w:bidi="en-US"/>
        </w:rPr>
        <w:t>a</w:t>
      </w:r>
      <w:r>
        <w:rPr>
          <w:rFonts w:ascii="Times New Roman" w:eastAsia="Times New Roman" w:hAnsi="Times New Roman" w:cs="Times New Roman"/>
          <w:sz w:val="18"/>
          <w:szCs w:val="18"/>
          <w:vertAlign w:val="superscript"/>
          <w:lang w:val="en-US" w:eastAsia="zh-CN" w:bidi="en-US"/>
        </w:rPr>
        <w:t>T</w:t>
      </w:r>
      <w:r>
        <w:rPr>
          <w:rFonts w:ascii="Times New Roman" w:eastAsia="Times New Roman" w:hAnsi="Times New Roman" w:cs="Times New Roman"/>
          <w:sz w:val="18"/>
          <w:szCs w:val="18"/>
          <w:lang w:val="en-US" w:eastAsia="zh-CN" w:bidi="en-US"/>
        </w:rPr>
        <w:t>y</w:t>
      </w:r>
      <w:proofErr w:type="spellEnd"/>
      <w:r>
        <w:rPr>
          <w:rFonts w:ascii="Times New Roman" w:eastAsia="Times New Roman" w:hAnsi="Times New Roman" w:cs="Times New Roman"/>
          <w:sz w:val="18"/>
          <w:szCs w:val="18"/>
          <w:lang w:val="en-US" w:eastAsia="zh-CN" w:bidi="en-US"/>
        </w:rPr>
        <w:t>&gt;0,</w:t>
      </w:r>
      <w:r>
        <w:t>而对任何</w:t>
      </w:r>
      <w:r>
        <w:rPr>
          <w:lang w:val="en-US"/>
        </w:rPr>
        <w:t>y∈ω</w:t>
      </w:r>
      <w:r>
        <w:rPr>
          <w:vertAlign w:val="subscript"/>
          <w:lang w:val="en-US"/>
        </w:rPr>
        <w:t>1</w:t>
      </w:r>
      <w:r>
        <w:t>都有</w:t>
      </w:r>
      <w:proofErr w:type="spellStart"/>
      <w:r>
        <w:rPr>
          <w:rFonts w:ascii="Times New Roman" w:eastAsia="Times New Roman" w:hAnsi="Times New Roman" w:cs="Times New Roman"/>
          <w:sz w:val="18"/>
          <w:szCs w:val="18"/>
          <w:lang w:val="en-US" w:eastAsia="zh-CN" w:bidi="en-US"/>
        </w:rPr>
        <w:t>a</w:t>
      </w:r>
      <w:r>
        <w:rPr>
          <w:rFonts w:ascii="Times New Roman" w:eastAsia="Times New Roman" w:hAnsi="Times New Roman" w:cs="Times New Roman"/>
          <w:sz w:val="18"/>
          <w:szCs w:val="18"/>
          <w:vertAlign w:val="superscript"/>
          <w:lang w:val="en-US" w:eastAsia="zh-CN" w:bidi="en-US"/>
        </w:rPr>
        <w:t>T</w:t>
      </w:r>
      <w:r>
        <w:rPr>
          <w:rFonts w:ascii="Times New Roman" w:eastAsia="Times New Roman" w:hAnsi="Times New Roman" w:cs="Times New Roman"/>
          <w:sz w:val="18"/>
          <w:szCs w:val="18"/>
          <w:lang w:val="en-US" w:eastAsia="zh-CN" w:bidi="en-US"/>
        </w:rPr>
        <w:t>y</w:t>
      </w:r>
      <w:proofErr w:type="spellEnd"/>
      <w:r>
        <w:rPr>
          <w:rFonts w:ascii="Times New Roman" w:eastAsia="Times New Roman" w:hAnsi="Times New Roman" w:cs="Times New Roman"/>
          <w:sz w:val="18"/>
          <w:szCs w:val="18"/>
          <w:lang w:val="en-US" w:eastAsia="zh-CN" w:bidi="en-US"/>
        </w:rPr>
        <w:t xml:space="preserve"> </w:t>
      </w:r>
      <w:r>
        <w:rPr>
          <w:rFonts w:ascii="Times New Roman" w:eastAsia="Times New Roman" w:hAnsi="Times New Roman" w:cs="Times New Roman"/>
          <w:sz w:val="18"/>
          <w:szCs w:val="18"/>
        </w:rPr>
        <w:t>&lt; 0,</w:t>
      </w:r>
      <w:r>
        <w:t>则这样的样本集称 为线性可分的，否则称为线性不可分。线性可分的概率可用下式给出：</w:t>
      </w:r>
    </w:p>
    <w:p w14:paraId="1E0F4F2D" w14:textId="77777777" w:rsidR="00446407" w:rsidRDefault="00A34ABB">
      <w:pPr>
        <w:pStyle w:val="Other10"/>
        <w:spacing w:after="0" w:line="240" w:lineRule="auto"/>
        <w:ind w:firstLine="0"/>
        <w:jc w:val="center"/>
        <w:rPr>
          <w:sz w:val="24"/>
          <w:szCs w:val="24"/>
        </w:rPr>
      </w:pPr>
      <w:r>
        <w:rPr>
          <w:noProof/>
        </w:rPr>
        <w:drawing>
          <wp:inline distT="0" distB="0" distL="0" distR="0" wp14:anchorId="09A0D4C8" wp14:editId="7A0FBA52">
            <wp:extent cx="3187700" cy="1148080"/>
            <wp:effectExtent l="0" t="0" r="0" b="0"/>
            <wp:docPr id="1053"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1"/>
                    <pic:cNvPicPr/>
                  </pic:nvPicPr>
                  <pic:blipFill>
                    <a:blip r:embed="rId54" cstate="print"/>
                    <a:srcRect/>
                    <a:stretch/>
                  </pic:blipFill>
                  <pic:spPr>
                    <a:xfrm>
                      <a:off x="0" y="0"/>
                      <a:ext cx="3187700" cy="1148080"/>
                    </a:xfrm>
                    <a:prstGeom prst="rect">
                      <a:avLst/>
                    </a:prstGeom>
                  </pic:spPr>
                </pic:pic>
              </a:graphicData>
            </a:graphic>
          </wp:inline>
        </w:drawing>
      </w:r>
    </w:p>
    <w:p w14:paraId="4C5D3FF2" w14:textId="77777777" w:rsidR="00446407" w:rsidRDefault="00446407">
      <w:pPr>
        <w:spacing w:line="172" w:lineRule="exact"/>
        <w:rPr>
          <w:sz w:val="14"/>
          <w:szCs w:val="14"/>
        </w:rPr>
      </w:pPr>
    </w:p>
    <w:p w14:paraId="306B1582" w14:textId="77777777" w:rsidR="00446407" w:rsidRDefault="00446407">
      <w:pPr>
        <w:spacing w:line="1" w:lineRule="exact"/>
        <w:sectPr w:rsidR="00446407">
          <w:type w:val="continuous"/>
          <w:pgSz w:w="10063" w:h="14678"/>
          <w:pgMar w:top="1508" w:right="1276" w:bottom="1604" w:left="1145" w:header="0" w:footer="6" w:gutter="0"/>
          <w:cols w:space="0"/>
          <w:docGrid w:linePitch="360"/>
        </w:sectPr>
      </w:pPr>
    </w:p>
    <w:p w14:paraId="1724F9F7" w14:textId="77777777" w:rsidR="00446407" w:rsidRDefault="00446407">
      <w:pPr>
        <w:pStyle w:val="Bodytext10"/>
        <w:spacing w:after="0" w:line="240" w:lineRule="auto"/>
        <w:ind w:firstLine="400"/>
      </w:pPr>
    </w:p>
    <w:p w14:paraId="00963520" w14:textId="77777777" w:rsidR="00446407" w:rsidRDefault="00A34ABB">
      <w:pPr>
        <w:pStyle w:val="Bodytext20"/>
        <w:spacing w:before="140" w:line="308" w:lineRule="exact"/>
        <w:ind w:firstLine="380"/>
        <w:jc w:val="both"/>
        <w:rPr>
          <w:lang w:eastAsia="zh-CN"/>
        </w:rPr>
      </w:pPr>
      <w:r>
        <w:rPr>
          <w:rFonts w:ascii="宋体" w:eastAsia="宋体" w:hAnsi="宋体" w:cs="宋体"/>
          <w:lang w:val="zh-TW" w:eastAsia="zh-TW" w:bidi="zh-TW"/>
        </w:rPr>
        <w:t>找向量</w:t>
      </w:r>
      <w:r>
        <w:rPr>
          <w:sz w:val="18"/>
          <w:szCs w:val="18"/>
          <w:lang w:eastAsia="zh-CN"/>
        </w:rPr>
        <w:t>a</w:t>
      </w:r>
      <w:r>
        <w:rPr>
          <w:rFonts w:ascii="宋体" w:eastAsia="宋体" w:hAnsi="宋体" w:cs="宋体"/>
          <w:lang w:val="zh-TW" w:eastAsia="zh-TW" w:bidi="zh-TW"/>
        </w:rPr>
        <w:t>使得对于任何</w:t>
      </w:r>
      <w:r>
        <w:rPr>
          <w:rFonts w:ascii="宋体" w:eastAsia="宋体" w:hAnsi="宋体" w:cs="宋体"/>
          <w:lang w:eastAsia="zh-TW" w:bidi="zh-TW"/>
        </w:rPr>
        <w:t>y∈ω1</w:t>
      </w:r>
      <w:r>
        <w:rPr>
          <w:rFonts w:ascii="宋体" w:eastAsia="宋体" w:hAnsi="宋体" w:cs="宋体"/>
          <w:sz w:val="18"/>
          <w:szCs w:val="18"/>
          <w:lang w:eastAsia="zh-CN"/>
        </w:rPr>
        <w:t>，</w:t>
      </w:r>
      <w:r>
        <w:rPr>
          <w:rFonts w:ascii="宋体" w:eastAsia="宋体" w:hAnsi="宋体" w:cs="宋体"/>
          <w:lang w:val="zh-TW" w:eastAsia="zh-TW" w:bidi="zh-TW"/>
        </w:rPr>
        <w:t>都有</w:t>
      </w:r>
      <w:proofErr w:type="spellStart"/>
      <w:r>
        <w:rPr>
          <w:sz w:val="18"/>
          <w:szCs w:val="18"/>
          <w:lang w:eastAsia="zh-CN"/>
        </w:rPr>
        <w:t>a</w:t>
      </w:r>
      <w:r>
        <w:rPr>
          <w:sz w:val="18"/>
          <w:szCs w:val="18"/>
          <w:vertAlign w:val="superscript"/>
          <w:lang w:eastAsia="zh-CN"/>
        </w:rPr>
        <w:t>T</w:t>
      </w:r>
      <w:r>
        <w:rPr>
          <w:sz w:val="18"/>
          <w:szCs w:val="18"/>
          <w:lang w:eastAsia="zh-CN"/>
        </w:rPr>
        <w:t>y</w:t>
      </w:r>
      <w:proofErr w:type="spellEnd"/>
      <w:r>
        <w:rPr>
          <w:sz w:val="18"/>
          <w:szCs w:val="18"/>
          <w:lang w:eastAsia="zh-CN"/>
        </w:rPr>
        <w:t xml:space="preserve"> </w:t>
      </w:r>
      <w:r>
        <w:rPr>
          <w:sz w:val="18"/>
          <w:szCs w:val="18"/>
          <w:lang w:val="zh-TW" w:eastAsia="zh-TW" w:bidi="zh-TW"/>
        </w:rPr>
        <w:t>&gt; 0,</w:t>
      </w:r>
      <w:r>
        <w:rPr>
          <w:rFonts w:ascii="宋体" w:eastAsia="宋体" w:hAnsi="宋体" w:cs="宋体"/>
          <w:lang w:val="zh-TW" w:eastAsia="zh-TW" w:bidi="zh-TW"/>
        </w:rPr>
        <w:t>而对任何</w:t>
      </w:r>
      <w:r>
        <w:rPr>
          <w:rFonts w:ascii="宋体" w:eastAsia="宋体" w:hAnsi="宋体" w:cs="宋体"/>
          <w:lang w:eastAsia="zh-TW" w:bidi="zh-TW"/>
        </w:rPr>
        <w:t>y∈ω1</w:t>
      </w:r>
      <w:r>
        <w:rPr>
          <w:rFonts w:ascii="宋体" w:hAnsi="宋体" w:cs="宋体"/>
          <w:lang w:eastAsia="zh-TW" w:bidi="zh-TW"/>
        </w:rPr>
        <w:t>，</w:t>
      </w:r>
      <w:r>
        <w:rPr>
          <w:rFonts w:ascii="宋体" w:eastAsia="宋体" w:hAnsi="宋体" w:cs="宋体"/>
          <w:lang w:val="zh-TW" w:eastAsia="zh-TW" w:bidi="zh-TW"/>
        </w:rPr>
        <w:t>都有</w:t>
      </w:r>
      <w:proofErr w:type="spellStart"/>
      <w:r>
        <w:rPr>
          <w:sz w:val="18"/>
          <w:szCs w:val="18"/>
          <w:lang w:eastAsia="zh-CN"/>
        </w:rPr>
        <w:t>a</w:t>
      </w:r>
      <w:r>
        <w:rPr>
          <w:sz w:val="18"/>
          <w:szCs w:val="18"/>
          <w:vertAlign w:val="superscript"/>
          <w:lang w:eastAsia="zh-CN"/>
        </w:rPr>
        <w:t>T</w:t>
      </w:r>
      <w:r>
        <w:rPr>
          <w:sz w:val="18"/>
          <w:szCs w:val="18"/>
          <w:lang w:eastAsia="zh-CN"/>
        </w:rPr>
        <w:t>y</w:t>
      </w:r>
      <w:proofErr w:type="spellEnd"/>
      <w:r>
        <w:rPr>
          <w:sz w:val="18"/>
          <w:szCs w:val="18"/>
          <w:lang w:eastAsia="zh-CN"/>
        </w:rPr>
        <w:t xml:space="preserve"> </w:t>
      </w:r>
      <w:r>
        <w:rPr>
          <w:sz w:val="18"/>
          <w:szCs w:val="18"/>
          <w:lang w:val="zh-TW" w:eastAsia="zh-TW" w:bidi="zh-TW"/>
        </w:rPr>
        <w:t>&lt; 0,</w:t>
      </w:r>
      <w:r>
        <w:rPr>
          <w:rFonts w:ascii="宋体" w:eastAsia="宋体" w:hAnsi="宋体" w:cs="宋体"/>
          <w:lang w:val="zh-TW" w:eastAsia="zh-TW" w:bidi="zh-TW"/>
        </w:rPr>
        <w:t>变成了 找向量</w:t>
      </w:r>
      <w:r>
        <w:rPr>
          <w:sz w:val="18"/>
          <w:szCs w:val="18"/>
          <w:lang w:eastAsia="zh-CN"/>
        </w:rPr>
        <w:t>a</w:t>
      </w:r>
      <w:r>
        <w:rPr>
          <w:rFonts w:ascii="宋体" w:eastAsia="宋体" w:hAnsi="宋体" w:cs="宋体"/>
          <w:lang w:val="zh-TW" w:eastAsia="zh-TW" w:bidi="zh-TW"/>
        </w:rPr>
        <w:t>使得对全部样本有</w:t>
      </w:r>
      <w:proofErr w:type="spellStart"/>
      <w:r>
        <w:rPr>
          <w:sz w:val="18"/>
          <w:szCs w:val="18"/>
          <w:lang w:eastAsia="zh-CN"/>
        </w:rPr>
        <w:t>aTy</w:t>
      </w:r>
      <w:proofErr w:type="spellEnd"/>
      <w:r>
        <w:rPr>
          <w:sz w:val="18"/>
          <w:szCs w:val="18"/>
          <w:lang w:eastAsia="zh-CN"/>
        </w:rPr>
        <w:t xml:space="preserve">' </w:t>
      </w:r>
      <w:r>
        <w:rPr>
          <w:sz w:val="18"/>
          <w:szCs w:val="18"/>
          <w:lang w:val="zh-TW" w:eastAsia="zh-TW" w:bidi="zh-TW"/>
        </w:rPr>
        <w:t>&gt; 0</w:t>
      </w:r>
      <w:r>
        <w:rPr>
          <w:rFonts w:ascii="宋体" w:eastAsia="宋体" w:hAnsi="宋体" w:cs="宋体"/>
          <w:lang w:val="zh-TW" w:eastAsia="zh-TW" w:bidi="zh-TW"/>
        </w:rPr>
        <w:t>。</w:t>
      </w:r>
    </w:p>
    <w:p w14:paraId="1D80CF8A" w14:textId="77777777" w:rsidR="00446407" w:rsidRDefault="00A34ABB">
      <w:pPr>
        <w:pStyle w:val="Bodytext10"/>
        <w:spacing w:after="0" w:line="308" w:lineRule="exact"/>
        <w:jc w:val="both"/>
      </w:pPr>
      <w:r>
        <w:t>令</w:t>
      </w:r>
      <w:proofErr w:type="spellStart"/>
      <w:r>
        <w:rPr>
          <w:rFonts w:ascii="Times New Roman" w:eastAsia="Times New Roman" w:hAnsi="Times New Roman" w:cs="Times New Roman"/>
          <w:sz w:val="18"/>
          <w:szCs w:val="18"/>
          <w:lang w:val="en-US" w:eastAsia="zh-CN" w:bidi="en-US"/>
        </w:rPr>
        <w:t>J</w:t>
      </w:r>
      <w:r>
        <w:rPr>
          <w:rFonts w:ascii="Times New Roman" w:eastAsia="Times New Roman" w:hAnsi="Times New Roman" w:cs="Times New Roman"/>
          <w:sz w:val="18"/>
          <w:szCs w:val="18"/>
          <w:vertAlign w:val="subscript"/>
          <w:lang w:val="en-US" w:eastAsia="zh-CN" w:bidi="en-US"/>
        </w:rPr>
        <w:t>p</w:t>
      </w:r>
      <w:proofErr w:type="spellEnd"/>
      <w:r>
        <w:rPr>
          <w:rFonts w:ascii="Times New Roman" w:eastAsia="Times New Roman" w:hAnsi="Times New Roman" w:cs="Times New Roman"/>
          <w:sz w:val="18"/>
          <w:szCs w:val="18"/>
          <w:lang w:val="en-US" w:eastAsia="zh-CN" w:bidi="en-US"/>
        </w:rPr>
        <w:t>(a)</w:t>
      </w:r>
      <w:r>
        <w:rPr>
          <w:rFonts w:ascii="Times New Roman" w:eastAsia="Times New Roman" w:hAnsi="Times New Roman" w:cs="Times New Roman"/>
          <w:sz w:val="18"/>
          <w:szCs w:val="18"/>
        </w:rPr>
        <w:t>=</w:t>
      </w:r>
      <w:r>
        <w:rPr>
          <w:rFonts w:ascii="Times New Roman" w:eastAsia="Times New Roman" w:hAnsi="Times New Roman" w:cs="Times New Roman"/>
          <w:sz w:val="18"/>
          <w:szCs w:val="18"/>
          <w:lang w:val="en-US"/>
        </w:rPr>
        <w:t>∑</w:t>
      </w:r>
      <w:proofErr w:type="spellStart"/>
      <w:r>
        <w:rPr>
          <w:rFonts w:ascii="Times New Roman" w:eastAsia="Times New Roman" w:hAnsi="Times New Roman" w:cs="Times New Roman"/>
          <w:sz w:val="18"/>
          <w:szCs w:val="18"/>
          <w:lang w:val="en-US"/>
        </w:rPr>
        <w:t>y∈R</w:t>
      </w:r>
      <w:proofErr w:type="spellEnd"/>
      <w:r>
        <w:rPr>
          <w:rFonts w:ascii="Times New Roman" w:eastAsia="Times New Roman" w:hAnsi="Times New Roman" w:cs="Times New Roman"/>
          <w:sz w:val="18"/>
          <w:szCs w:val="18"/>
          <w:lang w:val="en-US"/>
        </w:rPr>
        <w:t>(-</w:t>
      </w:r>
      <w:proofErr w:type="spellStart"/>
      <w:r>
        <w:rPr>
          <w:rFonts w:ascii="Times New Roman" w:eastAsia="Times New Roman" w:hAnsi="Times New Roman" w:cs="Times New Roman"/>
          <w:sz w:val="18"/>
          <w:szCs w:val="18"/>
          <w:lang w:val="en-US"/>
        </w:rPr>
        <w:t>a</w:t>
      </w:r>
      <w:r>
        <w:rPr>
          <w:rFonts w:ascii="Times New Roman" w:eastAsia="Times New Roman" w:hAnsi="Times New Roman" w:cs="Times New Roman"/>
          <w:sz w:val="18"/>
          <w:szCs w:val="18"/>
          <w:vertAlign w:val="superscript"/>
          <w:lang w:val="en-US"/>
        </w:rPr>
        <w:t>T</w:t>
      </w:r>
      <w:r>
        <w:rPr>
          <w:rFonts w:ascii="Times New Roman" w:eastAsia="Times New Roman" w:hAnsi="Times New Roman" w:cs="Times New Roman"/>
          <w:sz w:val="18"/>
          <w:szCs w:val="18"/>
          <w:lang w:val="en-US"/>
        </w:rPr>
        <w:t>y</w:t>
      </w:r>
      <w:proofErr w:type="spellEnd"/>
      <w:r>
        <w:rPr>
          <w:rFonts w:ascii="Times New Roman" w:eastAsia="Times New Roman" w:hAnsi="Times New Roman" w:cs="Times New Roman"/>
          <w:sz w:val="18"/>
          <w:szCs w:val="18"/>
          <w:lang w:val="en-US"/>
        </w:rPr>
        <w:t>)</w:t>
      </w:r>
      <w:r>
        <w:rPr>
          <w:rFonts w:ascii="Times New Roman" w:eastAsia="Times New Roman" w:hAnsi="Times New Roman" w:cs="Times New Roman"/>
          <w:sz w:val="18"/>
          <w:szCs w:val="18"/>
          <w:lang w:val="en-US" w:eastAsia="zh-CN" w:bidi="en-US"/>
        </w:rPr>
        <w:t>,</w:t>
      </w:r>
      <w:r>
        <w:t>式中</w:t>
      </w:r>
      <w:r>
        <w:rPr>
          <w:rFonts w:ascii="Times New Roman" w:eastAsia="Times New Roman" w:hAnsi="Times New Roman" w:cs="Times New Roman"/>
          <w:sz w:val="18"/>
          <w:szCs w:val="18"/>
          <w:lang w:val="en-US" w:eastAsia="zh-CN" w:bidi="en-US"/>
        </w:rPr>
        <w:t>R</w:t>
      </w:r>
      <w:r>
        <w:t>是被以</w:t>
      </w:r>
      <w:r>
        <w:rPr>
          <w:rFonts w:ascii="Times New Roman" w:eastAsia="Times New Roman" w:hAnsi="Times New Roman" w:cs="Times New Roman"/>
          <w:sz w:val="18"/>
          <w:szCs w:val="18"/>
          <w:lang w:val="en-US" w:eastAsia="zh-CN" w:bidi="en-US"/>
        </w:rPr>
        <w:t>a</w:t>
      </w:r>
      <w:r>
        <w:t>为参数的判别函数错分类的样本集合。当</w:t>
      </w:r>
      <w:r>
        <w:rPr>
          <w:rFonts w:ascii="Times New Roman" w:eastAsia="Times New Roman" w:hAnsi="Times New Roman" w:cs="Times New Roman"/>
          <w:sz w:val="18"/>
          <w:szCs w:val="18"/>
          <w:lang w:val="en-US" w:eastAsia="zh-CN" w:bidi="en-US"/>
        </w:rPr>
        <w:t xml:space="preserve">y </w:t>
      </w:r>
      <w:r>
        <w:t>被错分类时，就有</w:t>
      </w:r>
      <w:proofErr w:type="spellStart"/>
      <w:r>
        <w:rPr>
          <w:rFonts w:ascii="Times New Roman" w:eastAsia="Times New Roman" w:hAnsi="Times New Roman" w:cs="Times New Roman"/>
          <w:sz w:val="18"/>
          <w:szCs w:val="18"/>
          <w:lang w:val="en-US" w:eastAsia="zh-CN" w:bidi="en-US"/>
        </w:rPr>
        <w:t>a</w:t>
      </w:r>
      <w:r>
        <w:rPr>
          <w:rFonts w:ascii="Times New Roman" w:eastAsia="Times New Roman" w:hAnsi="Times New Roman" w:cs="Times New Roman"/>
          <w:sz w:val="18"/>
          <w:szCs w:val="18"/>
          <w:vertAlign w:val="superscript"/>
          <w:lang w:val="en-US" w:eastAsia="zh-CN" w:bidi="en-US"/>
        </w:rPr>
        <w:t>T</w:t>
      </w:r>
      <w:r>
        <w:rPr>
          <w:rFonts w:ascii="Times New Roman" w:eastAsia="Times New Roman" w:hAnsi="Times New Roman" w:cs="Times New Roman"/>
          <w:sz w:val="18"/>
          <w:szCs w:val="18"/>
          <w:lang w:val="en-US" w:eastAsia="zh-CN" w:bidi="en-US"/>
        </w:rPr>
        <w:t>y</w:t>
      </w:r>
      <w:proofErr w:type="spellEnd"/>
      <w:r>
        <w:rPr>
          <w:rFonts w:ascii="Times New Roman" w:eastAsia="Times New Roman" w:hAnsi="Times New Roman" w:cs="Times New Roman"/>
          <w:sz w:val="18"/>
          <w:szCs w:val="18"/>
          <w:lang w:val="en-US" w:eastAsia="zh-CN" w:bidi="en-US"/>
        </w:rPr>
        <w:t>&lt;0,</w:t>
      </w:r>
      <w:r>
        <w:t>即</w:t>
      </w:r>
      <w:proofErr w:type="spellStart"/>
      <w:r>
        <w:rPr>
          <w:rFonts w:ascii="Times New Roman" w:eastAsia="Times New Roman" w:hAnsi="Times New Roman" w:cs="Times New Roman"/>
          <w:sz w:val="18"/>
          <w:szCs w:val="18"/>
          <w:lang w:val="en-US" w:eastAsia="zh-CN" w:bidi="en-US"/>
        </w:rPr>
        <w:t>a</w:t>
      </w:r>
      <w:r>
        <w:rPr>
          <w:rFonts w:ascii="Times New Roman" w:eastAsia="Times New Roman" w:hAnsi="Times New Roman" w:cs="Times New Roman"/>
          <w:sz w:val="18"/>
          <w:szCs w:val="18"/>
          <w:vertAlign w:val="superscript"/>
          <w:lang w:val="en-US" w:eastAsia="zh-CN" w:bidi="en-US"/>
        </w:rPr>
        <w:t>T</w:t>
      </w:r>
      <w:r>
        <w:rPr>
          <w:rFonts w:ascii="Times New Roman" w:eastAsia="Times New Roman" w:hAnsi="Times New Roman" w:cs="Times New Roman"/>
          <w:sz w:val="18"/>
          <w:szCs w:val="18"/>
          <w:lang w:val="en-US" w:eastAsia="zh-CN" w:bidi="en-US"/>
        </w:rPr>
        <w:t>y</w:t>
      </w:r>
      <w:proofErr w:type="spellEnd"/>
      <w:r>
        <w:rPr>
          <w:rFonts w:ascii="Times New Roman" w:eastAsia="Times New Roman" w:hAnsi="Times New Roman" w:cs="Times New Roman"/>
          <w:sz w:val="18"/>
          <w:szCs w:val="18"/>
          <w:lang w:val="en-US" w:eastAsia="zh-CN" w:bidi="en-US"/>
        </w:rPr>
        <w:t xml:space="preserve"> </w:t>
      </w:r>
      <w:r>
        <w:rPr>
          <w:rFonts w:ascii="Times New Roman" w:hAnsi="Times New Roman" w:cs="Times New Roman"/>
          <w:sz w:val="18"/>
          <w:szCs w:val="18"/>
          <w:lang w:val="en-US" w:eastAsia="zh-CN" w:bidi="en-US"/>
        </w:rPr>
        <w:t>＞</w:t>
      </w:r>
      <w:r>
        <w:rPr>
          <w:rFonts w:ascii="Times New Roman" w:eastAsia="Times New Roman" w:hAnsi="Times New Roman" w:cs="Times New Roman"/>
          <w:sz w:val="18"/>
          <w:szCs w:val="18"/>
        </w:rPr>
        <w:t xml:space="preserve"> 0</w:t>
      </w:r>
      <w:r>
        <w:t>。因此</w:t>
      </w:r>
      <w:proofErr w:type="spellStart"/>
      <w:r>
        <w:rPr>
          <w:lang w:val="en-US"/>
        </w:rPr>
        <w:t>Jp</w:t>
      </w:r>
      <w:proofErr w:type="spellEnd"/>
      <w:r>
        <w:rPr>
          <w:lang w:val="en-US"/>
        </w:rPr>
        <w:t>(a)</w:t>
      </w:r>
      <w:r>
        <w:t>总是大于等于</w:t>
      </w:r>
      <w:r>
        <w:rPr>
          <w:rFonts w:ascii="Times New Roman" w:eastAsia="Times New Roman" w:hAnsi="Times New Roman" w:cs="Times New Roman"/>
          <w:sz w:val="18"/>
          <w:szCs w:val="18"/>
        </w:rPr>
        <w:t>0,</w:t>
      </w:r>
      <w:r>
        <w:t>而且仅当</w:t>
      </w:r>
      <w:r>
        <w:rPr>
          <w:rFonts w:ascii="Times New Roman" w:eastAsia="Times New Roman" w:hAnsi="Times New Roman" w:cs="Times New Roman"/>
          <w:sz w:val="18"/>
          <w:szCs w:val="18"/>
          <w:lang w:val="en-US" w:bidi="en-US"/>
        </w:rPr>
        <w:t>a</w:t>
      </w:r>
      <w:r>
        <w:t>为解向量 时</w:t>
      </w:r>
      <w:proofErr w:type="spellStart"/>
      <w:r>
        <w:rPr>
          <w:lang w:val="en-US"/>
        </w:rPr>
        <w:t>Jp</w:t>
      </w:r>
      <w:proofErr w:type="spellEnd"/>
      <w:r>
        <w:rPr>
          <w:lang w:val="en-US"/>
        </w:rPr>
        <w:t>(a)</w:t>
      </w:r>
      <w:r>
        <w:t>才为</w:t>
      </w:r>
      <w:r>
        <w:rPr>
          <w:rFonts w:ascii="Times New Roman" w:eastAsia="Times New Roman" w:hAnsi="Times New Roman" w:cs="Times New Roman"/>
          <w:sz w:val="18"/>
          <w:szCs w:val="18"/>
          <w:lang w:val="en-US" w:bidi="en-US"/>
        </w:rPr>
        <w:t>0</w:t>
      </w:r>
      <w:r>
        <w:rPr>
          <w:rFonts w:ascii="Times New Roman" w:eastAsia="Times New Roman" w:hAnsi="Times New Roman" w:cs="Times New Roman"/>
          <w:sz w:val="18"/>
          <w:szCs w:val="18"/>
          <w:vertAlign w:val="subscript"/>
          <w:lang w:val="en-US" w:bidi="en-US"/>
        </w:rPr>
        <w:t>o</w:t>
      </w:r>
      <w:r>
        <w:t>因此，</w:t>
      </w:r>
      <w:proofErr w:type="spellStart"/>
      <w:r>
        <w:rPr>
          <w:lang w:val="en-US"/>
        </w:rPr>
        <w:t>Jp</w:t>
      </w:r>
      <w:proofErr w:type="spellEnd"/>
      <w:r>
        <w:rPr>
          <w:lang w:val="en-US"/>
        </w:rPr>
        <w:t>(a)</w:t>
      </w:r>
      <w:r>
        <w:rPr>
          <w:rFonts w:ascii="Times New Roman" w:eastAsia="Times New Roman" w:hAnsi="Times New Roman" w:cs="Times New Roman"/>
          <w:sz w:val="18"/>
          <w:szCs w:val="18"/>
          <w:lang w:val="en-US" w:bidi="en-US"/>
        </w:rPr>
        <w:t>=</w:t>
      </w:r>
      <w:proofErr w:type="spellStart"/>
      <w:r>
        <w:rPr>
          <w:rFonts w:ascii="Times New Roman" w:eastAsia="Times New Roman" w:hAnsi="Times New Roman" w:cs="Times New Roman"/>
          <w:sz w:val="18"/>
          <w:szCs w:val="18"/>
          <w:lang w:val="en-US" w:bidi="en-US"/>
        </w:rPr>
        <w:t>minJp</w:t>
      </w:r>
      <w:proofErr w:type="spellEnd"/>
      <w:r>
        <w:rPr>
          <w:rFonts w:ascii="Times New Roman" w:eastAsia="Times New Roman" w:hAnsi="Times New Roman" w:cs="Times New Roman"/>
          <w:sz w:val="18"/>
          <w:szCs w:val="18"/>
          <w:lang w:val="en-US" w:bidi="en-US"/>
        </w:rPr>
        <w:t>(a)= 0</w:t>
      </w:r>
      <w:r>
        <w:t>时，不存在错分样本，这一准则被称为感知 器准则。</w:t>
      </w:r>
    </w:p>
    <w:p w14:paraId="71A69C79" w14:textId="77777777" w:rsidR="00446407" w:rsidRDefault="00A34ABB">
      <w:pPr>
        <w:pStyle w:val="Bodytext10"/>
        <w:spacing w:after="160" w:line="330" w:lineRule="exact"/>
        <w:jc w:val="both"/>
      </w:pPr>
      <w:r>
        <w:t>为了求解出</w:t>
      </w:r>
      <w:r>
        <w:rPr>
          <w:rFonts w:ascii="Times New Roman" w:eastAsia="Times New Roman" w:hAnsi="Times New Roman" w:cs="Times New Roman"/>
          <w:sz w:val="18"/>
          <w:szCs w:val="18"/>
          <w:lang w:val="en-US" w:eastAsia="zh-CN" w:bidi="en-US"/>
        </w:rPr>
        <w:t>a*,</w:t>
      </w:r>
      <w:r>
        <w:t>使得</w:t>
      </w:r>
      <w:proofErr w:type="spellStart"/>
      <w:r>
        <w:rPr>
          <w:rFonts w:ascii="Times New Roman" w:eastAsia="Times New Roman" w:hAnsi="Times New Roman" w:cs="Times New Roman"/>
          <w:sz w:val="18"/>
          <w:szCs w:val="18"/>
          <w:lang w:val="en-US" w:eastAsia="zh-CN" w:bidi="en-US"/>
        </w:rPr>
        <w:t>Jp</w:t>
      </w:r>
      <w:proofErr w:type="spellEnd"/>
      <w:r>
        <w:rPr>
          <w:rFonts w:ascii="Times New Roman" w:eastAsia="Times New Roman" w:hAnsi="Times New Roman" w:cs="Times New Roman"/>
          <w:sz w:val="18"/>
          <w:szCs w:val="18"/>
          <w:lang w:val="en-US" w:eastAsia="zh-CN" w:bidi="en-US"/>
        </w:rPr>
        <w:t>(a*) = 0,</w:t>
      </w:r>
      <w:r>
        <w:t>本文</w:t>
      </w:r>
      <w:r>
        <w:rPr>
          <w:lang w:val="en-US"/>
        </w:rPr>
        <w:t>采</w:t>
      </w:r>
      <w:r>
        <w:t>用梯度下降法进行求解。将准则函数对</w:t>
      </w:r>
      <w:r>
        <w:rPr>
          <w:rFonts w:ascii="Times New Roman" w:eastAsia="Times New Roman" w:hAnsi="Times New Roman" w:cs="Times New Roman"/>
          <w:sz w:val="18"/>
          <w:szCs w:val="18"/>
          <w:lang w:val="en-US" w:eastAsia="zh-CN" w:bidi="en-US"/>
        </w:rPr>
        <w:t xml:space="preserve">a </w:t>
      </w:r>
      <w:r>
        <w:t>求梯度得到：</w:t>
      </w:r>
      <w:r>
        <w:rPr>
          <w:noProof/>
        </w:rPr>
        <w:drawing>
          <wp:anchor distT="0" distB="0" distL="0" distR="0" simplePos="0" relativeHeight="15" behindDoc="0" locked="0" layoutInCell="1" allowOverlap="1" wp14:anchorId="486BC86F" wp14:editId="69F532D9">
            <wp:simplePos x="0" y="0"/>
            <wp:positionH relativeFrom="page">
              <wp:posOffset>1578610</wp:posOffset>
            </wp:positionH>
            <wp:positionV relativeFrom="page">
              <wp:posOffset>7026275</wp:posOffset>
            </wp:positionV>
            <wp:extent cx="1877060" cy="641350"/>
            <wp:effectExtent l="0" t="0" r="0" b="0"/>
            <wp:wrapTopAndBottom/>
            <wp:docPr id="1054"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1"/>
                    <pic:cNvPicPr/>
                  </pic:nvPicPr>
                  <pic:blipFill>
                    <a:blip r:embed="rId55" cstate="print"/>
                    <a:srcRect/>
                    <a:stretch/>
                  </pic:blipFill>
                  <pic:spPr>
                    <a:xfrm>
                      <a:off x="0" y="0"/>
                      <a:ext cx="1877060" cy="641350"/>
                    </a:xfrm>
                    <a:prstGeom prst="rect">
                      <a:avLst/>
                    </a:prstGeom>
                  </pic:spPr>
                </pic:pic>
              </a:graphicData>
            </a:graphic>
          </wp:anchor>
        </w:drawing>
      </w:r>
    </w:p>
    <w:p w14:paraId="1FCDD445" w14:textId="77777777" w:rsidR="00446407" w:rsidRDefault="00446407">
      <w:pPr>
        <w:pStyle w:val="Bodytext30"/>
        <w:spacing w:after="100"/>
        <w:rPr>
          <w:sz w:val="15"/>
          <w:szCs w:val="15"/>
          <w:lang w:eastAsia="zh-CN"/>
        </w:rPr>
      </w:pPr>
    </w:p>
    <w:p w14:paraId="36551224" w14:textId="77777777" w:rsidR="00446407" w:rsidRDefault="00A34ABB">
      <w:pPr>
        <w:pStyle w:val="Bodytext10"/>
        <w:spacing w:after="160" w:line="308" w:lineRule="exact"/>
        <w:jc w:val="both"/>
      </w:pPr>
      <w:r>
        <w:t>因此梯度下降法的迭代公式为：</w:t>
      </w:r>
    </w:p>
    <w:p w14:paraId="78A5B5F5" w14:textId="77777777" w:rsidR="00446407" w:rsidRDefault="00446407">
      <w:pPr>
        <w:pStyle w:val="Bodytext20"/>
        <w:spacing w:line="240" w:lineRule="auto"/>
        <w:ind w:firstLine="0"/>
        <w:jc w:val="center"/>
        <w:rPr>
          <w:sz w:val="18"/>
          <w:szCs w:val="18"/>
          <w:lang w:eastAsia="zh-CN"/>
        </w:rPr>
      </w:pPr>
    </w:p>
    <w:p w14:paraId="084271C4" w14:textId="77777777" w:rsidR="00446407" w:rsidRDefault="00A34ABB">
      <w:pPr>
        <w:pStyle w:val="Bodytext30"/>
        <w:spacing w:after="100"/>
        <w:rPr>
          <w:sz w:val="15"/>
          <w:szCs w:val="15"/>
          <w:lang w:eastAsia="zh-CN"/>
        </w:rPr>
      </w:pPr>
      <w:r>
        <w:rPr>
          <w:noProof/>
        </w:rPr>
        <w:drawing>
          <wp:anchor distT="0" distB="0" distL="0" distR="0" simplePos="0" relativeHeight="16" behindDoc="0" locked="0" layoutInCell="1" allowOverlap="1" wp14:anchorId="7EAC9794" wp14:editId="3E40066C">
            <wp:simplePos x="0" y="0"/>
            <wp:positionH relativeFrom="page">
              <wp:posOffset>2127250</wp:posOffset>
            </wp:positionH>
            <wp:positionV relativeFrom="page">
              <wp:posOffset>970915</wp:posOffset>
            </wp:positionV>
            <wp:extent cx="2425700" cy="719455"/>
            <wp:effectExtent l="0" t="0" r="0" b="0"/>
            <wp:wrapTopAndBottom/>
            <wp:docPr id="1055"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1"/>
                    <pic:cNvPicPr/>
                  </pic:nvPicPr>
                  <pic:blipFill>
                    <a:blip r:embed="rId56" cstate="print"/>
                    <a:srcRect/>
                    <a:stretch/>
                  </pic:blipFill>
                  <pic:spPr>
                    <a:xfrm>
                      <a:off x="0" y="0"/>
                      <a:ext cx="2425700" cy="719455"/>
                    </a:xfrm>
                    <a:prstGeom prst="rect">
                      <a:avLst/>
                    </a:prstGeom>
                  </pic:spPr>
                </pic:pic>
              </a:graphicData>
            </a:graphic>
          </wp:anchor>
        </w:drawing>
      </w:r>
    </w:p>
    <w:p w14:paraId="7813261F" w14:textId="77777777" w:rsidR="00446407" w:rsidRDefault="00A34ABB">
      <w:pPr>
        <w:pStyle w:val="Bodytext10"/>
        <w:spacing w:after="100" w:line="308" w:lineRule="exact"/>
        <w:jc w:val="both"/>
      </w:pPr>
      <w:r>
        <w:t>编</w:t>
      </w:r>
      <w:r>
        <w:rPr>
          <w:lang w:val="en-US"/>
        </w:rPr>
        <w:t>写如下</w:t>
      </w:r>
    </w:p>
    <w:p w14:paraId="11AA5CC4" w14:textId="77777777" w:rsidR="00446407" w:rsidRDefault="00A34ABB">
      <w:pPr>
        <w:pStyle w:val="Bodytext20"/>
        <w:spacing w:line="240" w:lineRule="auto"/>
        <w:ind w:left="1240" w:firstLine="0"/>
        <w:jc w:val="both"/>
        <w:rPr>
          <w:sz w:val="18"/>
          <w:szCs w:val="18"/>
        </w:rPr>
      </w:pPr>
      <w:r>
        <w:rPr>
          <w:sz w:val="18"/>
          <w:szCs w:val="18"/>
        </w:rPr>
        <w:t>function w=</w:t>
      </w:r>
      <w:proofErr w:type="spellStart"/>
      <w:r>
        <w:rPr>
          <w:sz w:val="18"/>
          <w:szCs w:val="18"/>
        </w:rPr>
        <w:t>GetSolve</w:t>
      </w:r>
      <w:proofErr w:type="spellEnd"/>
      <w:r>
        <w:rPr>
          <w:sz w:val="18"/>
          <w:szCs w:val="18"/>
        </w:rPr>
        <w:t xml:space="preserve"> (cl,c2)</w:t>
      </w:r>
    </w:p>
    <w:p w14:paraId="4FB57516" w14:textId="77777777" w:rsidR="00446407" w:rsidRDefault="00A34ABB">
      <w:pPr>
        <w:pStyle w:val="Bodytext20"/>
        <w:spacing w:after="100" w:line="240" w:lineRule="auto"/>
        <w:ind w:left="1240" w:firstLine="0"/>
        <w:jc w:val="both"/>
      </w:pPr>
      <w:r>
        <w:rPr>
          <w:sz w:val="18"/>
          <w:szCs w:val="18"/>
        </w:rPr>
        <w:t xml:space="preserve">w=[l;-l]; </w:t>
      </w:r>
      <w:r w:rsidRPr="00A34ABB">
        <w:rPr>
          <w:sz w:val="18"/>
          <w:szCs w:val="18"/>
          <w:lang w:eastAsia="zh-CN" w:bidi="zh-CN"/>
        </w:rPr>
        <w:t>%</w:t>
      </w:r>
      <w:r>
        <w:rPr>
          <w:rFonts w:ascii="宋体" w:eastAsia="宋体" w:hAnsi="宋体" w:cs="宋体"/>
          <w:lang w:val="zh-TW" w:eastAsia="zh-TW" w:bidi="zh-TW"/>
        </w:rPr>
        <w:t>任意给定的初始向量</w:t>
      </w:r>
    </w:p>
    <w:p w14:paraId="7F59BB6F" w14:textId="77777777" w:rsidR="00446407" w:rsidRDefault="00A34ABB">
      <w:pPr>
        <w:pStyle w:val="Bodytext20"/>
        <w:spacing w:after="160" w:line="240" w:lineRule="auto"/>
        <w:ind w:left="1240" w:firstLine="0"/>
        <w:jc w:val="both"/>
        <w:rPr>
          <w:sz w:val="18"/>
          <w:szCs w:val="18"/>
        </w:rPr>
      </w:pPr>
      <w:r>
        <w:rPr>
          <w:sz w:val="18"/>
          <w:szCs w:val="18"/>
        </w:rPr>
        <w:t>[</w:t>
      </w:r>
      <w:proofErr w:type="spellStart"/>
      <w:r>
        <w:rPr>
          <w:sz w:val="18"/>
          <w:szCs w:val="18"/>
        </w:rPr>
        <w:t>wrongcllectionl</w:t>
      </w:r>
      <w:proofErr w:type="spellEnd"/>
      <w:r>
        <w:rPr>
          <w:sz w:val="18"/>
          <w:szCs w:val="18"/>
        </w:rPr>
        <w:t xml:space="preserve">, </w:t>
      </w:r>
      <w:proofErr w:type="spellStart"/>
      <w:r>
        <w:rPr>
          <w:sz w:val="18"/>
          <w:szCs w:val="18"/>
        </w:rPr>
        <w:t>tmpl</w:t>
      </w:r>
      <w:proofErr w:type="spellEnd"/>
      <w:r>
        <w:rPr>
          <w:sz w:val="18"/>
          <w:szCs w:val="18"/>
        </w:rPr>
        <w:t>]=</w:t>
      </w:r>
      <w:proofErr w:type="spellStart"/>
      <w:r>
        <w:rPr>
          <w:sz w:val="18"/>
          <w:szCs w:val="18"/>
        </w:rPr>
        <w:t>CalcJa</w:t>
      </w:r>
      <w:proofErr w:type="spellEnd"/>
      <w:r>
        <w:rPr>
          <w:sz w:val="18"/>
          <w:szCs w:val="18"/>
        </w:rPr>
        <w:t>(</w:t>
      </w:r>
      <w:proofErr w:type="spellStart"/>
      <w:r>
        <w:rPr>
          <w:sz w:val="18"/>
          <w:szCs w:val="18"/>
        </w:rPr>
        <w:t>cl</w:t>
      </w:r>
      <w:r>
        <w:rPr>
          <w:sz w:val="18"/>
          <w:szCs w:val="18"/>
          <w:vertAlign w:val="subscript"/>
        </w:rPr>
        <w:t>z</w:t>
      </w:r>
      <w:proofErr w:type="spellEnd"/>
      <w:r>
        <w:rPr>
          <w:sz w:val="18"/>
          <w:szCs w:val="18"/>
        </w:rPr>
        <w:t xml:space="preserve"> </w:t>
      </w:r>
      <w:r>
        <w:rPr>
          <w:i/>
          <w:iCs/>
          <w:sz w:val="24"/>
          <w:szCs w:val="24"/>
        </w:rPr>
        <w:t>w,</w:t>
      </w:r>
      <w:r>
        <w:rPr>
          <w:sz w:val="18"/>
          <w:szCs w:val="18"/>
        </w:rPr>
        <w:t xml:space="preserve"> 1);</w:t>
      </w:r>
    </w:p>
    <w:p w14:paraId="3078877D" w14:textId="77777777" w:rsidR="00446407" w:rsidRDefault="00A34ABB">
      <w:pPr>
        <w:pStyle w:val="Bodytext20"/>
        <w:spacing w:after="100" w:line="240" w:lineRule="auto"/>
        <w:ind w:left="1240" w:firstLine="0"/>
        <w:jc w:val="both"/>
        <w:rPr>
          <w:sz w:val="18"/>
          <w:szCs w:val="18"/>
        </w:rPr>
      </w:pPr>
      <w:r>
        <w:rPr>
          <w:sz w:val="18"/>
          <w:szCs w:val="18"/>
        </w:rPr>
        <w:t>[wrongciIection2, tmp2]=</w:t>
      </w:r>
      <w:proofErr w:type="spellStart"/>
      <w:r>
        <w:rPr>
          <w:sz w:val="18"/>
          <w:szCs w:val="18"/>
        </w:rPr>
        <w:t>CalcJa</w:t>
      </w:r>
      <w:proofErr w:type="spellEnd"/>
      <w:r>
        <w:rPr>
          <w:sz w:val="18"/>
          <w:szCs w:val="18"/>
        </w:rPr>
        <w:t>(c2</w:t>
      </w:r>
      <w:r>
        <w:rPr>
          <w:sz w:val="18"/>
          <w:szCs w:val="18"/>
          <w:vertAlign w:val="subscript"/>
        </w:rPr>
        <w:t>z</w:t>
      </w:r>
      <w:r>
        <w:rPr>
          <w:sz w:val="18"/>
          <w:szCs w:val="18"/>
        </w:rPr>
        <w:t xml:space="preserve"> w, -1);</w:t>
      </w:r>
    </w:p>
    <w:p w14:paraId="1AF28B1F" w14:textId="77777777" w:rsidR="00446407" w:rsidRDefault="00A34ABB">
      <w:pPr>
        <w:pStyle w:val="Bodytext20"/>
        <w:spacing w:after="520" w:line="240" w:lineRule="auto"/>
        <w:ind w:left="1240" w:firstLine="0"/>
        <w:jc w:val="both"/>
        <w:rPr>
          <w:sz w:val="18"/>
          <w:szCs w:val="18"/>
        </w:rPr>
      </w:pPr>
      <w:proofErr w:type="spellStart"/>
      <w:r>
        <w:rPr>
          <w:sz w:val="18"/>
          <w:szCs w:val="18"/>
        </w:rPr>
        <w:t>wrongcllection</w:t>
      </w:r>
      <w:proofErr w:type="spellEnd"/>
      <w:r>
        <w:rPr>
          <w:sz w:val="18"/>
          <w:szCs w:val="18"/>
        </w:rPr>
        <w:t xml:space="preserve"> = [</w:t>
      </w:r>
      <w:proofErr w:type="spellStart"/>
      <w:r>
        <w:rPr>
          <w:sz w:val="18"/>
          <w:szCs w:val="18"/>
        </w:rPr>
        <w:t>wrongcllectionl</w:t>
      </w:r>
      <w:proofErr w:type="spellEnd"/>
      <w:r>
        <w:rPr>
          <w:sz w:val="18"/>
          <w:szCs w:val="18"/>
        </w:rPr>
        <w:t xml:space="preserve"> wrongcllection2];</w:t>
      </w:r>
    </w:p>
    <w:p w14:paraId="65CFED64" w14:textId="77777777" w:rsidR="00446407" w:rsidRDefault="00A34ABB">
      <w:pPr>
        <w:pStyle w:val="Bodytext20"/>
        <w:spacing w:line="240" w:lineRule="auto"/>
        <w:ind w:left="1240" w:firstLine="0"/>
        <w:jc w:val="both"/>
        <w:rPr>
          <w:sz w:val="18"/>
          <w:szCs w:val="18"/>
        </w:rPr>
      </w:pPr>
      <w:r>
        <w:rPr>
          <w:sz w:val="18"/>
          <w:szCs w:val="18"/>
        </w:rPr>
        <w:t>ja= tmpl+tmp2 while ja &gt;0.0001</w:t>
      </w:r>
    </w:p>
    <w:p w14:paraId="74D2F9F4" w14:textId="77777777" w:rsidR="00446407" w:rsidRDefault="00A34ABB">
      <w:pPr>
        <w:pStyle w:val="Bodytext20"/>
        <w:spacing w:line="240" w:lineRule="auto"/>
        <w:ind w:left="1640" w:firstLine="20"/>
        <w:jc w:val="both"/>
        <w:rPr>
          <w:sz w:val="18"/>
          <w:szCs w:val="18"/>
        </w:rPr>
      </w:pPr>
      <w:r>
        <w:rPr>
          <w:sz w:val="18"/>
          <w:szCs w:val="18"/>
        </w:rPr>
        <w:t xml:space="preserve">[nothing, cols] = s </w:t>
      </w:r>
      <w:proofErr w:type="spellStart"/>
      <w:r>
        <w:rPr>
          <w:sz w:val="18"/>
          <w:szCs w:val="18"/>
        </w:rPr>
        <w:t>ize</w:t>
      </w:r>
      <w:proofErr w:type="spellEnd"/>
      <w:r>
        <w:rPr>
          <w:sz w:val="18"/>
          <w:szCs w:val="18"/>
        </w:rPr>
        <w:t xml:space="preserve">( </w:t>
      </w:r>
      <w:proofErr w:type="spellStart"/>
      <w:r>
        <w:rPr>
          <w:sz w:val="18"/>
          <w:szCs w:val="18"/>
        </w:rPr>
        <w:t>wrongci</w:t>
      </w:r>
      <w:proofErr w:type="spellEnd"/>
      <w:r>
        <w:rPr>
          <w:sz w:val="18"/>
          <w:szCs w:val="18"/>
        </w:rPr>
        <w:t xml:space="preserve"> lection); sum = [0;0];</w:t>
      </w:r>
    </w:p>
    <w:p w14:paraId="5CCC03AB" w14:textId="77777777" w:rsidR="00446407" w:rsidRDefault="00A34ABB">
      <w:pPr>
        <w:pStyle w:val="Bodytext20"/>
        <w:spacing w:line="240" w:lineRule="auto"/>
        <w:ind w:left="1640" w:firstLine="20"/>
        <w:jc w:val="both"/>
        <w:rPr>
          <w:sz w:val="18"/>
          <w:szCs w:val="18"/>
        </w:rPr>
      </w:pPr>
      <w:proofErr w:type="spellStart"/>
      <w:r>
        <w:rPr>
          <w:sz w:val="18"/>
          <w:szCs w:val="18"/>
        </w:rPr>
        <w:t>fori</w:t>
      </w:r>
      <w:proofErr w:type="spellEnd"/>
      <w:r>
        <w:rPr>
          <w:sz w:val="18"/>
          <w:szCs w:val="18"/>
        </w:rPr>
        <w:t>=</w:t>
      </w:r>
      <w:proofErr w:type="spellStart"/>
      <w:r>
        <w:rPr>
          <w:sz w:val="18"/>
          <w:szCs w:val="18"/>
        </w:rPr>
        <w:t>l:cols</w:t>
      </w:r>
      <w:proofErr w:type="spellEnd"/>
    </w:p>
    <w:p w14:paraId="19B5A50B" w14:textId="77777777" w:rsidR="00446407" w:rsidRDefault="00A34ABB">
      <w:pPr>
        <w:pStyle w:val="Bodytext20"/>
        <w:spacing w:line="240" w:lineRule="auto"/>
        <w:ind w:left="2040" w:firstLine="0"/>
        <w:jc w:val="both"/>
        <w:rPr>
          <w:sz w:val="18"/>
          <w:szCs w:val="18"/>
        </w:rPr>
      </w:pPr>
      <w:r>
        <w:rPr>
          <w:sz w:val="18"/>
          <w:szCs w:val="18"/>
        </w:rPr>
        <w:t xml:space="preserve">sum = </w:t>
      </w:r>
      <w:proofErr w:type="spellStart"/>
      <w:r>
        <w:rPr>
          <w:sz w:val="18"/>
          <w:szCs w:val="18"/>
        </w:rPr>
        <w:t>sum+wrongcllection</w:t>
      </w:r>
      <w:proofErr w:type="spellEnd"/>
      <w:r>
        <w:rPr>
          <w:sz w:val="18"/>
          <w:szCs w:val="18"/>
          <w:lang w:val="zh-TW" w:eastAsia="zh-TW" w:bidi="zh-TW"/>
        </w:rPr>
        <w:t>(:,</w:t>
      </w:r>
      <w:proofErr w:type="spellStart"/>
      <w:r>
        <w:rPr>
          <w:sz w:val="18"/>
          <w:szCs w:val="18"/>
        </w:rPr>
        <w:t>i</w:t>
      </w:r>
      <w:proofErr w:type="spellEnd"/>
      <w:r>
        <w:rPr>
          <w:sz w:val="18"/>
          <w:szCs w:val="18"/>
        </w:rPr>
        <w:t>);</w:t>
      </w:r>
    </w:p>
    <w:p w14:paraId="68895C61" w14:textId="77777777" w:rsidR="00446407" w:rsidRDefault="00A34ABB">
      <w:pPr>
        <w:pStyle w:val="Bodytext20"/>
        <w:spacing w:line="240" w:lineRule="auto"/>
        <w:ind w:left="1640" w:firstLine="0"/>
        <w:jc w:val="both"/>
        <w:rPr>
          <w:sz w:val="18"/>
          <w:szCs w:val="18"/>
        </w:rPr>
      </w:pPr>
      <w:r>
        <w:rPr>
          <w:sz w:val="18"/>
          <w:szCs w:val="18"/>
        </w:rPr>
        <w:t>end</w:t>
      </w:r>
    </w:p>
    <w:p w14:paraId="78A9D6B8" w14:textId="77777777" w:rsidR="00446407" w:rsidRDefault="00A34ABB">
      <w:pPr>
        <w:pStyle w:val="Bodytext20"/>
        <w:spacing w:after="100" w:line="240" w:lineRule="auto"/>
        <w:ind w:left="1640" w:firstLine="0"/>
        <w:jc w:val="both"/>
        <w:rPr>
          <w:sz w:val="18"/>
          <w:szCs w:val="18"/>
        </w:rPr>
      </w:pPr>
      <w:r>
        <w:rPr>
          <w:sz w:val="18"/>
          <w:szCs w:val="18"/>
        </w:rPr>
        <w:t>a=a-2/(t)*sum</w:t>
      </w:r>
    </w:p>
    <w:p w14:paraId="269F36C0" w14:textId="77777777" w:rsidR="00446407" w:rsidRDefault="00A34ABB">
      <w:pPr>
        <w:pStyle w:val="Bodytext20"/>
        <w:spacing w:after="100" w:line="240" w:lineRule="auto"/>
        <w:ind w:left="1640" w:firstLine="0"/>
        <w:jc w:val="both"/>
        <w:rPr>
          <w:rFonts w:ascii="RomanD" w:hAnsi="RomanD" w:cs="RomanD"/>
          <w:sz w:val="18"/>
          <w:szCs w:val="18"/>
        </w:rPr>
      </w:pPr>
      <w:r>
        <w:rPr>
          <w:rFonts w:ascii="RomanD" w:hAnsi="RomanD" w:cs="RomanD"/>
          <w:sz w:val="18"/>
          <w:szCs w:val="18"/>
        </w:rPr>
        <w:t>t=</w:t>
      </w:r>
      <w:proofErr w:type="spellStart"/>
      <w:r>
        <w:rPr>
          <w:rFonts w:ascii="RomanD" w:hAnsi="RomanD" w:cs="RomanD"/>
          <w:sz w:val="18"/>
          <w:szCs w:val="18"/>
        </w:rPr>
        <w:t>t+l</w:t>
      </w:r>
      <w:proofErr w:type="spellEnd"/>
      <w:r>
        <w:rPr>
          <w:rFonts w:ascii="RomanD" w:hAnsi="RomanD" w:cs="RomanD"/>
          <w:sz w:val="18"/>
          <w:szCs w:val="18"/>
        </w:rPr>
        <w:t>;</w:t>
      </w:r>
    </w:p>
    <w:p w14:paraId="4504186D" w14:textId="77777777" w:rsidR="00446407" w:rsidRDefault="00A34ABB">
      <w:pPr>
        <w:pStyle w:val="Bodytext20"/>
        <w:spacing w:after="100" w:line="240" w:lineRule="auto"/>
        <w:ind w:left="1640" w:firstLine="0"/>
        <w:jc w:val="both"/>
        <w:rPr>
          <w:rFonts w:ascii="RomanD" w:hAnsi="RomanD" w:cs="RomanD"/>
          <w:sz w:val="18"/>
          <w:szCs w:val="18"/>
        </w:rPr>
      </w:pPr>
      <w:r>
        <w:rPr>
          <w:rFonts w:ascii="RomanD" w:hAnsi="RomanD" w:cs="RomanD"/>
          <w:sz w:val="18"/>
          <w:szCs w:val="18"/>
        </w:rPr>
        <w:t>[</w:t>
      </w:r>
      <w:proofErr w:type="spellStart"/>
      <w:r>
        <w:rPr>
          <w:rFonts w:ascii="RomanD" w:hAnsi="RomanD" w:cs="RomanD"/>
          <w:sz w:val="18"/>
          <w:szCs w:val="18"/>
        </w:rPr>
        <w:t>wrongcllectionl</w:t>
      </w:r>
      <w:proofErr w:type="spellEnd"/>
      <w:r>
        <w:rPr>
          <w:rFonts w:ascii="RomanD" w:hAnsi="RomanD" w:cs="RomanD"/>
          <w:sz w:val="18"/>
          <w:szCs w:val="18"/>
        </w:rPr>
        <w:t xml:space="preserve">, </w:t>
      </w:r>
      <w:proofErr w:type="spellStart"/>
      <w:r>
        <w:rPr>
          <w:rFonts w:ascii="RomanD" w:hAnsi="RomanD" w:cs="RomanD"/>
          <w:sz w:val="18"/>
          <w:szCs w:val="18"/>
        </w:rPr>
        <w:t>tmpl</w:t>
      </w:r>
      <w:proofErr w:type="spellEnd"/>
      <w:r>
        <w:rPr>
          <w:rFonts w:ascii="RomanD" w:hAnsi="RomanD" w:cs="RomanD"/>
          <w:sz w:val="18"/>
          <w:szCs w:val="18"/>
        </w:rPr>
        <w:t>]=</w:t>
      </w:r>
      <w:proofErr w:type="spellStart"/>
      <w:r>
        <w:rPr>
          <w:rFonts w:ascii="RomanD" w:hAnsi="RomanD" w:cs="RomanD"/>
          <w:sz w:val="18"/>
          <w:szCs w:val="18"/>
        </w:rPr>
        <w:t>CalcJa</w:t>
      </w:r>
      <w:proofErr w:type="spellEnd"/>
      <w:r>
        <w:rPr>
          <w:rFonts w:ascii="RomanD" w:hAnsi="RomanD" w:cs="RomanD"/>
          <w:sz w:val="18"/>
          <w:szCs w:val="18"/>
        </w:rPr>
        <w:t>(d, w, 1);</w:t>
      </w:r>
    </w:p>
    <w:p w14:paraId="4929DBAC" w14:textId="77777777" w:rsidR="00446407" w:rsidRDefault="00A34ABB">
      <w:pPr>
        <w:pStyle w:val="Bodytext20"/>
        <w:spacing w:after="100" w:line="240" w:lineRule="auto"/>
        <w:ind w:left="1640" w:firstLine="0"/>
        <w:jc w:val="both"/>
        <w:rPr>
          <w:rFonts w:ascii="RomanD" w:hAnsi="RomanD" w:cs="RomanD"/>
          <w:sz w:val="18"/>
          <w:szCs w:val="18"/>
        </w:rPr>
      </w:pPr>
      <w:proofErr w:type="spellStart"/>
      <w:r>
        <w:rPr>
          <w:rFonts w:ascii="RomanD" w:hAnsi="RomanD" w:cs="RomanD"/>
          <w:sz w:val="18"/>
          <w:szCs w:val="18"/>
        </w:rPr>
        <w:t>wrongcllection</w:t>
      </w:r>
      <w:proofErr w:type="spellEnd"/>
      <w:r>
        <w:rPr>
          <w:rFonts w:ascii="RomanD" w:hAnsi="RomanD" w:cs="RomanD"/>
          <w:sz w:val="18"/>
          <w:szCs w:val="18"/>
        </w:rPr>
        <w:t xml:space="preserve"> = [</w:t>
      </w:r>
      <w:proofErr w:type="spellStart"/>
      <w:r>
        <w:rPr>
          <w:rFonts w:ascii="RomanD" w:hAnsi="RomanD" w:cs="RomanD"/>
          <w:sz w:val="18"/>
          <w:szCs w:val="18"/>
        </w:rPr>
        <w:t>wrongci</w:t>
      </w:r>
      <w:proofErr w:type="spellEnd"/>
      <w:r>
        <w:rPr>
          <w:rFonts w:ascii="RomanD" w:hAnsi="RomanD" w:cs="RomanD"/>
          <w:sz w:val="18"/>
          <w:szCs w:val="18"/>
        </w:rPr>
        <w:t xml:space="preserve"> lection </w:t>
      </w:r>
      <w:proofErr w:type="spellStart"/>
      <w:r>
        <w:rPr>
          <w:rFonts w:ascii="RomanD" w:hAnsi="RomanD" w:cs="RomanD"/>
          <w:sz w:val="18"/>
          <w:szCs w:val="18"/>
        </w:rPr>
        <w:t>wrongcllectionl</w:t>
      </w:r>
      <w:proofErr w:type="spellEnd"/>
      <w:r>
        <w:rPr>
          <w:rFonts w:ascii="RomanD" w:hAnsi="RomanD" w:cs="RomanD"/>
          <w:sz w:val="18"/>
          <w:szCs w:val="18"/>
        </w:rPr>
        <w:t>];</w:t>
      </w:r>
    </w:p>
    <w:p w14:paraId="65DD39A9" w14:textId="77777777" w:rsidR="00446407" w:rsidRDefault="00A34ABB">
      <w:pPr>
        <w:pStyle w:val="Bodytext20"/>
        <w:spacing w:after="100" w:line="240" w:lineRule="auto"/>
        <w:ind w:left="1640" w:firstLine="0"/>
        <w:jc w:val="both"/>
        <w:rPr>
          <w:rFonts w:ascii="RomanD" w:hAnsi="RomanD" w:cs="RomanD"/>
          <w:sz w:val="18"/>
          <w:szCs w:val="18"/>
        </w:rPr>
      </w:pPr>
      <w:r>
        <w:rPr>
          <w:rFonts w:ascii="RomanD" w:hAnsi="RomanD" w:cs="RomanD"/>
          <w:sz w:val="18"/>
          <w:szCs w:val="18"/>
        </w:rPr>
        <w:t>[wrongcllection2, tmp2]=</w:t>
      </w:r>
      <w:proofErr w:type="spellStart"/>
      <w:r>
        <w:rPr>
          <w:rFonts w:ascii="RomanD" w:hAnsi="RomanD" w:cs="RomanD"/>
          <w:sz w:val="18"/>
          <w:szCs w:val="18"/>
        </w:rPr>
        <w:t>Calda</w:t>
      </w:r>
      <w:proofErr w:type="spellEnd"/>
      <w:r>
        <w:rPr>
          <w:rFonts w:ascii="RomanD" w:hAnsi="RomanD" w:cs="RomanD"/>
          <w:sz w:val="18"/>
          <w:szCs w:val="18"/>
        </w:rPr>
        <w:t>(c2, w, -1);</w:t>
      </w:r>
    </w:p>
    <w:p w14:paraId="72FA02F9" w14:textId="77777777" w:rsidR="00446407" w:rsidRDefault="00A34ABB">
      <w:pPr>
        <w:pStyle w:val="Bodytext20"/>
        <w:spacing w:after="100" w:line="240" w:lineRule="auto"/>
        <w:ind w:left="1640" w:firstLine="0"/>
        <w:jc w:val="both"/>
        <w:rPr>
          <w:rFonts w:ascii="RomanD" w:hAnsi="RomanD" w:cs="RomanD"/>
          <w:sz w:val="18"/>
          <w:szCs w:val="18"/>
        </w:rPr>
      </w:pPr>
      <w:proofErr w:type="spellStart"/>
      <w:r>
        <w:rPr>
          <w:rFonts w:ascii="RomanD" w:hAnsi="RomanD" w:cs="RomanD"/>
          <w:sz w:val="18"/>
          <w:szCs w:val="18"/>
        </w:rPr>
        <w:t>wrongcllection</w:t>
      </w:r>
      <w:proofErr w:type="spellEnd"/>
      <w:r>
        <w:rPr>
          <w:rFonts w:ascii="RomanD" w:hAnsi="RomanD" w:cs="RomanD"/>
          <w:sz w:val="18"/>
          <w:szCs w:val="18"/>
        </w:rPr>
        <w:t xml:space="preserve"> = [</w:t>
      </w:r>
      <w:proofErr w:type="spellStart"/>
      <w:r>
        <w:rPr>
          <w:rFonts w:ascii="RomanD" w:hAnsi="RomanD" w:cs="RomanD"/>
          <w:sz w:val="18"/>
          <w:szCs w:val="18"/>
        </w:rPr>
        <w:t>wrongcllection</w:t>
      </w:r>
      <w:proofErr w:type="spellEnd"/>
      <w:r>
        <w:rPr>
          <w:rFonts w:ascii="RomanD" w:hAnsi="RomanD" w:cs="RomanD"/>
          <w:sz w:val="18"/>
          <w:szCs w:val="18"/>
        </w:rPr>
        <w:t xml:space="preserve"> wrongcllection2];</w:t>
      </w:r>
    </w:p>
    <w:p w14:paraId="7C5110F3" w14:textId="77777777" w:rsidR="00446407" w:rsidRDefault="00A34ABB">
      <w:pPr>
        <w:pStyle w:val="Bodytext20"/>
        <w:spacing w:after="100" w:line="240" w:lineRule="auto"/>
        <w:ind w:left="1640" w:firstLine="0"/>
        <w:jc w:val="both"/>
        <w:rPr>
          <w:rFonts w:ascii="RomanD" w:hAnsi="RomanD" w:cs="RomanD"/>
          <w:sz w:val="18"/>
          <w:szCs w:val="18"/>
        </w:rPr>
      </w:pPr>
      <w:r>
        <w:rPr>
          <w:rFonts w:ascii="RomanD" w:eastAsia="宋体" w:hAnsi="RomanD" w:cs="RomanD" w:hint="eastAsia"/>
          <w:sz w:val="18"/>
          <w:szCs w:val="18"/>
          <w:lang w:eastAsia="zh-CN"/>
        </w:rPr>
        <w:t xml:space="preserve">　　　　　　　</w:t>
      </w:r>
      <w:r>
        <w:rPr>
          <w:rFonts w:ascii="RomanD" w:hAnsi="RomanD" w:cs="RomanD"/>
          <w:sz w:val="18"/>
          <w:szCs w:val="18"/>
        </w:rPr>
        <w:t>ja = tmpl+tmp2</w:t>
      </w:r>
    </w:p>
    <w:p w14:paraId="4D043C47" w14:textId="77777777" w:rsidR="00446407" w:rsidRDefault="00A34ABB">
      <w:pPr>
        <w:pStyle w:val="Bodytext20"/>
        <w:spacing w:after="100" w:line="240" w:lineRule="auto"/>
        <w:ind w:left="1640" w:firstLine="0"/>
        <w:jc w:val="both"/>
        <w:rPr>
          <w:rFonts w:ascii="RomanD" w:hAnsi="RomanD" w:cs="RomanD"/>
          <w:sz w:val="18"/>
          <w:szCs w:val="18"/>
        </w:rPr>
      </w:pPr>
      <w:r>
        <w:rPr>
          <w:rFonts w:ascii="RomanD" w:hAnsi="RomanD" w:cs="RomanD"/>
          <w:sz w:val="18"/>
          <w:szCs w:val="18"/>
        </w:rPr>
        <w:t>End</w:t>
      </w:r>
    </w:p>
    <w:p w14:paraId="36894F54" w14:textId="77777777" w:rsidR="00446407" w:rsidRDefault="00A34ABB">
      <w:pPr>
        <w:pStyle w:val="Bodytext20"/>
        <w:spacing w:after="100" w:line="240" w:lineRule="auto"/>
        <w:ind w:left="1640" w:firstLine="0"/>
        <w:jc w:val="both"/>
        <w:rPr>
          <w:rFonts w:ascii="RomanD" w:hAnsi="RomanD" w:cs="RomanD"/>
        </w:rPr>
      </w:pPr>
      <w:r w:rsidRPr="00A34ABB">
        <w:rPr>
          <w:rFonts w:ascii="RomanD" w:hAnsi="RomanD" w:cs="RomanD"/>
          <w:lang w:eastAsia="zh-CN" w:bidi="zh-CN"/>
        </w:rPr>
        <w:t>%</w:t>
      </w:r>
      <w:proofErr w:type="spellStart"/>
      <w:r>
        <w:rPr>
          <w:rFonts w:ascii="RomanD" w:hAnsi="RomanD" w:cs="RomanD"/>
        </w:rPr>
        <w:t>计算</w:t>
      </w:r>
      <w:r>
        <w:rPr>
          <w:rFonts w:ascii="RomanD" w:hAnsi="RomanD" w:cs="RomanD"/>
          <w:sz w:val="18"/>
          <w:szCs w:val="18"/>
        </w:rPr>
        <w:t>j</w:t>
      </w:r>
      <w:proofErr w:type="spellEnd"/>
      <w:r>
        <w:rPr>
          <w:rFonts w:ascii="RomanD" w:hAnsi="RomanD" w:cs="RomanD"/>
          <w:sz w:val="18"/>
          <w:szCs w:val="18"/>
        </w:rPr>
        <w:t>(a)</w:t>
      </w:r>
      <w:r>
        <w:rPr>
          <w:rFonts w:ascii="RomanD" w:hAnsi="RomanD" w:cs="RomanD"/>
        </w:rPr>
        <w:t>。</w:t>
      </w:r>
      <w:proofErr w:type="spellStart"/>
      <w:r>
        <w:rPr>
          <w:rFonts w:ascii="RomanD" w:hAnsi="RomanD" w:cs="RomanD"/>
        </w:rPr>
        <w:t>准则函数的值</w:t>
      </w:r>
      <w:proofErr w:type="spellEnd"/>
    </w:p>
    <w:p w14:paraId="4CB513B2" w14:textId="77777777" w:rsidR="00446407" w:rsidRDefault="00A34ABB">
      <w:pPr>
        <w:pStyle w:val="Bodytext20"/>
        <w:spacing w:after="100" w:line="240" w:lineRule="auto"/>
        <w:ind w:left="1640" w:firstLine="0"/>
        <w:jc w:val="both"/>
        <w:rPr>
          <w:rFonts w:ascii="RomanD" w:hAnsi="RomanD" w:cs="RomanD"/>
          <w:sz w:val="18"/>
          <w:szCs w:val="18"/>
        </w:rPr>
      </w:pPr>
      <w:r>
        <w:rPr>
          <w:rFonts w:ascii="RomanD" w:hAnsi="RomanD" w:cs="RomanD"/>
          <w:sz w:val="18"/>
          <w:szCs w:val="18"/>
        </w:rPr>
        <w:t>function [</w:t>
      </w:r>
      <w:proofErr w:type="spellStart"/>
      <w:r>
        <w:rPr>
          <w:rFonts w:ascii="RomanD" w:hAnsi="RomanD" w:cs="RomanD"/>
          <w:sz w:val="18"/>
          <w:szCs w:val="18"/>
        </w:rPr>
        <w:t>wrongcollectionjw</w:t>
      </w:r>
      <w:proofErr w:type="spellEnd"/>
      <w:r>
        <w:rPr>
          <w:rFonts w:ascii="RomanD" w:hAnsi="RomanD" w:cs="RomanD"/>
          <w:sz w:val="18"/>
          <w:szCs w:val="18"/>
        </w:rPr>
        <w:t>]=</w:t>
      </w:r>
      <w:proofErr w:type="spellStart"/>
      <w:r>
        <w:rPr>
          <w:rFonts w:ascii="RomanD" w:hAnsi="RomanD" w:cs="RomanD"/>
          <w:sz w:val="18"/>
          <w:szCs w:val="18"/>
        </w:rPr>
        <w:t>CalcJa</w:t>
      </w:r>
      <w:proofErr w:type="spellEnd"/>
      <w:r>
        <w:rPr>
          <w:rFonts w:ascii="RomanD" w:hAnsi="RomanD" w:cs="RomanD"/>
          <w:sz w:val="18"/>
          <w:szCs w:val="18"/>
        </w:rPr>
        <w:t>(</w:t>
      </w:r>
      <w:proofErr w:type="spellStart"/>
      <w:r>
        <w:rPr>
          <w:rFonts w:ascii="RomanD" w:hAnsi="RomanD" w:cs="RomanD"/>
          <w:sz w:val="18"/>
          <w:szCs w:val="18"/>
        </w:rPr>
        <w:t>cl,w</w:t>
      </w:r>
      <w:proofErr w:type="spellEnd"/>
      <w:r>
        <w:rPr>
          <w:rFonts w:ascii="RomanD" w:hAnsi="RomanD" w:cs="RomanD"/>
          <w:sz w:val="18"/>
          <w:szCs w:val="18"/>
        </w:rPr>
        <w:t>, sign)</w:t>
      </w:r>
    </w:p>
    <w:p w14:paraId="59C166C2" w14:textId="77777777" w:rsidR="00446407" w:rsidRDefault="00A34ABB">
      <w:pPr>
        <w:pStyle w:val="Bodytext20"/>
        <w:spacing w:after="100" w:line="240" w:lineRule="auto"/>
        <w:ind w:left="1640" w:firstLine="0"/>
        <w:jc w:val="both"/>
        <w:rPr>
          <w:rFonts w:ascii="RomanD" w:hAnsi="RomanD" w:cs="RomanD"/>
          <w:sz w:val="18"/>
          <w:szCs w:val="18"/>
        </w:rPr>
      </w:pPr>
      <w:r>
        <w:rPr>
          <w:rFonts w:ascii="RomanD" w:hAnsi="RomanD" w:cs="RomanD"/>
          <w:sz w:val="18"/>
          <w:szCs w:val="18"/>
        </w:rPr>
        <w:t>[</w:t>
      </w:r>
      <w:proofErr w:type="spellStart"/>
      <w:r>
        <w:rPr>
          <w:rFonts w:ascii="RomanD" w:hAnsi="RomanD" w:cs="RomanD"/>
          <w:sz w:val="18"/>
          <w:szCs w:val="18"/>
        </w:rPr>
        <w:t>rows,cols</w:t>
      </w:r>
      <w:proofErr w:type="spellEnd"/>
      <w:r>
        <w:rPr>
          <w:rFonts w:ascii="RomanD" w:hAnsi="RomanD" w:cs="RomanD"/>
          <w:sz w:val="18"/>
          <w:szCs w:val="18"/>
        </w:rPr>
        <w:t>] = size(cl);</w:t>
      </w:r>
    </w:p>
    <w:p w14:paraId="6B900B2C" w14:textId="77777777" w:rsidR="00446407" w:rsidRDefault="00A34ABB">
      <w:pPr>
        <w:pStyle w:val="Bodytext20"/>
        <w:spacing w:after="100" w:line="240" w:lineRule="auto"/>
        <w:ind w:left="1640" w:firstLine="0"/>
        <w:jc w:val="both"/>
        <w:rPr>
          <w:rFonts w:ascii="RomanD" w:hAnsi="RomanD" w:cs="RomanD"/>
          <w:sz w:val="18"/>
          <w:szCs w:val="18"/>
        </w:rPr>
      </w:pPr>
      <w:r>
        <w:rPr>
          <w:rFonts w:ascii="RomanD" w:eastAsia="宋体" w:hAnsi="RomanD" w:cs="RomanD" w:hint="eastAsia"/>
          <w:sz w:val="18"/>
          <w:szCs w:val="18"/>
          <w:lang w:eastAsia="zh-CN"/>
        </w:rPr>
        <w:t xml:space="preserve">　　　　　</w:t>
      </w:r>
      <w:proofErr w:type="spellStart"/>
      <w:r>
        <w:rPr>
          <w:rFonts w:ascii="RomanD" w:hAnsi="RomanD" w:cs="RomanD"/>
          <w:sz w:val="18"/>
          <w:szCs w:val="18"/>
        </w:rPr>
        <w:t>jw</w:t>
      </w:r>
      <w:proofErr w:type="spellEnd"/>
      <w:r>
        <w:rPr>
          <w:rFonts w:ascii="RomanD" w:hAnsi="RomanD" w:cs="RomanD"/>
          <w:sz w:val="18"/>
          <w:szCs w:val="18"/>
        </w:rPr>
        <w:t xml:space="preserve"> =0;</w:t>
      </w:r>
    </w:p>
    <w:p w14:paraId="10098A01" w14:textId="77777777" w:rsidR="00446407" w:rsidRDefault="00A34ABB">
      <w:pPr>
        <w:pStyle w:val="Bodytext20"/>
        <w:spacing w:after="100" w:line="240" w:lineRule="auto"/>
        <w:ind w:left="1640" w:firstLine="0"/>
        <w:jc w:val="both"/>
        <w:rPr>
          <w:rFonts w:ascii="RomanD" w:hAnsi="RomanD" w:cs="RomanD"/>
          <w:sz w:val="18"/>
          <w:szCs w:val="18"/>
        </w:rPr>
      </w:pPr>
      <w:proofErr w:type="spellStart"/>
      <w:r>
        <w:rPr>
          <w:rFonts w:ascii="RomanD" w:hAnsi="RomanD" w:cs="RomanD"/>
          <w:sz w:val="18"/>
          <w:szCs w:val="18"/>
        </w:rPr>
        <w:t>wro</w:t>
      </w:r>
      <w:proofErr w:type="spellEnd"/>
      <w:r>
        <w:rPr>
          <w:rFonts w:ascii="RomanD" w:hAnsi="RomanD" w:cs="RomanD"/>
          <w:sz w:val="18"/>
          <w:szCs w:val="18"/>
        </w:rPr>
        <w:t xml:space="preserve"> </w:t>
      </w:r>
      <w:proofErr w:type="spellStart"/>
      <w:r>
        <w:rPr>
          <w:rFonts w:ascii="RomanD" w:hAnsi="RomanD" w:cs="RomanD"/>
          <w:sz w:val="18"/>
          <w:szCs w:val="18"/>
        </w:rPr>
        <w:t>ngcol</w:t>
      </w:r>
      <w:proofErr w:type="spellEnd"/>
      <w:r>
        <w:rPr>
          <w:rFonts w:ascii="RomanD" w:hAnsi="RomanD" w:cs="RomanD"/>
          <w:sz w:val="18"/>
          <w:szCs w:val="18"/>
        </w:rPr>
        <w:t xml:space="preserve"> lection=zeros (0,0);</w:t>
      </w:r>
    </w:p>
    <w:p w14:paraId="58FFF4F2" w14:textId="77777777" w:rsidR="00446407" w:rsidRDefault="00A34ABB">
      <w:pPr>
        <w:pStyle w:val="Bodytext20"/>
        <w:spacing w:after="100" w:line="240" w:lineRule="auto"/>
        <w:ind w:left="1640" w:firstLine="0"/>
        <w:jc w:val="both"/>
        <w:rPr>
          <w:rFonts w:ascii="RomanD" w:hAnsi="RomanD" w:cs="RomanD"/>
          <w:sz w:val="18"/>
          <w:szCs w:val="18"/>
        </w:rPr>
      </w:pPr>
      <w:r>
        <w:rPr>
          <w:rFonts w:ascii="RomanD" w:hAnsi="RomanD" w:cs="RomanD"/>
          <w:sz w:val="18"/>
          <w:szCs w:val="18"/>
        </w:rPr>
        <w:t xml:space="preserve">for </w:t>
      </w:r>
      <w:proofErr w:type="spellStart"/>
      <w:r>
        <w:rPr>
          <w:rFonts w:ascii="RomanD" w:hAnsi="RomanD" w:cs="RomanD"/>
          <w:sz w:val="18"/>
          <w:szCs w:val="18"/>
        </w:rPr>
        <w:t>i</w:t>
      </w:r>
      <w:proofErr w:type="spellEnd"/>
      <w:r>
        <w:rPr>
          <w:rFonts w:ascii="RomanD" w:hAnsi="RomanD" w:cs="RomanD"/>
          <w:sz w:val="18"/>
          <w:szCs w:val="18"/>
        </w:rPr>
        <w:t>=</w:t>
      </w:r>
      <w:proofErr w:type="spellStart"/>
      <w:r>
        <w:rPr>
          <w:rFonts w:ascii="RomanD" w:hAnsi="RomanD" w:cs="RomanD"/>
          <w:sz w:val="18"/>
          <w:szCs w:val="18"/>
        </w:rPr>
        <w:t>l:cols</w:t>
      </w:r>
      <w:proofErr w:type="spellEnd"/>
    </w:p>
    <w:p w14:paraId="6E64C4AC" w14:textId="77777777" w:rsidR="00446407" w:rsidRDefault="00A34ABB">
      <w:pPr>
        <w:pStyle w:val="Bodytext20"/>
        <w:spacing w:after="100" w:line="240" w:lineRule="auto"/>
        <w:ind w:left="1640" w:firstLine="0"/>
        <w:jc w:val="both"/>
        <w:rPr>
          <w:rFonts w:ascii="RomanD" w:hAnsi="RomanD" w:cs="RomanD"/>
          <w:sz w:val="18"/>
          <w:szCs w:val="18"/>
        </w:rPr>
      </w:pPr>
      <w:proofErr w:type="spellStart"/>
      <w:r>
        <w:rPr>
          <w:rFonts w:ascii="RomanD" w:hAnsi="RomanD" w:cs="RomanD"/>
          <w:sz w:val="18"/>
          <w:szCs w:val="18"/>
        </w:rPr>
        <w:t>tmp</w:t>
      </w:r>
      <w:proofErr w:type="spellEnd"/>
      <w:r>
        <w:rPr>
          <w:rFonts w:ascii="RomanD" w:hAnsi="RomanD" w:cs="RomanD"/>
          <w:sz w:val="18"/>
          <w:szCs w:val="18"/>
        </w:rPr>
        <w:t xml:space="preserve"> = w'*cl(:,</w:t>
      </w:r>
      <w:proofErr w:type="spellStart"/>
      <w:r>
        <w:rPr>
          <w:rFonts w:ascii="RomanD" w:hAnsi="RomanD" w:cs="RomanD"/>
          <w:sz w:val="18"/>
          <w:szCs w:val="18"/>
        </w:rPr>
        <w:t>i</w:t>
      </w:r>
      <w:proofErr w:type="spellEnd"/>
      <w:r>
        <w:rPr>
          <w:rFonts w:ascii="RomanD" w:hAnsi="RomanD" w:cs="RomanD"/>
          <w:sz w:val="18"/>
          <w:szCs w:val="18"/>
        </w:rPr>
        <w:t>);</w:t>
      </w:r>
    </w:p>
    <w:p w14:paraId="2AD9F5BE" w14:textId="77777777" w:rsidR="00446407" w:rsidRDefault="00A34ABB">
      <w:pPr>
        <w:pStyle w:val="Bodytext20"/>
        <w:spacing w:after="100" w:line="240" w:lineRule="auto"/>
        <w:ind w:left="1640" w:firstLine="0"/>
        <w:jc w:val="both"/>
        <w:rPr>
          <w:rFonts w:ascii="RomanD" w:hAnsi="RomanD" w:cs="RomanD"/>
          <w:sz w:val="18"/>
          <w:szCs w:val="18"/>
        </w:rPr>
      </w:pPr>
      <w:r>
        <w:rPr>
          <w:rFonts w:ascii="RomanD" w:hAnsi="RomanD" w:cs="RomanD"/>
          <w:sz w:val="18"/>
          <w:szCs w:val="18"/>
        </w:rPr>
        <w:t>if sign&gt;0</w:t>
      </w:r>
    </w:p>
    <w:p w14:paraId="06B54C39" w14:textId="77777777" w:rsidR="00446407" w:rsidRDefault="00A34ABB">
      <w:pPr>
        <w:pStyle w:val="Bodytext20"/>
        <w:spacing w:after="100" w:line="240" w:lineRule="auto"/>
        <w:ind w:left="1640" w:firstLine="0"/>
        <w:jc w:val="both"/>
        <w:rPr>
          <w:rFonts w:ascii="RomanD" w:hAnsi="RomanD" w:cs="RomanD"/>
          <w:sz w:val="18"/>
          <w:szCs w:val="18"/>
        </w:rPr>
      </w:pPr>
      <w:r>
        <w:rPr>
          <w:rFonts w:ascii="RomanD" w:hAnsi="RomanD" w:cs="RomanD"/>
          <w:sz w:val="18"/>
          <w:szCs w:val="18"/>
        </w:rPr>
        <w:t xml:space="preserve">if </w:t>
      </w:r>
      <w:proofErr w:type="spellStart"/>
      <w:r>
        <w:rPr>
          <w:rFonts w:ascii="RomanD" w:hAnsi="RomanD" w:cs="RomanD"/>
          <w:sz w:val="18"/>
          <w:szCs w:val="18"/>
        </w:rPr>
        <w:t>tmp</w:t>
      </w:r>
      <w:proofErr w:type="spellEnd"/>
      <w:r>
        <w:rPr>
          <w:rFonts w:ascii="RomanD" w:hAnsi="RomanD" w:cs="RomanD"/>
          <w:sz w:val="18"/>
          <w:szCs w:val="18"/>
        </w:rPr>
        <w:t>&lt;0</w:t>
      </w:r>
    </w:p>
    <w:p w14:paraId="7439E425" w14:textId="77777777" w:rsidR="00446407" w:rsidRDefault="00A34ABB">
      <w:pPr>
        <w:pStyle w:val="Bodytext20"/>
        <w:spacing w:after="100" w:line="240" w:lineRule="auto"/>
        <w:ind w:left="1640" w:firstLine="321"/>
        <w:jc w:val="both"/>
        <w:rPr>
          <w:rFonts w:ascii="RomanD" w:hAnsi="RomanD" w:cs="RomanD"/>
          <w:sz w:val="18"/>
          <w:szCs w:val="18"/>
        </w:rPr>
      </w:pPr>
      <w:proofErr w:type="spellStart"/>
      <w:r>
        <w:rPr>
          <w:rFonts w:ascii="RomanD" w:hAnsi="RomanD" w:cs="RomanD"/>
          <w:sz w:val="18"/>
          <w:szCs w:val="18"/>
        </w:rPr>
        <w:t>jw</w:t>
      </w:r>
      <w:proofErr w:type="spellEnd"/>
      <w:r>
        <w:rPr>
          <w:rFonts w:ascii="RomanD" w:hAnsi="RomanD" w:cs="RomanD"/>
          <w:sz w:val="18"/>
          <w:szCs w:val="18"/>
        </w:rPr>
        <w:t xml:space="preserve"> = </w:t>
      </w:r>
      <w:proofErr w:type="spellStart"/>
      <w:r>
        <w:rPr>
          <w:rFonts w:ascii="RomanD" w:hAnsi="RomanD" w:cs="RomanD"/>
          <w:sz w:val="18"/>
          <w:szCs w:val="18"/>
        </w:rPr>
        <w:t>jw+abs</w:t>
      </w:r>
      <w:proofErr w:type="spellEnd"/>
      <w:r>
        <w:rPr>
          <w:rFonts w:ascii="RomanD" w:hAnsi="RomanD" w:cs="RomanD"/>
          <w:sz w:val="18"/>
          <w:szCs w:val="18"/>
        </w:rPr>
        <w:t>(</w:t>
      </w:r>
      <w:proofErr w:type="spellStart"/>
      <w:r>
        <w:rPr>
          <w:rFonts w:ascii="RomanD" w:hAnsi="RomanD" w:cs="RomanD"/>
          <w:sz w:val="18"/>
          <w:szCs w:val="18"/>
        </w:rPr>
        <w:t>tmp</w:t>
      </w:r>
      <w:proofErr w:type="spellEnd"/>
      <w:r>
        <w:rPr>
          <w:rFonts w:ascii="RomanD" w:hAnsi="RomanD" w:cs="RomanD"/>
          <w:sz w:val="18"/>
          <w:szCs w:val="18"/>
        </w:rPr>
        <w:t xml:space="preserve">); </w:t>
      </w:r>
      <w:proofErr w:type="spellStart"/>
      <w:r>
        <w:rPr>
          <w:rFonts w:ascii="RomanD" w:hAnsi="RomanD" w:cs="RomanD"/>
          <w:sz w:val="18"/>
          <w:szCs w:val="18"/>
        </w:rPr>
        <w:t>wrongcollection</w:t>
      </w:r>
      <w:proofErr w:type="spellEnd"/>
      <w:r>
        <w:rPr>
          <w:rFonts w:ascii="RomanD" w:hAnsi="RomanD" w:cs="RomanD"/>
          <w:sz w:val="18"/>
          <w:szCs w:val="18"/>
        </w:rPr>
        <w:t xml:space="preserve"> = </w:t>
      </w:r>
      <w:proofErr w:type="spellStart"/>
      <w:r>
        <w:rPr>
          <w:rFonts w:ascii="RomanD" w:hAnsi="RomanD" w:cs="RomanD"/>
          <w:sz w:val="18"/>
          <w:szCs w:val="18"/>
        </w:rPr>
        <w:t>lnsert</w:t>
      </w:r>
      <w:proofErr w:type="spellEnd"/>
      <w:r>
        <w:rPr>
          <w:rFonts w:ascii="RomanD" w:hAnsi="RomanD" w:cs="RomanD"/>
          <w:sz w:val="18"/>
          <w:szCs w:val="18"/>
        </w:rPr>
        <w:t>(-l*cl(:,</w:t>
      </w:r>
      <w:proofErr w:type="spellStart"/>
      <w:r>
        <w:rPr>
          <w:rFonts w:ascii="RomanD" w:hAnsi="RomanD" w:cs="RomanD"/>
          <w:sz w:val="18"/>
          <w:szCs w:val="18"/>
        </w:rPr>
        <w:t>i</w:t>
      </w:r>
      <w:proofErr w:type="spellEnd"/>
      <w:r>
        <w:rPr>
          <w:rFonts w:ascii="RomanD" w:hAnsi="RomanD" w:cs="RomanD"/>
          <w:sz w:val="18"/>
          <w:szCs w:val="18"/>
        </w:rPr>
        <w:t xml:space="preserve">), </w:t>
      </w:r>
      <w:proofErr w:type="spellStart"/>
      <w:r>
        <w:rPr>
          <w:rFonts w:ascii="RomanD" w:hAnsi="RomanD" w:cs="RomanD"/>
          <w:sz w:val="18"/>
          <w:szCs w:val="18"/>
        </w:rPr>
        <w:t>wrongcollection</w:t>
      </w:r>
      <w:proofErr w:type="spellEnd"/>
      <w:r>
        <w:rPr>
          <w:rFonts w:ascii="RomanD" w:hAnsi="RomanD" w:cs="RomanD"/>
          <w:sz w:val="18"/>
          <w:szCs w:val="18"/>
        </w:rPr>
        <w:t>); end</w:t>
      </w:r>
    </w:p>
    <w:p w14:paraId="6BF25D8B" w14:textId="77777777" w:rsidR="00446407" w:rsidRDefault="00A34ABB">
      <w:pPr>
        <w:pStyle w:val="Bodytext20"/>
        <w:spacing w:after="100" w:line="240" w:lineRule="auto"/>
        <w:ind w:left="1640" w:firstLine="321"/>
        <w:jc w:val="both"/>
        <w:rPr>
          <w:rFonts w:ascii="RomanD" w:hAnsi="RomanD" w:cs="RomanD"/>
          <w:sz w:val="18"/>
          <w:szCs w:val="18"/>
        </w:rPr>
      </w:pPr>
      <w:r>
        <w:rPr>
          <w:rFonts w:ascii="RomanD" w:hAnsi="RomanD" w:cs="RomanD"/>
          <w:sz w:val="18"/>
          <w:szCs w:val="18"/>
        </w:rPr>
        <w:lastRenderedPageBreak/>
        <w:t>End</w:t>
      </w:r>
    </w:p>
    <w:p w14:paraId="4BFB924F" w14:textId="77777777" w:rsidR="00446407" w:rsidRDefault="00A34ABB">
      <w:pPr>
        <w:pStyle w:val="Bodytext20"/>
        <w:spacing w:after="100" w:line="240" w:lineRule="auto"/>
        <w:ind w:left="1640" w:firstLine="321"/>
        <w:jc w:val="both"/>
        <w:rPr>
          <w:rFonts w:ascii="RomanD" w:hAnsi="RomanD" w:cs="RomanD"/>
          <w:sz w:val="18"/>
          <w:szCs w:val="18"/>
        </w:rPr>
      </w:pPr>
      <w:proofErr w:type="spellStart"/>
      <w:r>
        <w:rPr>
          <w:rFonts w:ascii="RomanD" w:hAnsi="RomanD" w:cs="RomanD"/>
          <w:sz w:val="18"/>
          <w:szCs w:val="18"/>
        </w:rPr>
        <w:t>ifsign</w:t>
      </w:r>
      <w:proofErr w:type="spellEnd"/>
      <w:r>
        <w:rPr>
          <w:rFonts w:ascii="RomanD" w:hAnsi="RomanD" w:cs="RomanD"/>
          <w:sz w:val="18"/>
          <w:szCs w:val="18"/>
        </w:rPr>
        <w:t>&lt;0</w:t>
      </w:r>
    </w:p>
    <w:p w14:paraId="0D28C16F" w14:textId="77777777" w:rsidR="00446407" w:rsidRDefault="00A34ABB">
      <w:pPr>
        <w:pStyle w:val="Bodytext20"/>
        <w:spacing w:after="100" w:line="240" w:lineRule="auto"/>
        <w:ind w:left="1640" w:firstLine="321"/>
        <w:jc w:val="both"/>
        <w:rPr>
          <w:rFonts w:ascii="RomanD" w:hAnsi="RomanD" w:cs="RomanD"/>
          <w:sz w:val="18"/>
          <w:szCs w:val="18"/>
        </w:rPr>
      </w:pPr>
      <w:r>
        <w:rPr>
          <w:rFonts w:ascii="RomanD" w:hAnsi="RomanD" w:cs="RomanD"/>
          <w:sz w:val="18"/>
          <w:szCs w:val="18"/>
        </w:rPr>
        <w:t xml:space="preserve">if </w:t>
      </w:r>
      <w:proofErr w:type="spellStart"/>
      <w:r>
        <w:rPr>
          <w:rFonts w:ascii="RomanD" w:hAnsi="RomanD" w:cs="RomanD"/>
          <w:sz w:val="18"/>
          <w:szCs w:val="18"/>
        </w:rPr>
        <w:t>tmp</w:t>
      </w:r>
      <w:proofErr w:type="spellEnd"/>
      <w:r>
        <w:rPr>
          <w:rFonts w:ascii="RomanD" w:hAnsi="RomanD" w:cs="RomanD"/>
          <w:sz w:val="18"/>
          <w:szCs w:val="18"/>
        </w:rPr>
        <w:t>&gt;0</w:t>
      </w:r>
    </w:p>
    <w:p w14:paraId="6F9185E7" w14:textId="77777777" w:rsidR="00446407" w:rsidRDefault="00A34ABB">
      <w:pPr>
        <w:pStyle w:val="Bodytext20"/>
        <w:spacing w:after="100" w:line="240" w:lineRule="auto"/>
        <w:ind w:left="1640" w:firstLine="321"/>
        <w:jc w:val="both"/>
        <w:rPr>
          <w:rFonts w:ascii="RomanD" w:hAnsi="RomanD" w:cs="RomanD"/>
          <w:sz w:val="18"/>
          <w:szCs w:val="18"/>
        </w:rPr>
      </w:pPr>
      <w:r>
        <w:rPr>
          <w:rFonts w:ascii="RomanD" w:eastAsia="宋体" w:hAnsi="RomanD" w:cs="RomanD" w:hint="eastAsia"/>
          <w:sz w:val="18"/>
          <w:szCs w:val="18"/>
          <w:lang w:eastAsia="zh-CN"/>
        </w:rPr>
        <w:t xml:space="preserve">　</w:t>
      </w:r>
      <w:proofErr w:type="spellStart"/>
      <w:r>
        <w:rPr>
          <w:rFonts w:ascii="RomanD" w:hAnsi="RomanD" w:cs="RomanD"/>
          <w:sz w:val="18"/>
          <w:szCs w:val="18"/>
        </w:rPr>
        <w:t>jw</w:t>
      </w:r>
      <w:proofErr w:type="spellEnd"/>
      <w:r>
        <w:rPr>
          <w:rFonts w:ascii="RomanD" w:hAnsi="RomanD" w:cs="RomanD"/>
          <w:sz w:val="18"/>
          <w:szCs w:val="18"/>
        </w:rPr>
        <w:t>=</w:t>
      </w:r>
      <w:proofErr w:type="spellStart"/>
      <w:r>
        <w:rPr>
          <w:rFonts w:ascii="RomanD" w:hAnsi="RomanD" w:cs="RomanD"/>
          <w:sz w:val="18"/>
          <w:szCs w:val="18"/>
        </w:rPr>
        <w:t>jw+abs</w:t>
      </w:r>
      <w:proofErr w:type="spellEnd"/>
      <w:r>
        <w:rPr>
          <w:rFonts w:ascii="RomanD" w:hAnsi="RomanD" w:cs="RomanD"/>
          <w:sz w:val="18"/>
          <w:szCs w:val="18"/>
        </w:rPr>
        <w:t>(</w:t>
      </w:r>
      <w:proofErr w:type="spellStart"/>
      <w:r>
        <w:rPr>
          <w:rFonts w:ascii="RomanD" w:hAnsi="RomanD" w:cs="RomanD"/>
          <w:sz w:val="18"/>
          <w:szCs w:val="18"/>
        </w:rPr>
        <w:t>tmp</w:t>
      </w:r>
      <w:proofErr w:type="spellEnd"/>
      <w:r>
        <w:rPr>
          <w:rFonts w:ascii="RomanD" w:hAnsi="RomanD" w:cs="RomanD"/>
          <w:sz w:val="18"/>
          <w:szCs w:val="18"/>
        </w:rPr>
        <w:t xml:space="preserve">); </w:t>
      </w:r>
    </w:p>
    <w:p w14:paraId="3CCAF32B" w14:textId="77777777" w:rsidR="00446407" w:rsidRDefault="00A34ABB">
      <w:pPr>
        <w:pStyle w:val="Bodytext20"/>
        <w:spacing w:after="100" w:line="240" w:lineRule="auto"/>
        <w:ind w:left="1640" w:firstLine="321"/>
        <w:jc w:val="both"/>
        <w:rPr>
          <w:rFonts w:ascii="RomanD" w:hAnsi="RomanD" w:cs="RomanD"/>
          <w:sz w:val="18"/>
          <w:szCs w:val="18"/>
        </w:rPr>
      </w:pPr>
      <w:proofErr w:type="spellStart"/>
      <w:r>
        <w:rPr>
          <w:rFonts w:ascii="RomanD" w:hAnsi="RomanD" w:cs="RomanD"/>
          <w:sz w:val="18"/>
          <w:szCs w:val="18"/>
        </w:rPr>
        <w:t>wrongcollection</w:t>
      </w:r>
      <w:proofErr w:type="spellEnd"/>
      <w:r>
        <w:rPr>
          <w:rFonts w:ascii="RomanD" w:hAnsi="RomanD" w:cs="RomanD"/>
          <w:sz w:val="18"/>
          <w:szCs w:val="18"/>
        </w:rPr>
        <w:t xml:space="preserve"> = </w:t>
      </w:r>
      <w:proofErr w:type="spellStart"/>
      <w:r>
        <w:rPr>
          <w:rFonts w:ascii="RomanD" w:hAnsi="RomanD" w:cs="RomanD"/>
          <w:sz w:val="18"/>
          <w:szCs w:val="18"/>
        </w:rPr>
        <w:t>lnsert</w:t>
      </w:r>
      <w:proofErr w:type="spellEnd"/>
      <w:r>
        <w:rPr>
          <w:rFonts w:ascii="RomanD" w:hAnsi="RomanD" w:cs="RomanD"/>
          <w:sz w:val="18"/>
          <w:szCs w:val="18"/>
        </w:rPr>
        <w:t>(cl(:,</w:t>
      </w:r>
      <w:proofErr w:type="spellStart"/>
      <w:r>
        <w:rPr>
          <w:rFonts w:ascii="RomanD" w:hAnsi="RomanD" w:cs="RomanD"/>
          <w:sz w:val="18"/>
          <w:szCs w:val="18"/>
        </w:rPr>
        <w:t>i</w:t>
      </w:r>
      <w:proofErr w:type="spellEnd"/>
      <w:r>
        <w:rPr>
          <w:rFonts w:ascii="RomanD" w:hAnsi="RomanD" w:cs="RomanD"/>
          <w:sz w:val="18"/>
          <w:szCs w:val="18"/>
        </w:rPr>
        <w:t>),</w:t>
      </w:r>
    </w:p>
    <w:p w14:paraId="50DF8306" w14:textId="77777777" w:rsidR="00446407" w:rsidRDefault="00A34ABB">
      <w:pPr>
        <w:pStyle w:val="Bodytext20"/>
        <w:spacing w:after="100" w:line="240" w:lineRule="auto"/>
        <w:ind w:left="1640" w:firstLine="321"/>
        <w:jc w:val="both"/>
        <w:rPr>
          <w:rFonts w:ascii="RomanD" w:hAnsi="RomanD" w:cs="RomanD"/>
          <w:sz w:val="18"/>
          <w:szCs w:val="18"/>
        </w:rPr>
      </w:pPr>
      <w:proofErr w:type="spellStart"/>
      <w:r>
        <w:rPr>
          <w:rFonts w:ascii="RomanD" w:hAnsi="RomanD" w:cs="RomanD"/>
          <w:sz w:val="18"/>
          <w:szCs w:val="18"/>
        </w:rPr>
        <w:t>wrongcollection</w:t>
      </w:r>
      <w:proofErr w:type="spellEnd"/>
      <w:r>
        <w:rPr>
          <w:rFonts w:ascii="RomanD" w:hAnsi="RomanD" w:cs="RomanD"/>
          <w:sz w:val="18"/>
          <w:szCs w:val="18"/>
        </w:rPr>
        <w:t>);</w:t>
      </w:r>
    </w:p>
    <w:p w14:paraId="29B2652F" w14:textId="77777777" w:rsidR="00446407" w:rsidRDefault="00A34ABB">
      <w:pPr>
        <w:pStyle w:val="Bodytext20"/>
        <w:spacing w:after="100" w:line="240" w:lineRule="auto"/>
        <w:ind w:left="1640" w:firstLine="321"/>
        <w:jc w:val="both"/>
        <w:rPr>
          <w:sz w:val="18"/>
          <w:szCs w:val="18"/>
        </w:rPr>
      </w:pPr>
      <w:r>
        <w:rPr>
          <w:sz w:val="18"/>
          <w:szCs w:val="18"/>
        </w:rPr>
        <w:t xml:space="preserve">function collection = </w:t>
      </w:r>
      <w:proofErr w:type="spellStart"/>
      <w:r>
        <w:rPr>
          <w:sz w:val="18"/>
          <w:szCs w:val="18"/>
        </w:rPr>
        <w:t>lnsert</w:t>
      </w:r>
      <w:proofErr w:type="spellEnd"/>
      <w:r>
        <w:rPr>
          <w:sz w:val="18"/>
          <w:szCs w:val="18"/>
        </w:rPr>
        <w:t>(</w:t>
      </w:r>
      <w:proofErr w:type="spellStart"/>
      <w:r>
        <w:rPr>
          <w:sz w:val="18"/>
          <w:szCs w:val="18"/>
        </w:rPr>
        <w:t>col,collection</w:t>
      </w:r>
      <w:proofErr w:type="spellEnd"/>
      <w:r>
        <w:rPr>
          <w:sz w:val="18"/>
          <w:szCs w:val="18"/>
        </w:rPr>
        <w:t>) [rows, cols]=size(collection);</w:t>
      </w:r>
    </w:p>
    <w:p w14:paraId="3BE0740C" w14:textId="77777777" w:rsidR="00446407" w:rsidRDefault="00A34ABB">
      <w:pPr>
        <w:pStyle w:val="Bodytext20"/>
        <w:spacing w:after="100" w:line="240" w:lineRule="auto"/>
        <w:ind w:left="1640" w:firstLine="321"/>
        <w:jc w:val="both"/>
        <w:rPr>
          <w:sz w:val="18"/>
          <w:szCs w:val="18"/>
        </w:rPr>
      </w:pPr>
      <w:r>
        <w:rPr>
          <w:sz w:val="18"/>
          <w:szCs w:val="18"/>
        </w:rPr>
        <w:t>if cols&lt;=0</w:t>
      </w:r>
    </w:p>
    <w:p w14:paraId="2CD0BE23" w14:textId="77777777" w:rsidR="00446407" w:rsidRDefault="00A34ABB">
      <w:pPr>
        <w:pStyle w:val="Bodytext20"/>
        <w:spacing w:after="100" w:line="240" w:lineRule="auto"/>
        <w:ind w:left="1640" w:firstLine="321"/>
        <w:jc w:val="both"/>
        <w:rPr>
          <w:rFonts w:ascii="宋体" w:eastAsia="宋体" w:hAnsi="宋体" w:cs="宋体"/>
          <w:sz w:val="18"/>
          <w:szCs w:val="18"/>
        </w:rPr>
      </w:pPr>
      <w:r>
        <w:rPr>
          <w:sz w:val="18"/>
          <w:szCs w:val="18"/>
        </w:rPr>
        <w:t>collection = col</w:t>
      </w:r>
      <w:r>
        <w:rPr>
          <w:rFonts w:ascii="宋体" w:eastAsia="宋体" w:hAnsi="宋体" w:cs="宋体"/>
          <w:sz w:val="18"/>
          <w:szCs w:val="18"/>
        </w:rPr>
        <w:t>；</w:t>
      </w:r>
    </w:p>
    <w:p w14:paraId="5F1B0D05" w14:textId="77777777" w:rsidR="00446407" w:rsidRDefault="00A34ABB">
      <w:pPr>
        <w:pStyle w:val="Bodytext20"/>
        <w:spacing w:after="100" w:line="240" w:lineRule="auto"/>
        <w:ind w:left="1640" w:firstLine="321"/>
        <w:jc w:val="both"/>
        <w:rPr>
          <w:sz w:val="18"/>
          <w:szCs w:val="18"/>
        </w:rPr>
      </w:pPr>
      <w:r>
        <w:rPr>
          <w:sz w:val="18"/>
          <w:szCs w:val="18"/>
        </w:rPr>
        <w:t>Else</w:t>
      </w:r>
    </w:p>
    <w:p w14:paraId="2BCF5D86" w14:textId="77777777" w:rsidR="00446407" w:rsidRDefault="00A34ABB">
      <w:pPr>
        <w:pStyle w:val="Bodytext20"/>
        <w:spacing w:after="100" w:line="240" w:lineRule="auto"/>
        <w:ind w:left="1640" w:firstLine="321"/>
        <w:jc w:val="both"/>
        <w:rPr>
          <w:sz w:val="18"/>
          <w:szCs w:val="18"/>
          <w:lang w:eastAsia="zh-CN"/>
        </w:rPr>
      </w:pPr>
      <w:proofErr w:type="spellStart"/>
      <w:r>
        <w:rPr>
          <w:sz w:val="18"/>
          <w:szCs w:val="18"/>
          <w:lang w:eastAsia="zh-CN"/>
        </w:rPr>
        <w:t>ollection</w:t>
      </w:r>
      <w:proofErr w:type="spellEnd"/>
      <w:r>
        <w:rPr>
          <w:sz w:val="18"/>
          <w:szCs w:val="18"/>
          <w:lang w:eastAsia="zh-CN"/>
        </w:rPr>
        <w:t xml:space="preserve"> = [collection, col];</w:t>
      </w:r>
    </w:p>
    <w:p w14:paraId="4D4395F3" w14:textId="77777777" w:rsidR="00446407" w:rsidRDefault="00A34ABB">
      <w:pPr>
        <w:pStyle w:val="Bodytext20"/>
        <w:spacing w:after="100" w:line="240" w:lineRule="auto"/>
        <w:ind w:left="1640" w:firstLine="321"/>
        <w:jc w:val="both"/>
        <w:rPr>
          <w:rFonts w:ascii="RomanD" w:hAnsi="RomanD" w:cs="RomanD"/>
          <w:sz w:val="18"/>
          <w:szCs w:val="18"/>
          <w:lang w:eastAsia="zh-CN"/>
        </w:rPr>
        <w:sectPr w:rsidR="00446407">
          <w:headerReference w:type="even" r:id="rId57"/>
          <w:headerReference w:type="default" r:id="rId58"/>
          <w:footerReference w:type="even" r:id="rId59"/>
          <w:footerReference w:type="default" r:id="rId60"/>
          <w:type w:val="continuous"/>
          <w:pgSz w:w="10063" w:h="14678"/>
          <w:pgMar w:top="1508" w:right="1276" w:bottom="1604" w:left="1145" w:header="0" w:footer="6" w:gutter="0"/>
          <w:cols w:space="0"/>
          <w:docGrid w:linePitch="360"/>
        </w:sectPr>
      </w:pPr>
      <w:r>
        <w:rPr>
          <w:sz w:val="18"/>
          <w:szCs w:val="18"/>
          <w:lang w:eastAsia="zh-CN"/>
        </w:rPr>
        <w:t>End</w:t>
      </w:r>
    </w:p>
    <w:p w14:paraId="34DC74ED" w14:textId="77777777" w:rsidR="00446407" w:rsidRDefault="00446407">
      <w:pPr>
        <w:pStyle w:val="Heading210"/>
        <w:keepNext/>
        <w:keepLines/>
        <w:spacing w:after="0"/>
        <w:jc w:val="left"/>
        <w:rPr>
          <w:rFonts w:ascii="Times New Roman" w:eastAsia="Times New Roman" w:hAnsi="Times New Roman" w:cs="Times New Roman"/>
          <w:b/>
          <w:bCs/>
          <w:lang w:val="en-US" w:eastAsia="zh-CN" w:bidi="en-US"/>
        </w:rPr>
      </w:pPr>
      <w:bookmarkStart w:id="91" w:name="bookmark132"/>
      <w:bookmarkStart w:id="92" w:name="bookmark134"/>
      <w:bookmarkStart w:id="93" w:name="bookmark133"/>
    </w:p>
    <w:p w14:paraId="087E8649" w14:textId="77777777" w:rsidR="00446407" w:rsidRDefault="00446407">
      <w:pPr>
        <w:pStyle w:val="Heading210"/>
        <w:keepNext/>
        <w:keepLines/>
        <w:spacing w:after="0"/>
        <w:jc w:val="left"/>
        <w:rPr>
          <w:rFonts w:ascii="Times New Roman" w:eastAsia="Times New Roman" w:hAnsi="Times New Roman" w:cs="Times New Roman"/>
          <w:b/>
          <w:bCs/>
          <w:lang w:val="en-US" w:eastAsia="zh-CN" w:bidi="en-US"/>
        </w:rPr>
      </w:pPr>
    </w:p>
    <w:p w14:paraId="78F25E5B" w14:textId="77777777" w:rsidR="00446407" w:rsidRDefault="00A34ABB">
      <w:pPr>
        <w:pStyle w:val="Heading210"/>
        <w:keepNext/>
        <w:keepLines/>
        <w:spacing w:after="0"/>
        <w:jc w:val="left"/>
        <w:sectPr w:rsidR="00446407">
          <w:headerReference w:type="even" r:id="rId61"/>
          <w:headerReference w:type="default" r:id="rId62"/>
          <w:footerReference w:type="even" r:id="rId63"/>
          <w:footerReference w:type="default" r:id="rId64"/>
          <w:type w:val="continuous"/>
          <w:pgSz w:w="10063" w:h="14678"/>
          <w:pgMar w:top="1508" w:right="1276" w:bottom="1604" w:left="1145" w:header="0" w:footer="6" w:gutter="0"/>
          <w:pgNumType w:start="32"/>
          <w:cols w:space="0"/>
          <w:docGrid w:linePitch="360"/>
        </w:sectPr>
      </w:pPr>
      <w:r>
        <w:rPr>
          <w:rFonts w:ascii="Times New Roman" w:eastAsia="Times New Roman" w:hAnsi="Times New Roman" w:cs="Times New Roman"/>
          <w:b/>
          <w:bCs/>
          <w:lang w:val="en-US" w:eastAsia="zh-CN" w:bidi="en-US"/>
        </w:rPr>
        <w:t>3.3</w:t>
      </w:r>
      <w:r>
        <w:t>基于结构特征法的目标识别</w:t>
      </w:r>
      <w:bookmarkEnd w:id="91"/>
      <w:bookmarkEnd w:id="92"/>
      <w:bookmarkEnd w:id="93"/>
    </w:p>
    <w:p w14:paraId="051ABFF9" w14:textId="77777777" w:rsidR="00446407" w:rsidRDefault="00446407">
      <w:pPr>
        <w:spacing w:line="119" w:lineRule="exact"/>
        <w:rPr>
          <w:sz w:val="10"/>
          <w:szCs w:val="10"/>
          <w:lang w:eastAsia="zh-CN"/>
        </w:rPr>
      </w:pPr>
    </w:p>
    <w:p w14:paraId="6E43711F" w14:textId="77777777" w:rsidR="00446407" w:rsidRDefault="00446407">
      <w:pPr>
        <w:spacing w:line="1" w:lineRule="exact"/>
        <w:rPr>
          <w:lang w:eastAsia="zh-CN"/>
        </w:rPr>
        <w:sectPr w:rsidR="00446407">
          <w:headerReference w:type="even" r:id="rId65"/>
          <w:headerReference w:type="default" r:id="rId66"/>
          <w:footerReference w:type="even" r:id="rId67"/>
          <w:footerReference w:type="default" r:id="rId68"/>
          <w:type w:val="continuous"/>
          <w:pgSz w:w="10063" w:h="14678"/>
          <w:pgMar w:top="1508" w:right="1276" w:bottom="1604" w:left="1145" w:header="0" w:footer="6" w:gutter="0"/>
          <w:cols w:space="0"/>
          <w:docGrid w:linePitch="360"/>
        </w:sectPr>
      </w:pPr>
    </w:p>
    <w:p w14:paraId="2C579EE9" w14:textId="77777777" w:rsidR="00446407" w:rsidRDefault="00A34ABB">
      <w:pPr>
        <w:pStyle w:val="Picturecaption10"/>
        <w:framePr w:w="7588" w:h="622" w:wrap="auto" w:vAnchor="text" w:hAnchor="page" w:x="1145" w:y="21"/>
        <w:spacing w:line="300" w:lineRule="exact"/>
        <w:ind w:firstLine="400"/>
      </w:pPr>
      <w:r>
        <w:t>基于局部特征的目标识别通常是检测图像中的边缘、角点等特征，并与系统存储的目 标模型进行比对以确定目标类别。因此本文研究了边缘检测算法、角点检测算法。</w:t>
      </w:r>
    </w:p>
    <w:p w14:paraId="387812CF" w14:textId="77777777" w:rsidR="00446407" w:rsidRDefault="00A34ABB">
      <w:pPr>
        <w:pStyle w:val="Picturecaption10"/>
        <w:framePr w:w="1206" w:h="263" w:wrap="auto" w:vAnchor="text" w:hAnchor="page" w:x="4521" w:y="2408"/>
        <w:rPr>
          <w:sz w:val="18"/>
          <w:szCs w:val="18"/>
        </w:rPr>
      </w:pPr>
      <w:r>
        <w:rPr>
          <w:rFonts w:ascii="Times New Roman" w:eastAsia="Times New Roman" w:hAnsi="Times New Roman" w:cs="Times New Roman"/>
          <w:b/>
          <w:bCs/>
          <w:sz w:val="16"/>
          <w:szCs w:val="16"/>
          <w:lang w:val="en-US" w:eastAsia="zh-CN" w:bidi="en-US"/>
        </w:rPr>
        <w:t>a）</w:t>
      </w:r>
      <w:r>
        <w:rPr>
          <w:sz w:val="18"/>
          <w:szCs w:val="18"/>
        </w:rPr>
        <w:t>阶梯型边缘</w:t>
      </w:r>
    </w:p>
    <w:p w14:paraId="71765195" w14:textId="77777777" w:rsidR="00446407" w:rsidRDefault="00A34ABB">
      <w:pPr>
        <w:spacing w:line="360" w:lineRule="exact"/>
        <w:rPr>
          <w:lang w:eastAsia="zh-CN"/>
        </w:rPr>
      </w:pPr>
      <w:r>
        <w:rPr>
          <w:noProof/>
        </w:rPr>
        <w:drawing>
          <wp:anchor distT="0" distB="0" distL="0" distR="0" simplePos="0" relativeHeight="17" behindDoc="1" locked="0" layoutInCell="1" allowOverlap="1" wp14:anchorId="3943283D" wp14:editId="606B7F2E">
            <wp:simplePos x="0" y="0"/>
            <wp:positionH relativeFrom="page">
              <wp:posOffset>1709420</wp:posOffset>
            </wp:positionH>
            <wp:positionV relativeFrom="paragraph">
              <wp:posOffset>410210</wp:posOffset>
            </wp:positionV>
            <wp:extent cx="3206750" cy="938528"/>
            <wp:effectExtent l="0" t="0" r="8890" b="6350"/>
            <wp:wrapNone/>
            <wp:docPr id="1056" name="Shape 1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Shape 159"/>
                    <pic:cNvPicPr/>
                  </pic:nvPicPr>
                  <pic:blipFill>
                    <a:blip r:embed="rId69" cstate="print"/>
                    <a:srcRect/>
                    <a:stretch/>
                  </pic:blipFill>
                  <pic:spPr>
                    <a:xfrm>
                      <a:off x="0" y="0"/>
                      <a:ext cx="3206750" cy="938528"/>
                    </a:xfrm>
                    <a:prstGeom prst="rect">
                      <a:avLst/>
                    </a:prstGeom>
                  </pic:spPr>
                </pic:pic>
              </a:graphicData>
            </a:graphic>
          </wp:anchor>
        </w:drawing>
      </w:r>
      <w:r>
        <w:rPr>
          <w:noProof/>
        </w:rPr>
        <w:drawing>
          <wp:anchor distT="0" distB="0" distL="0" distR="0" simplePos="0" relativeHeight="18" behindDoc="1" locked="0" layoutInCell="1" allowOverlap="1" wp14:anchorId="16FAEB71" wp14:editId="33271ED3">
            <wp:simplePos x="0" y="0"/>
            <wp:positionH relativeFrom="page">
              <wp:posOffset>1866265</wp:posOffset>
            </wp:positionH>
            <wp:positionV relativeFrom="paragraph">
              <wp:posOffset>2045970</wp:posOffset>
            </wp:positionV>
            <wp:extent cx="670560" cy="628014"/>
            <wp:effectExtent l="0" t="0" r="0" b="12065"/>
            <wp:wrapNone/>
            <wp:docPr id="1057" name="Shape 1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Shape 161"/>
                    <pic:cNvPicPr/>
                  </pic:nvPicPr>
                  <pic:blipFill>
                    <a:blip r:embed="rId70" cstate="print"/>
                    <a:srcRect/>
                    <a:stretch/>
                  </pic:blipFill>
                  <pic:spPr>
                    <a:xfrm>
                      <a:off x="0" y="0"/>
                      <a:ext cx="670560" cy="628014"/>
                    </a:xfrm>
                    <a:prstGeom prst="rect">
                      <a:avLst/>
                    </a:prstGeom>
                  </pic:spPr>
                </pic:pic>
              </a:graphicData>
            </a:graphic>
          </wp:anchor>
        </w:drawing>
      </w:r>
      <w:r>
        <w:rPr>
          <w:noProof/>
        </w:rPr>
        <w:drawing>
          <wp:anchor distT="0" distB="0" distL="0" distR="0" simplePos="0" relativeHeight="19" behindDoc="1" locked="0" layoutInCell="1" allowOverlap="1" wp14:anchorId="7ED65725" wp14:editId="7FDA261E">
            <wp:simplePos x="0" y="0"/>
            <wp:positionH relativeFrom="page">
              <wp:posOffset>3164840</wp:posOffset>
            </wp:positionH>
            <wp:positionV relativeFrom="paragraph">
              <wp:posOffset>1963420</wp:posOffset>
            </wp:positionV>
            <wp:extent cx="670560" cy="713103"/>
            <wp:effectExtent l="0" t="0" r="0" b="3175"/>
            <wp:wrapNone/>
            <wp:docPr id="1058" name="Shape 1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Shape 163"/>
                    <pic:cNvPicPr/>
                  </pic:nvPicPr>
                  <pic:blipFill>
                    <a:blip r:embed="rId71" cstate="print"/>
                    <a:srcRect/>
                    <a:stretch/>
                  </pic:blipFill>
                  <pic:spPr>
                    <a:xfrm>
                      <a:off x="0" y="0"/>
                      <a:ext cx="670560" cy="713103"/>
                    </a:xfrm>
                    <a:prstGeom prst="rect">
                      <a:avLst/>
                    </a:prstGeom>
                  </pic:spPr>
                </pic:pic>
              </a:graphicData>
            </a:graphic>
          </wp:anchor>
        </w:drawing>
      </w:r>
      <w:r>
        <w:rPr>
          <w:noProof/>
        </w:rPr>
        <w:drawing>
          <wp:anchor distT="0" distB="0" distL="0" distR="0" simplePos="0" relativeHeight="20" behindDoc="1" locked="0" layoutInCell="1" allowOverlap="1" wp14:anchorId="6EF53A84" wp14:editId="50D2D044">
            <wp:simplePos x="0" y="0"/>
            <wp:positionH relativeFrom="page">
              <wp:posOffset>4187825</wp:posOffset>
            </wp:positionH>
            <wp:positionV relativeFrom="paragraph">
              <wp:posOffset>1963420</wp:posOffset>
            </wp:positionV>
            <wp:extent cx="792479" cy="713103"/>
            <wp:effectExtent l="0" t="0" r="0" b="3175"/>
            <wp:wrapNone/>
            <wp:docPr id="1059" name="Shape 1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Shape 165"/>
                    <pic:cNvPicPr/>
                  </pic:nvPicPr>
                  <pic:blipFill>
                    <a:blip r:embed="rId72" cstate="print"/>
                    <a:srcRect/>
                    <a:stretch/>
                  </pic:blipFill>
                  <pic:spPr>
                    <a:xfrm>
                      <a:off x="0" y="0"/>
                      <a:ext cx="792479" cy="713103"/>
                    </a:xfrm>
                    <a:prstGeom prst="rect">
                      <a:avLst/>
                    </a:prstGeom>
                  </pic:spPr>
                </pic:pic>
              </a:graphicData>
            </a:graphic>
          </wp:anchor>
        </w:drawing>
      </w:r>
    </w:p>
    <w:p w14:paraId="6324BEC8" w14:textId="77777777" w:rsidR="00446407" w:rsidRDefault="00446407">
      <w:pPr>
        <w:spacing w:line="360" w:lineRule="exact"/>
        <w:rPr>
          <w:lang w:eastAsia="zh-CN"/>
        </w:rPr>
      </w:pPr>
    </w:p>
    <w:p w14:paraId="13B7F007" w14:textId="77777777" w:rsidR="00446407" w:rsidRDefault="00446407">
      <w:pPr>
        <w:spacing w:line="360" w:lineRule="exact"/>
        <w:rPr>
          <w:lang w:eastAsia="zh-CN"/>
        </w:rPr>
      </w:pPr>
    </w:p>
    <w:p w14:paraId="127FE934" w14:textId="77777777" w:rsidR="00446407" w:rsidRDefault="00446407">
      <w:pPr>
        <w:spacing w:line="360" w:lineRule="exact"/>
        <w:rPr>
          <w:lang w:eastAsia="zh-CN"/>
        </w:rPr>
      </w:pPr>
    </w:p>
    <w:p w14:paraId="50222D42" w14:textId="77777777" w:rsidR="00446407" w:rsidRDefault="00446407">
      <w:pPr>
        <w:spacing w:line="360" w:lineRule="exact"/>
        <w:rPr>
          <w:lang w:eastAsia="zh-CN"/>
        </w:rPr>
      </w:pPr>
    </w:p>
    <w:p w14:paraId="4A2F0DC0" w14:textId="77777777" w:rsidR="00446407" w:rsidRDefault="00446407">
      <w:pPr>
        <w:spacing w:line="360" w:lineRule="exact"/>
        <w:rPr>
          <w:lang w:eastAsia="zh-CN"/>
        </w:rPr>
      </w:pPr>
    </w:p>
    <w:p w14:paraId="0A2F5140" w14:textId="77777777" w:rsidR="00446407" w:rsidRDefault="00446407">
      <w:pPr>
        <w:spacing w:line="360" w:lineRule="exact"/>
        <w:rPr>
          <w:lang w:eastAsia="zh-CN"/>
        </w:rPr>
      </w:pPr>
    </w:p>
    <w:p w14:paraId="544CB733" w14:textId="77777777" w:rsidR="00446407" w:rsidRDefault="00446407">
      <w:pPr>
        <w:spacing w:line="360" w:lineRule="exact"/>
        <w:rPr>
          <w:lang w:eastAsia="zh-CN"/>
        </w:rPr>
      </w:pPr>
    </w:p>
    <w:p w14:paraId="1E1D0D26" w14:textId="77777777" w:rsidR="00446407" w:rsidRDefault="00446407">
      <w:pPr>
        <w:spacing w:line="360" w:lineRule="exact"/>
        <w:rPr>
          <w:lang w:eastAsia="zh-CN"/>
        </w:rPr>
      </w:pPr>
    </w:p>
    <w:p w14:paraId="5B8E3AAD" w14:textId="77777777" w:rsidR="00446407" w:rsidRDefault="00446407">
      <w:pPr>
        <w:spacing w:line="360" w:lineRule="exact"/>
        <w:rPr>
          <w:lang w:eastAsia="zh-CN"/>
        </w:rPr>
      </w:pPr>
    </w:p>
    <w:p w14:paraId="7A6DF0CF" w14:textId="77777777" w:rsidR="00446407" w:rsidRDefault="00446407">
      <w:pPr>
        <w:spacing w:after="611" w:line="1" w:lineRule="exact"/>
        <w:rPr>
          <w:lang w:eastAsia="zh-CN"/>
        </w:rPr>
      </w:pPr>
    </w:p>
    <w:p w14:paraId="66BC3FF7" w14:textId="77777777" w:rsidR="00446407" w:rsidRDefault="00446407">
      <w:pPr>
        <w:spacing w:line="1" w:lineRule="exact"/>
        <w:rPr>
          <w:lang w:eastAsia="zh-CN"/>
        </w:rPr>
        <w:sectPr w:rsidR="00446407">
          <w:type w:val="continuous"/>
          <w:pgSz w:w="10063" w:h="14678"/>
          <w:pgMar w:top="1508" w:right="1276" w:bottom="1604" w:left="1145" w:header="0" w:footer="6" w:gutter="0"/>
          <w:cols w:space="0"/>
          <w:docGrid w:linePitch="360"/>
        </w:sectPr>
      </w:pPr>
    </w:p>
    <w:p w14:paraId="5EEECFDA" w14:textId="77777777" w:rsidR="00446407" w:rsidRDefault="00446407">
      <w:pPr>
        <w:spacing w:line="75" w:lineRule="exact"/>
        <w:rPr>
          <w:sz w:val="6"/>
          <w:szCs w:val="6"/>
          <w:lang w:eastAsia="zh-CN"/>
        </w:rPr>
      </w:pPr>
    </w:p>
    <w:p w14:paraId="0AA8D855" w14:textId="77777777" w:rsidR="00446407" w:rsidRDefault="00446407">
      <w:pPr>
        <w:spacing w:line="1" w:lineRule="exact"/>
        <w:rPr>
          <w:lang w:eastAsia="zh-CN"/>
        </w:rPr>
        <w:sectPr w:rsidR="00446407">
          <w:type w:val="continuous"/>
          <w:pgSz w:w="10063" w:h="14678"/>
          <w:pgMar w:top="1508" w:right="1276" w:bottom="1604" w:left="1145" w:header="0" w:footer="6" w:gutter="0"/>
          <w:cols w:space="0"/>
          <w:docGrid w:linePitch="360"/>
        </w:sectPr>
      </w:pPr>
    </w:p>
    <w:p w14:paraId="0A7FEB35" w14:textId="77777777" w:rsidR="00446407" w:rsidRDefault="00A34ABB">
      <w:pPr>
        <w:pStyle w:val="Bodytext10"/>
        <w:spacing w:after="0" w:line="240" w:lineRule="auto"/>
        <w:ind w:firstLine="0"/>
        <w:rPr>
          <w:sz w:val="18"/>
          <w:szCs w:val="18"/>
        </w:rPr>
      </w:pPr>
      <w:r>
        <w:rPr>
          <w:rFonts w:ascii="Times New Roman" w:eastAsia="Times New Roman" w:hAnsi="Times New Roman" w:cs="Times New Roman"/>
          <w:b/>
          <w:bCs/>
          <w:sz w:val="16"/>
          <w:szCs w:val="16"/>
          <w:lang w:val="en-US" w:eastAsia="zh-CN" w:bidi="en-US"/>
        </w:rPr>
        <w:t>b）</w:t>
      </w:r>
      <w:r>
        <w:rPr>
          <w:sz w:val="18"/>
          <w:szCs w:val="18"/>
        </w:rPr>
        <w:t>屋顶型边缘</w:t>
      </w:r>
    </w:p>
    <w:p w14:paraId="686EF7D0" w14:textId="77777777" w:rsidR="00446407" w:rsidRDefault="00A34ABB">
      <w:pPr>
        <w:pStyle w:val="Bodytext10"/>
        <w:spacing w:after="0" w:line="240" w:lineRule="auto"/>
        <w:ind w:firstLine="0"/>
        <w:rPr>
          <w:sz w:val="18"/>
          <w:szCs w:val="18"/>
        </w:rPr>
        <w:sectPr w:rsidR="00446407">
          <w:type w:val="continuous"/>
          <w:pgSz w:w="10063" w:h="14678"/>
          <w:pgMar w:top="1508" w:right="1276" w:bottom="1604" w:left="1145" w:header="0" w:footer="6" w:gutter="0"/>
          <w:cols w:space="0"/>
          <w:docGrid w:linePitch="360"/>
        </w:sectPr>
      </w:pPr>
      <w:r>
        <w:rPr>
          <w:rFonts w:ascii="Times New Roman" w:eastAsia="Times New Roman" w:hAnsi="Times New Roman" w:cs="Times New Roman"/>
          <w:b/>
          <w:bCs/>
          <w:sz w:val="16"/>
          <w:szCs w:val="16"/>
          <w:lang w:val="en-US" w:eastAsia="zh-CN" w:bidi="en-US"/>
        </w:rPr>
        <w:t>c）</w:t>
      </w:r>
      <w:r>
        <w:rPr>
          <w:sz w:val="18"/>
          <w:szCs w:val="18"/>
        </w:rPr>
        <w:t>脉冲型边缘</w:t>
      </w:r>
    </w:p>
    <w:p w14:paraId="0425E32C" w14:textId="77777777" w:rsidR="00446407" w:rsidRDefault="00446407">
      <w:pPr>
        <w:spacing w:before="11" w:after="11" w:line="240" w:lineRule="exact"/>
        <w:rPr>
          <w:sz w:val="19"/>
          <w:szCs w:val="19"/>
          <w:lang w:eastAsia="zh-CN"/>
        </w:rPr>
      </w:pPr>
    </w:p>
    <w:p w14:paraId="3C88C515" w14:textId="77777777" w:rsidR="00446407" w:rsidRDefault="00446407">
      <w:pPr>
        <w:spacing w:line="1" w:lineRule="exact"/>
        <w:rPr>
          <w:lang w:eastAsia="zh-CN"/>
        </w:rPr>
        <w:sectPr w:rsidR="00446407">
          <w:type w:val="continuous"/>
          <w:pgSz w:w="10063" w:h="14678"/>
          <w:pgMar w:top="1508" w:right="1276" w:bottom="1604" w:left="1145" w:header="0" w:footer="6" w:gutter="0"/>
          <w:cols w:space="0"/>
          <w:docGrid w:linePitch="360"/>
        </w:sectPr>
      </w:pPr>
    </w:p>
    <w:p w14:paraId="65FD9603" w14:textId="77777777" w:rsidR="00446407" w:rsidRDefault="00A34ABB">
      <w:pPr>
        <w:pStyle w:val="Bodytext10"/>
        <w:spacing w:after="320" w:line="240" w:lineRule="auto"/>
        <w:ind w:firstLine="0"/>
        <w:jc w:val="center"/>
      </w:pPr>
      <w:r>
        <w:lastRenderedPageBreak/>
        <w:t>图</w:t>
      </w:r>
      <w:r>
        <w:rPr>
          <w:rFonts w:ascii="Times New Roman" w:eastAsia="Times New Roman" w:hAnsi="Times New Roman" w:cs="Times New Roman"/>
          <w:sz w:val="18"/>
          <w:szCs w:val="18"/>
          <w:lang w:val="en-US" w:eastAsia="zh-CN" w:bidi="en-US"/>
        </w:rPr>
        <w:t>3.</w:t>
      </w:r>
      <w:r>
        <w:rPr>
          <w:rFonts w:ascii="Times New Roman" w:eastAsia="Times New Roman" w:hAnsi="Times New Roman" w:cs="Times New Roman"/>
          <w:sz w:val="18"/>
          <w:szCs w:val="18"/>
        </w:rPr>
        <w:t>10</w:t>
      </w:r>
      <w:r>
        <w:t>边缘模型</w:t>
      </w:r>
    </w:p>
    <w:p w14:paraId="4C70D3B2" w14:textId="77777777" w:rsidR="00446407" w:rsidRDefault="00A34ABB">
      <w:pPr>
        <w:pStyle w:val="Heading310"/>
        <w:keepNext/>
        <w:keepLines/>
        <w:spacing w:after="320"/>
        <w:rPr>
          <w:sz w:val="22"/>
          <w:szCs w:val="22"/>
          <w:lang w:eastAsia="zh-CN"/>
        </w:rPr>
      </w:pPr>
      <w:bookmarkStart w:id="94" w:name="bookmark137"/>
      <w:bookmarkStart w:id="95" w:name="bookmark136"/>
      <w:bookmarkStart w:id="96" w:name="bookmark135"/>
      <w:r>
        <w:rPr>
          <w:lang w:eastAsia="zh-CN"/>
        </w:rPr>
        <w:t>3.3.1</w:t>
      </w:r>
      <w:r>
        <w:rPr>
          <w:rFonts w:ascii="宋体" w:eastAsia="宋体" w:hAnsi="宋体" w:cs="宋体"/>
          <w:b w:val="0"/>
          <w:bCs w:val="0"/>
          <w:sz w:val="22"/>
          <w:szCs w:val="22"/>
          <w:lang w:val="zh-TW" w:eastAsia="zh-TW" w:bidi="zh-TW"/>
        </w:rPr>
        <w:t>边缘检测</w:t>
      </w:r>
      <w:bookmarkEnd w:id="94"/>
      <w:bookmarkEnd w:id="95"/>
      <w:bookmarkEnd w:id="96"/>
    </w:p>
    <w:p w14:paraId="1F762F01" w14:textId="77777777" w:rsidR="00446407" w:rsidRDefault="00A34ABB">
      <w:pPr>
        <w:pStyle w:val="Bodytext10"/>
        <w:spacing w:after="40" w:line="240" w:lineRule="auto"/>
        <w:ind w:firstLine="420"/>
        <w:rPr>
          <w:sz w:val="16"/>
          <w:szCs w:val="16"/>
        </w:rPr>
      </w:pPr>
      <w:r>
        <w:rPr>
          <w:sz w:val="16"/>
          <w:szCs w:val="16"/>
        </w:rPr>
        <w:t>图像的边缘是图像局部区域亮度变化最显著的部分，即从一个灰度值在很小的缓冲区</w:t>
      </w:r>
    </w:p>
    <w:p w14:paraId="13F5FCF4" w14:textId="77777777" w:rsidR="00446407" w:rsidRDefault="00A34ABB">
      <w:pPr>
        <w:pStyle w:val="Bodytext30"/>
        <w:spacing w:after="320"/>
        <w:jc w:val="center"/>
        <w:rPr>
          <w:lang w:eastAsia="zh-CN"/>
        </w:rPr>
      </w:pPr>
      <w:proofErr w:type="spellStart"/>
      <w:r>
        <w:rPr>
          <w:lang w:eastAsia="zh-CN"/>
        </w:rPr>
        <w:t>域内急剧变化到另一个灰度相差较大的灰度值。常见的边缘点有如下：阶梯形边缘、屋顶</w:t>
      </w:r>
      <w:proofErr w:type="spellEnd"/>
      <w:r>
        <w:rPr>
          <w:lang w:eastAsia="zh-CN"/>
        </w:rPr>
        <w:t xml:space="preserve"> 形边缘、脉冲形边缘，如图3.10所示。由于边缘是灰度急剧变化的地方，因此可以用求 </w:t>
      </w:r>
      <w:proofErr w:type="spellStart"/>
      <w:r>
        <w:rPr>
          <w:lang w:eastAsia="zh-CN"/>
        </w:rPr>
        <w:t>导数的方法对其进行检测。一般常用的一阶导数是下面定义的梯度Vf</w:t>
      </w:r>
      <w:proofErr w:type="spellEnd"/>
      <w:r>
        <w:rPr>
          <w:lang w:eastAsia="zh-CN"/>
        </w:rPr>
        <w:t>(</w:t>
      </w:r>
      <w:proofErr w:type="spellStart"/>
      <w:r>
        <w:rPr>
          <w:lang w:eastAsia="zh-CN"/>
        </w:rPr>
        <w:t>x,y</w:t>
      </w:r>
      <w:proofErr w:type="spellEnd"/>
      <w:r>
        <w:rPr>
          <w:lang w:eastAsia="zh-CN"/>
        </w:rPr>
        <w:t>)。</w:t>
      </w:r>
    </w:p>
    <w:p w14:paraId="5EF5C9F8" w14:textId="77777777" w:rsidR="00446407" w:rsidRDefault="00A34ABB">
      <w:pPr>
        <w:pStyle w:val="Bodytext10"/>
        <w:spacing w:after="120" w:line="313" w:lineRule="exact"/>
        <w:ind w:firstLine="400"/>
        <w:jc w:val="both"/>
      </w:pPr>
      <w:r>
        <w:t>设图像为</w:t>
      </w:r>
      <w:r>
        <w:rPr>
          <w:rFonts w:ascii="Times New Roman" w:eastAsia="Times New Roman" w:hAnsi="Times New Roman" w:cs="Times New Roman"/>
          <w:sz w:val="18"/>
          <w:szCs w:val="18"/>
          <w:lang w:val="en-US" w:eastAsia="zh-CN" w:bidi="en-US"/>
        </w:rPr>
        <w:t>f(</w:t>
      </w:r>
      <w:proofErr w:type="spellStart"/>
      <w:r>
        <w:rPr>
          <w:rFonts w:ascii="Times New Roman" w:eastAsia="Times New Roman" w:hAnsi="Times New Roman" w:cs="Times New Roman"/>
          <w:sz w:val="18"/>
          <w:szCs w:val="18"/>
          <w:lang w:val="en-US" w:eastAsia="zh-CN" w:bidi="en-US"/>
        </w:rPr>
        <w:t>x,y</w:t>
      </w:r>
      <w:proofErr w:type="spellEnd"/>
      <w:r>
        <w:rPr>
          <w:rFonts w:ascii="Times New Roman" w:eastAsia="Times New Roman" w:hAnsi="Times New Roman" w:cs="Times New Roman"/>
          <w:sz w:val="18"/>
          <w:szCs w:val="18"/>
          <w:lang w:val="en-US" w:eastAsia="zh-CN" w:bidi="en-US"/>
        </w:rPr>
        <w:t>),</w:t>
      </w:r>
      <w:r>
        <w:t>其一阶偏导数</w:t>
      </w:r>
      <w:r>
        <w:rPr>
          <w:i/>
          <w:iCs/>
          <w:lang w:val="en-US" w:eastAsia="zh-CN" w:bidi="en-US"/>
        </w:rPr>
        <w:t>df/dx. df/</w:t>
      </w:r>
      <w:proofErr w:type="spellStart"/>
      <w:r>
        <w:rPr>
          <w:i/>
          <w:iCs/>
          <w:lang w:val="en-US" w:eastAsia="zh-CN" w:bidi="en-US"/>
        </w:rPr>
        <w:t>dy</w:t>
      </w:r>
      <w:proofErr w:type="spellEnd"/>
      <w:r>
        <w:rPr>
          <w:i/>
          <w:iCs/>
          <w:lang w:val="en-US" w:eastAsia="zh-CN" w:bidi="en-US"/>
        </w:rPr>
        <w:t>,</w:t>
      </w:r>
      <w:r>
        <w:t>分别反映了灰度</w:t>
      </w:r>
      <w:r>
        <w:rPr>
          <w:rFonts w:ascii="Times New Roman" w:eastAsia="Times New Roman" w:hAnsi="Times New Roman" w:cs="Times New Roman"/>
          <w:sz w:val="18"/>
          <w:szCs w:val="18"/>
          <w:lang w:val="en-US" w:eastAsia="zh-CN" w:bidi="en-US"/>
        </w:rPr>
        <w:t>f</w:t>
      </w:r>
      <w:r>
        <w:t>在</w:t>
      </w:r>
      <w:r>
        <w:rPr>
          <w:rFonts w:ascii="Times New Roman" w:eastAsia="Times New Roman" w:hAnsi="Times New Roman" w:cs="Times New Roman"/>
          <w:sz w:val="18"/>
          <w:szCs w:val="18"/>
          <w:lang w:val="en-US" w:eastAsia="zh-CN" w:bidi="en-US"/>
        </w:rPr>
        <w:t>x</w:t>
      </w:r>
      <w:r>
        <w:t>和</w:t>
      </w:r>
      <w:r>
        <w:rPr>
          <w:rFonts w:ascii="Times New Roman" w:eastAsia="Times New Roman" w:hAnsi="Times New Roman" w:cs="Times New Roman"/>
          <w:sz w:val="18"/>
          <w:szCs w:val="18"/>
          <w:lang w:val="en-US" w:eastAsia="zh-CN" w:bidi="en-US"/>
        </w:rPr>
        <w:t>y</w:t>
      </w:r>
      <w:r>
        <w:t>方向的变化率。 梯度</w:t>
      </w:r>
      <w:proofErr w:type="spellStart"/>
      <w:r>
        <w:rPr>
          <w:rFonts w:ascii="Times New Roman" w:eastAsia="Times New Roman" w:hAnsi="Times New Roman" w:cs="Times New Roman"/>
          <w:sz w:val="18"/>
          <w:szCs w:val="18"/>
          <w:lang w:val="en-US" w:eastAsia="zh-CN" w:bidi="en-US"/>
        </w:rPr>
        <w:t>Vf</w:t>
      </w:r>
      <w:proofErr w:type="spellEnd"/>
      <w:r>
        <w:rPr>
          <w:rFonts w:ascii="Times New Roman" w:eastAsia="Times New Roman" w:hAnsi="Times New Roman" w:cs="Times New Roman"/>
          <w:sz w:val="18"/>
          <w:szCs w:val="18"/>
          <w:lang w:val="en-US" w:eastAsia="zh-CN" w:bidi="en-US"/>
        </w:rPr>
        <w:t>(</w:t>
      </w:r>
      <w:proofErr w:type="spellStart"/>
      <w:r>
        <w:rPr>
          <w:rFonts w:ascii="Times New Roman" w:eastAsia="Times New Roman" w:hAnsi="Times New Roman" w:cs="Times New Roman"/>
          <w:sz w:val="18"/>
          <w:szCs w:val="18"/>
          <w:lang w:val="en-US" w:eastAsia="zh-CN" w:bidi="en-US"/>
        </w:rPr>
        <w:t>x,y</w:t>
      </w:r>
      <w:proofErr w:type="spellEnd"/>
      <w:r>
        <w:rPr>
          <w:rFonts w:ascii="Times New Roman" w:eastAsia="Times New Roman" w:hAnsi="Times New Roman" w:cs="Times New Roman"/>
          <w:sz w:val="18"/>
          <w:szCs w:val="18"/>
          <w:lang w:val="en-US" w:eastAsia="zh-CN" w:bidi="en-US"/>
        </w:rPr>
        <w:t>) = (0f/3x,0f/0y)T</w:t>
      </w:r>
      <w:r>
        <w:t>为像素</w:t>
      </w:r>
      <w:r>
        <w:rPr>
          <w:rFonts w:ascii="Times New Roman" w:eastAsia="Times New Roman" w:hAnsi="Times New Roman" w:cs="Times New Roman"/>
          <w:sz w:val="18"/>
          <w:szCs w:val="18"/>
          <w:lang w:val="en-US" w:eastAsia="zh-CN" w:bidi="en-US"/>
        </w:rPr>
        <w:t>(</w:t>
      </w:r>
      <w:proofErr w:type="spellStart"/>
      <w:r>
        <w:rPr>
          <w:rFonts w:ascii="Times New Roman" w:eastAsia="Times New Roman" w:hAnsi="Times New Roman" w:cs="Times New Roman"/>
          <w:sz w:val="18"/>
          <w:szCs w:val="18"/>
          <w:lang w:val="en-US" w:eastAsia="zh-CN" w:bidi="en-US"/>
        </w:rPr>
        <w:t>x,y</w:t>
      </w:r>
      <w:proofErr w:type="spellEnd"/>
      <w:r>
        <w:rPr>
          <w:rFonts w:ascii="Times New Roman" w:eastAsia="Times New Roman" w:hAnsi="Times New Roman" w:cs="Times New Roman"/>
          <w:sz w:val="18"/>
          <w:szCs w:val="18"/>
          <w:lang w:val="en-US" w:eastAsia="zh-CN" w:bidi="en-US"/>
        </w:rPr>
        <w:t>)</w:t>
      </w:r>
      <w:r>
        <w:t>处图像灰度变化最大的方向，在该方向上方向 导数为：</w:t>
      </w:r>
    </w:p>
    <w:p w14:paraId="16522B2E" w14:textId="77777777" w:rsidR="00446407" w:rsidRDefault="00A34ABB">
      <w:pPr>
        <w:pStyle w:val="Bodytext10"/>
        <w:spacing w:after="0" w:line="309" w:lineRule="exact"/>
        <w:ind w:firstLine="0"/>
        <w:jc w:val="center"/>
      </w:pPr>
      <w:r>
        <w:t>](*)、(*)</w:t>
      </w:r>
    </w:p>
    <w:p w14:paraId="694F2F64" w14:textId="77777777" w:rsidR="00446407" w:rsidRDefault="00A34ABB">
      <w:pPr>
        <w:pStyle w:val="Bodytext10"/>
        <w:spacing w:after="120" w:line="326" w:lineRule="exact"/>
        <w:ind w:firstLine="0"/>
        <w:jc w:val="both"/>
      </w:pPr>
      <w:r>
        <w:t>因此我们可以用强度算子</w:t>
      </w:r>
      <w:r>
        <w:rPr>
          <w:rFonts w:ascii="Times New Roman" w:eastAsia="Times New Roman" w:hAnsi="Times New Roman" w:cs="Times New Roman"/>
          <w:sz w:val="18"/>
          <w:szCs w:val="18"/>
          <w:lang w:val="en-US" w:eastAsia="zh-CN" w:bidi="en-US"/>
        </w:rPr>
        <w:t>G(</w:t>
      </w:r>
      <w:proofErr w:type="spellStart"/>
      <w:r>
        <w:rPr>
          <w:rFonts w:ascii="Times New Roman" w:eastAsia="Times New Roman" w:hAnsi="Times New Roman" w:cs="Times New Roman"/>
          <w:sz w:val="18"/>
          <w:szCs w:val="18"/>
          <w:lang w:val="en-US" w:eastAsia="zh-CN" w:bidi="en-US"/>
        </w:rPr>
        <w:t>x,y</w:t>
      </w:r>
      <w:proofErr w:type="spellEnd"/>
      <w:r>
        <w:rPr>
          <w:rFonts w:ascii="Times New Roman" w:eastAsia="Times New Roman" w:hAnsi="Times New Roman" w:cs="Times New Roman"/>
          <w:sz w:val="18"/>
          <w:szCs w:val="18"/>
          <w:lang w:val="en-US" w:eastAsia="zh-CN" w:bidi="en-US"/>
        </w:rPr>
        <w:t xml:space="preserve">) </w:t>
      </w:r>
      <w:r>
        <w:rPr>
          <w:rFonts w:ascii="Times New Roman" w:eastAsia="Times New Roman" w:hAnsi="Times New Roman" w:cs="Times New Roman"/>
          <w:sz w:val="18"/>
          <w:szCs w:val="18"/>
        </w:rPr>
        <w:t xml:space="preserve">= </w:t>
      </w:r>
      <w:proofErr w:type="spellStart"/>
      <w:r>
        <w:rPr>
          <w:rFonts w:ascii="Times New Roman" w:eastAsia="Times New Roman" w:hAnsi="Times New Roman" w:cs="Times New Roman"/>
          <w:sz w:val="18"/>
          <w:szCs w:val="18"/>
          <w:lang w:val="en-US" w:eastAsia="zh-CN" w:bidi="en-US"/>
        </w:rPr>
        <w:t>Vf</w:t>
      </w:r>
      <w:proofErr w:type="spellEnd"/>
      <w:r>
        <w:rPr>
          <w:rFonts w:ascii="Times New Roman" w:eastAsia="Times New Roman" w:hAnsi="Times New Roman" w:cs="Times New Roman"/>
          <w:sz w:val="18"/>
          <w:szCs w:val="18"/>
          <w:lang w:val="en-US" w:eastAsia="zh-CN" w:bidi="en-US"/>
        </w:rPr>
        <w:t>(</w:t>
      </w:r>
      <w:proofErr w:type="spellStart"/>
      <w:r>
        <w:rPr>
          <w:rFonts w:ascii="Times New Roman" w:eastAsia="Times New Roman" w:hAnsi="Times New Roman" w:cs="Times New Roman"/>
          <w:sz w:val="18"/>
          <w:szCs w:val="18"/>
          <w:lang w:val="en-US" w:eastAsia="zh-CN" w:bidi="en-US"/>
        </w:rPr>
        <w:t>x,y</w:t>
      </w:r>
      <w:proofErr w:type="spellEnd"/>
      <w:r>
        <w:rPr>
          <w:rFonts w:ascii="Times New Roman" w:eastAsia="Times New Roman" w:hAnsi="Times New Roman" w:cs="Times New Roman"/>
          <w:sz w:val="18"/>
          <w:szCs w:val="18"/>
          <w:lang w:val="en-US" w:eastAsia="zh-CN" w:bidi="en-US"/>
        </w:rPr>
        <w:t>)</w:t>
      </w:r>
      <w:r>
        <w:t>检测边缘</w:t>
      </w:r>
      <w:r>
        <w:rPr>
          <w:rFonts w:ascii="Times New Roman" w:eastAsia="Times New Roman" w:hAnsi="Times New Roman" w:cs="Times New Roman"/>
          <w:sz w:val="18"/>
          <w:szCs w:val="18"/>
          <w:lang w:val="en-US" w:eastAsia="zh-CN" w:bidi="en-US"/>
        </w:rPr>
        <w:t>G(</w:t>
      </w:r>
      <w:proofErr w:type="spellStart"/>
      <w:r>
        <w:rPr>
          <w:rFonts w:ascii="Times New Roman" w:eastAsia="Times New Roman" w:hAnsi="Times New Roman" w:cs="Times New Roman"/>
          <w:sz w:val="18"/>
          <w:szCs w:val="18"/>
          <w:lang w:val="en-US" w:eastAsia="zh-CN" w:bidi="en-US"/>
        </w:rPr>
        <w:t>x,y</w:t>
      </w:r>
      <w:proofErr w:type="spellEnd"/>
      <w:r>
        <w:rPr>
          <w:rFonts w:ascii="Times New Roman" w:eastAsia="Times New Roman" w:hAnsi="Times New Roman" w:cs="Times New Roman"/>
          <w:sz w:val="18"/>
          <w:szCs w:val="18"/>
          <w:lang w:val="en-US" w:eastAsia="zh-CN" w:bidi="en-US"/>
        </w:rPr>
        <w:t>)</w:t>
      </w:r>
      <w:r>
        <w:t>大于一定值，则认为</w:t>
      </w:r>
      <w:r>
        <w:rPr>
          <w:rFonts w:ascii="Times New Roman" w:eastAsia="Times New Roman" w:hAnsi="Times New Roman" w:cs="Times New Roman"/>
          <w:sz w:val="18"/>
          <w:szCs w:val="18"/>
          <w:lang w:val="en-US" w:eastAsia="zh-CN" w:bidi="en-US"/>
        </w:rPr>
        <w:t>(</w:t>
      </w:r>
      <w:proofErr w:type="spellStart"/>
      <w:r>
        <w:rPr>
          <w:rFonts w:ascii="Times New Roman" w:eastAsia="Times New Roman" w:hAnsi="Times New Roman" w:cs="Times New Roman"/>
          <w:sz w:val="18"/>
          <w:szCs w:val="18"/>
          <w:lang w:val="en-US" w:eastAsia="zh-CN" w:bidi="en-US"/>
        </w:rPr>
        <w:t>x,y</w:t>
      </w:r>
      <w:proofErr w:type="spellEnd"/>
      <w:r>
        <w:rPr>
          <w:rFonts w:ascii="Times New Roman" w:eastAsia="Times New Roman" w:hAnsi="Times New Roman" w:cs="Times New Roman"/>
          <w:sz w:val="18"/>
          <w:szCs w:val="18"/>
          <w:lang w:val="en-US" w:eastAsia="zh-CN" w:bidi="en-US"/>
        </w:rPr>
        <w:t>)</w:t>
      </w:r>
      <w:r>
        <w:t>为边 缘点。在数字图像中，我们可以用差分代替导数，即：</w:t>
      </w:r>
    </w:p>
    <w:p w14:paraId="1DDA0B90" w14:textId="77777777" w:rsidR="00446407" w:rsidRDefault="00A34ABB">
      <w:pPr>
        <w:pStyle w:val="Bodytext20"/>
        <w:spacing w:line="360" w:lineRule="auto"/>
        <w:ind w:firstLine="0"/>
        <w:jc w:val="center"/>
        <w:rPr>
          <w:sz w:val="18"/>
          <w:szCs w:val="18"/>
          <w:lang w:eastAsia="zh-TW"/>
        </w:rPr>
      </w:pPr>
      <w:proofErr w:type="spellStart"/>
      <w:r>
        <w:rPr>
          <w:sz w:val="18"/>
          <w:szCs w:val="18"/>
          <w:lang w:eastAsia="zh-TW"/>
        </w:rPr>
        <w:t>Vf</w:t>
      </w:r>
      <w:proofErr w:type="spellEnd"/>
      <w:r>
        <w:rPr>
          <w:sz w:val="18"/>
          <w:szCs w:val="18"/>
          <w:lang w:eastAsia="zh-TW"/>
        </w:rPr>
        <w:t>(</w:t>
      </w:r>
      <w:proofErr w:type="spellStart"/>
      <w:r>
        <w:rPr>
          <w:sz w:val="18"/>
          <w:szCs w:val="18"/>
          <w:lang w:eastAsia="zh-TW"/>
        </w:rPr>
        <w:t>x,y</w:t>
      </w:r>
      <w:proofErr w:type="spellEnd"/>
      <w:r>
        <w:rPr>
          <w:sz w:val="18"/>
          <w:szCs w:val="18"/>
          <w:lang w:eastAsia="zh-TW"/>
        </w:rPr>
        <w:t xml:space="preserve">) </w:t>
      </w:r>
      <w:r>
        <w:rPr>
          <w:sz w:val="18"/>
          <w:szCs w:val="18"/>
          <w:lang w:val="zh-TW" w:eastAsia="zh-TW" w:bidi="zh-TW"/>
        </w:rPr>
        <w:t xml:space="preserve">= </w:t>
      </w:r>
      <w:r>
        <w:rPr>
          <w:sz w:val="18"/>
          <w:szCs w:val="18"/>
          <w:lang w:eastAsia="zh-TW"/>
        </w:rPr>
        <w:t>|</w:t>
      </w:r>
      <w:proofErr w:type="spellStart"/>
      <w:r>
        <w:rPr>
          <w:sz w:val="18"/>
          <w:szCs w:val="18"/>
          <w:lang w:eastAsia="zh-TW"/>
        </w:rPr>
        <w:t>A</w:t>
      </w:r>
      <w:r>
        <w:rPr>
          <w:sz w:val="18"/>
          <w:szCs w:val="18"/>
          <w:vertAlign w:val="subscript"/>
          <w:lang w:eastAsia="zh-TW"/>
        </w:rPr>
        <w:t>x</w:t>
      </w:r>
      <w:r>
        <w:rPr>
          <w:sz w:val="18"/>
          <w:szCs w:val="18"/>
          <w:lang w:eastAsia="zh-TW"/>
        </w:rPr>
        <w:t>f</w:t>
      </w:r>
      <w:proofErr w:type="spellEnd"/>
      <w:r>
        <w:rPr>
          <w:sz w:val="18"/>
          <w:szCs w:val="18"/>
          <w:lang w:eastAsia="zh-TW"/>
        </w:rPr>
        <w:t>(</w:t>
      </w:r>
      <w:proofErr w:type="spellStart"/>
      <w:r>
        <w:rPr>
          <w:sz w:val="18"/>
          <w:szCs w:val="18"/>
          <w:lang w:eastAsia="zh-TW"/>
        </w:rPr>
        <w:t>x,y</w:t>
      </w:r>
      <w:proofErr w:type="spellEnd"/>
      <w:r>
        <w:rPr>
          <w:sz w:val="18"/>
          <w:szCs w:val="18"/>
          <w:lang w:eastAsia="zh-TW"/>
        </w:rPr>
        <w:t>)</w:t>
      </w:r>
      <w:r>
        <w:rPr>
          <w:sz w:val="18"/>
          <w:szCs w:val="18"/>
          <w:vertAlign w:val="superscript"/>
          <w:lang w:eastAsia="zh-TW"/>
        </w:rPr>
        <w:t>z</w:t>
      </w:r>
      <w:r>
        <w:rPr>
          <w:sz w:val="18"/>
          <w:szCs w:val="18"/>
          <w:lang w:eastAsia="zh-TW"/>
        </w:rPr>
        <w:t xml:space="preserve"> </w:t>
      </w:r>
      <w:r>
        <w:rPr>
          <w:sz w:val="18"/>
          <w:szCs w:val="18"/>
          <w:lang w:val="zh-TW" w:eastAsia="zh-TW" w:bidi="zh-TW"/>
        </w:rPr>
        <w:t xml:space="preserve">+ </w:t>
      </w:r>
      <w:proofErr w:type="spellStart"/>
      <w:r>
        <w:rPr>
          <w:sz w:val="18"/>
          <w:szCs w:val="18"/>
          <w:lang w:eastAsia="zh-TW"/>
        </w:rPr>
        <w:t>A</w:t>
      </w:r>
      <w:r>
        <w:rPr>
          <w:sz w:val="18"/>
          <w:szCs w:val="18"/>
          <w:vertAlign w:val="subscript"/>
          <w:lang w:eastAsia="zh-TW"/>
        </w:rPr>
        <w:t>y</w:t>
      </w:r>
      <w:r>
        <w:rPr>
          <w:sz w:val="18"/>
          <w:szCs w:val="18"/>
          <w:lang w:eastAsia="zh-TW"/>
        </w:rPr>
        <w:t>f</w:t>
      </w:r>
      <w:proofErr w:type="spellEnd"/>
      <w:r>
        <w:rPr>
          <w:sz w:val="18"/>
          <w:szCs w:val="18"/>
          <w:lang w:eastAsia="zh-TW"/>
        </w:rPr>
        <w:t>(</w:t>
      </w:r>
      <w:proofErr w:type="spellStart"/>
      <w:r>
        <w:rPr>
          <w:sz w:val="18"/>
          <w:szCs w:val="18"/>
          <w:lang w:eastAsia="zh-TW"/>
        </w:rPr>
        <w:t>x,y</w:t>
      </w:r>
      <w:proofErr w:type="spellEnd"/>
      <w:r>
        <w:rPr>
          <w:sz w:val="18"/>
          <w:szCs w:val="18"/>
          <w:lang w:eastAsia="zh-TW"/>
        </w:rPr>
        <w:t>)</w:t>
      </w:r>
      <w:r>
        <w:rPr>
          <w:sz w:val="18"/>
          <w:szCs w:val="18"/>
          <w:vertAlign w:val="superscript"/>
          <w:lang w:eastAsia="zh-TW"/>
        </w:rPr>
        <w:t>2</w:t>
      </w:r>
      <w:r>
        <w:rPr>
          <w:sz w:val="18"/>
          <w:szCs w:val="18"/>
          <w:lang w:eastAsia="zh-TW"/>
        </w:rPr>
        <w:t>|</w:t>
      </w:r>
      <w:r>
        <w:rPr>
          <w:sz w:val="18"/>
          <w:szCs w:val="18"/>
          <w:vertAlign w:val="superscript"/>
          <w:lang w:eastAsia="zh-TW"/>
        </w:rPr>
        <w:t>1/2</w:t>
      </w:r>
    </w:p>
    <w:p w14:paraId="50FA4CEF" w14:textId="77777777" w:rsidR="00446407" w:rsidRDefault="00A34ABB">
      <w:pPr>
        <w:pStyle w:val="Bodytext10"/>
        <w:spacing w:after="120" w:line="309" w:lineRule="exact"/>
        <w:jc w:val="both"/>
      </w:pPr>
      <w:r>
        <w:t>其中：</w:t>
      </w:r>
    </w:p>
    <w:p w14:paraId="2D663A74" w14:textId="77777777" w:rsidR="00446407" w:rsidRDefault="00A34ABB">
      <w:pPr>
        <w:pStyle w:val="Bodytext20"/>
        <w:spacing w:line="360" w:lineRule="auto"/>
        <w:ind w:firstLine="0"/>
        <w:jc w:val="center"/>
        <w:rPr>
          <w:sz w:val="18"/>
          <w:szCs w:val="18"/>
        </w:rPr>
      </w:pPr>
      <w:proofErr w:type="spellStart"/>
      <w:r>
        <w:rPr>
          <w:sz w:val="18"/>
          <w:szCs w:val="18"/>
        </w:rPr>
        <w:t>A</w:t>
      </w:r>
      <w:r>
        <w:rPr>
          <w:sz w:val="18"/>
          <w:szCs w:val="18"/>
          <w:vertAlign w:val="subscript"/>
        </w:rPr>
        <w:t>x</w:t>
      </w:r>
      <w:r>
        <w:rPr>
          <w:sz w:val="18"/>
          <w:szCs w:val="18"/>
        </w:rPr>
        <w:t>f</w:t>
      </w:r>
      <w:proofErr w:type="spellEnd"/>
      <w:r>
        <w:rPr>
          <w:sz w:val="18"/>
          <w:szCs w:val="18"/>
        </w:rPr>
        <w:t>(</w:t>
      </w:r>
      <w:proofErr w:type="spellStart"/>
      <w:r>
        <w:rPr>
          <w:sz w:val="18"/>
          <w:szCs w:val="18"/>
        </w:rPr>
        <w:t>x,y</w:t>
      </w:r>
      <w:proofErr w:type="spellEnd"/>
      <w:r>
        <w:rPr>
          <w:sz w:val="18"/>
          <w:szCs w:val="18"/>
        </w:rPr>
        <w:t xml:space="preserve">) </w:t>
      </w:r>
      <w:r>
        <w:rPr>
          <w:sz w:val="18"/>
          <w:szCs w:val="18"/>
          <w:lang w:val="zh-TW" w:eastAsia="zh-TW" w:bidi="zh-TW"/>
        </w:rPr>
        <w:t xml:space="preserve">= </w:t>
      </w:r>
      <w:r>
        <w:rPr>
          <w:sz w:val="18"/>
          <w:szCs w:val="18"/>
        </w:rPr>
        <w:t>f(</w:t>
      </w:r>
      <w:proofErr w:type="spellStart"/>
      <w:r>
        <w:rPr>
          <w:sz w:val="18"/>
          <w:szCs w:val="18"/>
        </w:rPr>
        <w:t>x,y</w:t>
      </w:r>
      <w:proofErr w:type="spellEnd"/>
      <w:r>
        <w:rPr>
          <w:sz w:val="18"/>
          <w:szCs w:val="18"/>
        </w:rPr>
        <w:t>) -f(x-</w:t>
      </w:r>
      <w:proofErr w:type="spellStart"/>
      <w:r>
        <w:rPr>
          <w:sz w:val="18"/>
          <w:szCs w:val="18"/>
        </w:rPr>
        <w:t>l,y</w:t>
      </w:r>
      <w:proofErr w:type="spellEnd"/>
      <w:r>
        <w:rPr>
          <w:sz w:val="18"/>
          <w:szCs w:val="18"/>
        </w:rPr>
        <w:t>)</w:t>
      </w:r>
    </w:p>
    <w:p w14:paraId="45DD2E82" w14:textId="77777777" w:rsidR="00446407" w:rsidRDefault="00A34ABB">
      <w:pPr>
        <w:pStyle w:val="Bodytext20"/>
        <w:spacing w:line="309" w:lineRule="exact"/>
        <w:ind w:firstLine="0"/>
        <w:jc w:val="center"/>
        <w:rPr>
          <w:sz w:val="18"/>
          <w:szCs w:val="18"/>
        </w:rPr>
      </w:pPr>
      <w:r>
        <w:rPr>
          <w:rFonts w:ascii="宋体" w:eastAsia="宋体" w:hAnsi="宋体" w:cs="宋体"/>
          <w:sz w:val="18"/>
          <w:szCs w:val="18"/>
        </w:rPr>
        <w:t>△</w:t>
      </w:r>
      <w:proofErr w:type="spellStart"/>
      <w:r>
        <w:rPr>
          <w:sz w:val="18"/>
          <w:szCs w:val="18"/>
        </w:rPr>
        <w:t>yf</w:t>
      </w:r>
      <w:proofErr w:type="spellEnd"/>
      <w:r>
        <w:rPr>
          <w:sz w:val="18"/>
          <w:szCs w:val="18"/>
        </w:rPr>
        <w:t>(</w:t>
      </w:r>
      <w:proofErr w:type="spellStart"/>
      <w:r>
        <w:rPr>
          <w:sz w:val="18"/>
          <w:szCs w:val="18"/>
        </w:rPr>
        <w:t>x,y</w:t>
      </w:r>
      <w:proofErr w:type="spellEnd"/>
      <w:r>
        <w:rPr>
          <w:sz w:val="18"/>
          <w:szCs w:val="18"/>
        </w:rPr>
        <w:t>) = f(x, y) -f(x, y- 1)</w:t>
      </w:r>
    </w:p>
    <w:p w14:paraId="514E1E2C" w14:textId="77777777" w:rsidR="00446407" w:rsidRDefault="00A34ABB">
      <w:pPr>
        <w:pStyle w:val="Bodytext10"/>
        <w:spacing w:after="0" w:line="309" w:lineRule="exact"/>
        <w:ind w:firstLine="400"/>
        <w:jc w:val="both"/>
      </w:pPr>
      <w:r>
        <w:t>最简单的梯度算子是</w:t>
      </w:r>
      <w:r>
        <w:rPr>
          <w:rFonts w:ascii="Times New Roman" w:eastAsia="Times New Roman" w:hAnsi="Times New Roman" w:cs="Times New Roman"/>
          <w:sz w:val="18"/>
          <w:szCs w:val="18"/>
          <w:lang w:val="en-US" w:eastAsia="zh-CN" w:bidi="en-US"/>
        </w:rPr>
        <w:t>Roberts</w:t>
      </w:r>
      <w:r>
        <w:t>算子(图</w:t>
      </w:r>
      <w:r>
        <w:rPr>
          <w:rFonts w:ascii="Times New Roman" w:eastAsia="Times New Roman" w:hAnsi="Times New Roman" w:cs="Times New Roman"/>
          <w:sz w:val="18"/>
          <w:szCs w:val="18"/>
          <w:lang w:val="en-US" w:eastAsia="zh-CN" w:bidi="en-US"/>
        </w:rPr>
        <w:t>3.11 a</w:t>
      </w:r>
      <w:r>
        <w:t>所示)，它采用的是对角方向相邻两象 素之差。由于</w:t>
      </w:r>
      <w:r>
        <w:rPr>
          <w:rFonts w:ascii="Times New Roman" w:eastAsia="Times New Roman" w:hAnsi="Times New Roman" w:cs="Times New Roman"/>
          <w:sz w:val="18"/>
          <w:szCs w:val="18"/>
          <w:lang w:val="en-US" w:eastAsia="zh-CN" w:bidi="en-US"/>
        </w:rPr>
        <w:t>Roberts</w:t>
      </w:r>
      <w:r>
        <w:t xml:space="preserve">算子仅使用了 </w:t>
      </w:r>
      <w:r>
        <w:rPr>
          <w:rFonts w:ascii="Times New Roman" w:eastAsia="Times New Roman" w:hAnsi="Times New Roman" w:cs="Times New Roman"/>
          <w:sz w:val="18"/>
          <w:szCs w:val="18"/>
        </w:rPr>
        <w:t>4</w:t>
      </w:r>
      <w:r>
        <w:t>个象素来近似梯度，所以对噪声有高度的敏感性, 仅对具有陡峭的低噪声图像响应最好。为了降低对噪声的灵敏度而扩大邻域区域，</w:t>
      </w:r>
      <w:proofErr w:type="spellStart"/>
      <w:r>
        <w:rPr>
          <w:rFonts w:ascii="Times New Roman" w:eastAsia="Times New Roman" w:hAnsi="Times New Roman" w:cs="Times New Roman"/>
          <w:sz w:val="18"/>
          <w:szCs w:val="18"/>
          <w:lang w:val="en-US" w:eastAsia="zh-CN" w:bidi="en-US"/>
        </w:rPr>
        <w:t>Perwtti</w:t>
      </w:r>
      <w:proofErr w:type="spellEnd"/>
      <w:r>
        <w:rPr>
          <w:rFonts w:ascii="Times New Roman" w:eastAsia="Times New Roman" w:hAnsi="Times New Roman" w:cs="Times New Roman"/>
          <w:sz w:val="18"/>
          <w:szCs w:val="18"/>
          <w:lang w:val="en-US" w:eastAsia="zh-CN" w:bidi="en-US"/>
        </w:rPr>
        <w:t xml:space="preserve"> </w:t>
      </w:r>
      <w:r>
        <w:t>算子和</w:t>
      </w:r>
      <w:r>
        <w:rPr>
          <w:rFonts w:ascii="Times New Roman" w:eastAsia="Times New Roman" w:hAnsi="Times New Roman" w:cs="Times New Roman"/>
          <w:sz w:val="18"/>
          <w:szCs w:val="18"/>
          <w:lang w:val="en-US" w:eastAsia="zh-CN" w:bidi="en-US"/>
        </w:rPr>
        <w:t>Sobel</w:t>
      </w:r>
      <w:r>
        <w:t>算子都是</w:t>
      </w:r>
      <w:r>
        <w:rPr>
          <w:rFonts w:ascii="Times New Roman" w:eastAsia="Times New Roman" w:hAnsi="Times New Roman" w:cs="Times New Roman"/>
          <w:sz w:val="18"/>
          <w:szCs w:val="18"/>
          <w:lang w:val="en-US" w:eastAsia="zh-CN" w:bidi="en-US"/>
        </w:rPr>
        <w:t>3x3</w:t>
      </w:r>
      <w:r>
        <w:t>算子，它们对灰度渐变和噪声较多的图像处理较好。</w:t>
      </w:r>
      <w:r>
        <w:rPr>
          <w:rFonts w:ascii="Times New Roman" w:eastAsia="Times New Roman" w:hAnsi="Times New Roman" w:cs="Times New Roman"/>
          <w:sz w:val="18"/>
          <w:szCs w:val="18"/>
          <w:lang w:val="en-US" w:eastAsia="zh-CN" w:bidi="en-US"/>
        </w:rPr>
        <w:t xml:space="preserve">Prewitt </w:t>
      </w:r>
      <w:r>
        <w:t>算子，如图</w:t>
      </w:r>
      <w:r>
        <w:rPr>
          <w:rFonts w:ascii="Times New Roman" w:eastAsia="Times New Roman" w:hAnsi="Times New Roman" w:cs="Times New Roman"/>
          <w:sz w:val="18"/>
          <w:szCs w:val="18"/>
          <w:lang w:val="en-US" w:eastAsia="zh-CN" w:bidi="en-US"/>
        </w:rPr>
        <w:t>3.11 b</w:t>
      </w:r>
      <w:r>
        <w:t>所示，计算的微分值会发生变化，梯度的方向也会算错。为改进这一 缺点，在求邻域区域内的灰度之和时，可以对上下左右的象素赋予比对角线上的象素更大 的权重，即赋予从中心象素到该象素的距离成反比例的权重。</w:t>
      </w:r>
      <w:r>
        <w:rPr>
          <w:rFonts w:ascii="Times New Roman" w:eastAsia="Times New Roman" w:hAnsi="Times New Roman" w:cs="Times New Roman"/>
          <w:sz w:val="18"/>
          <w:szCs w:val="18"/>
          <w:lang w:val="en-US" w:eastAsia="zh-CN" w:bidi="en-US"/>
        </w:rPr>
        <w:t>Sobel</w:t>
      </w:r>
      <w:r>
        <w:t>算子就是基于这一思 想提出的，如图</w:t>
      </w:r>
      <w:r>
        <w:rPr>
          <w:rFonts w:ascii="Times New Roman" w:eastAsia="Times New Roman" w:hAnsi="Times New Roman" w:cs="Times New Roman"/>
          <w:sz w:val="18"/>
          <w:szCs w:val="18"/>
          <w:lang w:val="en-US" w:eastAsia="zh-CN" w:bidi="en-US"/>
        </w:rPr>
        <w:t>3.11 c</w:t>
      </w:r>
      <w:r>
        <w:t>所示。</w:t>
      </w:r>
    </w:p>
    <w:p w14:paraId="3CE85BDF" w14:textId="77777777" w:rsidR="00446407" w:rsidRDefault="00A34ABB">
      <w:pPr>
        <w:pStyle w:val="Heading310"/>
        <w:keepNext/>
        <w:keepLines/>
        <w:spacing w:after="260"/>
        <w:jc w:val="both"/>
        <w:rPr>
          <w:sz w:val="22"/>
          <w:szCs w:val="22"/>
          <w:lang w:eastAsia="zh-CN"/>
        </w:rPr>
      </w:pPr>
      <w:bookmarkStart w:id="97" w:name="bookmark138"/>
      <w:bookmarkStart w:id="98" w:name="bookmark140"/>
      <w:bookmarkStart w:id="99" w:name="bookmark139"/>
      <w:r>
        <w:rPr>
          <w:lang w:eastAsia="zh-CN"/>
        </w:rPr>
        <w:t>3.3.2</w:t>
      </w:r>
      <w:r>
        <w:rPr>
          <w:rFonts w:ascii="宋体" w:eastAsia="宋体" w:hAnsi="宋体" w:cs="宋体"/>
          <w:b w:val="0"/>
          <w:bCs w:val="0"/>
          <w:sz w:val="22"/>
          <w:szCs w:val="22"/>
          <w:lang w:val="zh-TW" w:eastAsia="zh-TW" w:bidi="zh-TW"/>
        </w:rPr>
        <w:t>角点检测</w:t>
      </w:r>
      <w:bookmarkEnd w:id="97"/>
      <w:bookmarkEnd w:id="98"/>
      <w:bookmarkEnd w:id="99"/>
    </w:p>
    <w:p w14:paraId="39194457" w14:textId="77777777" w:rsidR="00446407" w:rsidRDefault="00A34ABB">
      <w:pPr>
        <w:pStyle w:val="Bodytext10"/>
        <w:spacing w:after="140" w:line="305" w:lineRule="exact"/>
        <w:ind w:firstLine="400"/>
        <w:jc w:val="both"/>
      </w:pPr>
      <w:r>
        <w:t>角点是指二维图像灰度变化剧烈的点或图像边缘曲线上具有曲率极大值的点。角点的 信息含量很高，可以对视觉处理提供足够的约束，极大的提高运算速度，在图像之间进行 可靠的匹配。这些特点使得角点检测在机器视觉和图像处理的许多方面都起着卜分重要的 作用。</w:t>
      </w:r>
    </w:p>
    <w:p w14:paraId="195F9EA4" w14:textId="77777777" w:rsidR="00446407" w:rsidRDefault="00A34ABB">
      <w:pPr>
        <w:jc w:val="center"/>
        <w:rPr>
          <w:sz w:val="2"/>
          <w:szCs w:val="2"/>
        </w:rPr>
      </w:pPr>
      <w:r>
        <w:rPr>
          <w:noProof/>
        </w:rPr>
        <w:lastRenderedPageBreak/>
        <w:drawing>
          <wp:inline distT="0" distB="0" distL="0" distR="0" wp14:anchorId="428C9359" wp14:editId="25FDA496">
            <wp:extent cx="3761105" cy="1225550"/>
            <wp:effectExtent l="0" t="0" r="3175" b="8890"/>
            <wp:docPr id="1060" name="Picutre 1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Picutre 167"/>
                    <pic:cNvPicPr/>
                  </pic:nvPicPr>
                  <pic:blipFill>
                    <a:blip r:embed="rId73" cstate="print"/>
                    <a:srcRect/>
                    <a:stretch/>
                  </pic:blipFill>
                  <pic:spPr>
                    <a:xfrm>
                      <a:off x="0" y="0"/>
                      <a:ext cx="3761105" cy="1225550"/>
                    </a:xfrm>
                    <a:prstGeom prst="rect">
                      <a:avLst/>
                    </a:prstGeom>
                  </pic:spPr>
                </pic:pic>
              </a:graphicData>
            </a:graphic>
          </wp:inline>
        </w:drawing>
      </w:r>
    </w:p>
    <w:p w14:paraId="0455B5AD" w14:textId="77777777" w:rsidR="00446407" w:rsidRDefault="00446407">
      <w:pPr>
        <w:spacing w:after="359" w:line="1" w:lineRule="exact"/>
      </w:pPr>
    </w:p>
    <w:p w14:paraId="672754E2" w14:textId="77777777" w:rsidR="00446407" w:rsidRDefault="00A34ABB">
      <w:pPr>
        <w:jc w:val="center"/>
        <w:rPr>
          <w:sz w:val="2"/>
          <w:szCs w:val="2"/>
        </w:rPr>
      </w:pPr>
      <w:r>
        <w:rPr>
          <w:noProof/>
        </w:rPr>
        <w:drawing>
          <wp:inline distT="0" distB="0" distL="0" distR="0" wp14:anchorId="0E9FCD83" wp14:editId="239BC4DA">
            <wp:extent cx="2023110" cy="1188720"/>
            <wp:effectExtent l="0" t="0" r="3175" b="0"/>
            <wp:docPr id="1061" name="Picutre 1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3" name="Picutre 168"/>
                    <pic:cNvPicPr/>
                  </pic:nvPicPr>
                  <pic:blipFill>
                    <a:blip r:embed="rId74" cstate="print"/>
                    <a:srcRect/>
                    <a:stretch/>
                  </pic:blipFill>
                  <pic:spPr>
                    <a:xfrm>
                      <a:off x="0" y="0"/>
                      <a:ext cx="2023110" cy="1188720"/>
                    </a:xfrm>
                    <a:prstGeom prst="rect">
                      <a:avLst/>
                    </a:prstGeom>
                  </pic:spPr>
                </pic:pic>
              </a:graphicData>
            </a:graphic>
          </wp:inline>
        </w:drawing>
      </w:r>
    </w:p>
    <w:p w14:paraId="6AF0544A" w14:textId="77777777" w:rsidR="00446407" w:rsidRDefault="00446407">
      <w:pPr>
        <w:spacing w:after="139" w:line="1" w:lineRule="exact"/>
      </w:pPr>
    </w:p>
    <w:p w14:paraId="20DE9432" w14:textId="77777777" w:rsidR="00446407" w:rsidRDefault="00A34ABB">
      <w:pPr>
        <w:pStyle w:val="Bodytext10"/>
        <w:spacing w:after="60" w:line="305" w:lineRule="exact"/>
        <w:ind w:firstLine="0"/>
        <w:jc w:val="center"/>
      </w:pPr>
      <w:r>
        <w:t>图</w:t>
      </w:r>
      <w:r>
        <w:rPr>
          <w:rFonts w:ascii="Times New Roman" w:eastAsia="Times New Roman" w:hAnsi="Times New Roman" w:cs="Times New Roman"/>
          <w:sz w:val="18"/>
          <w:szCs w:val="18"/>
          <w:lang w:val="en-US" w:eastAsia="zh-CN" w:bidi="en-US"/>
        </w:rPr>
        <w:t>3.</w:t>
      </w:r>
      <w:r>
        <w:rPr>
          <w:rFonts w:ascii="Times New Roman" w:eastAsia="Times New Roman" w:hAnsi="Times New Roman" w:cs="Times New Roman"/>
          <w:sz w:val="18"/>
          <w:szCs w:val="18"/>
        </w:rPr>
        <w:t>11</w:t>
      </w:r>
      <w:r>
        <w:t>边缘检测算子</w:t>
      </w:r>
    </w:p>
    <w:p w14:paraId="15E7F8A4" w14:textId="77777777" w:rsidR="00446407" w:rsidRDefault="00A34ABB">
      <w:pPr>
        <w:pStyle w:val="Bodytext10"/>
        <w:spacing w:after="0" w:line="305" w:lineRule="exact"/>
        <w:ind w:firstLine="400"/>
        <w:jc w:val="both"/>
      </w:pPr>
      <w:r>
        <w:t>衡量角点检测算法性能的准则主要有以下四个：</w:t>
      </w:r>
      <w:r>
        <w:rPr>
          <w:sz w:val="18"/>
          <w:szCs w:val="18"/>
        </w:rPr>
        <w:t>（</w:t>
      </w:r>
      <w:r>
        <w:rPr>
          <w:rFonts w:ascii="Times New Roman" w:eastAsia="Times New Roman" w:hAnsi="Times New Roman" w:cs="Times New Roman"/>
          <w:sz w:val="18"/>
          <w:szCs w:val="18"/>
        </w:rPr>
        <w:t>1）</w:t>
      </w:r>
      <w:r>
        <w:t>检测准确性：不计噪声，即使最 细小的角点，角点检测算法也应该可以检测到。</w:t>
      </w:r>
      <w:r>
        <w:rPr>
          <w:sz w:val="18"/>
          <w:szCs w:val="18"/>
        </w:rPr>
        <w:t>（</w:t>
      </w:r>
      <w:r>
        <w:rPr>
          <w:rFonts w:ascii="Times New Roman" w:eastAsia="Times New Roman" w:hAnsi="Times New Roman" w:cs="Times New Roman"/>
          <w:sz w:val="18"/>
          <w:szCs w:val="18"/>
        </w:rPr>
        <w:t>2）</w:t>
      </w:r>
      <w:r>
        <w:t>定位性：检测到的角点应尽可能接近 它们的真实位置。</w:t>
      </w:r>
      <w:r>
        <w:rPr>
          <w:sz w:val="18"/>
          <w:szCs w:val="18"/>
        </w:rPr>
        <w:t>（</w:t>
      </w:r>
      <w:r>
        <w:rPr>
          <w:rFonts w:ascii="Times New Roman" w:eastAsia="Times New Roman" w:hAnsi="Times New Roman" w:cs="Times New Roman"/>
          <w:sz w:val="18"/>
          <w:szCs w:val="18"/>
        </w:rPr>
        <w:t>3）</w:t>
      </w:r>
      <w:r>
        <w:t>稳定性：对相同场景拍多幅照片时，毎一个角点的位置都不应该移 动。</w:t>
      </w:r>
      <w:r>
        <w:rPr>
          <w:sz w:val="18"/>
          <w:szCs w:val="18"/>
        </w:rPr>
        <w:t>（</w:t>
      </w:r>
      <w:r>
        <w:rPr>
          <w:rFonts w:ascii="Times New Roman" w:eastAsia="Times New Roman" w:hAnsi="Times New Roman" w:cs="Times New Roman"/>
          <w:sz w:val="18"/>
          <w:szCs w:val="18"/>
        </w:rPr>
        <w:t>4）</w:t>
      </w:r>
      <w:r>
        <w:t>复杂性：检测算法的复杂性越小，运行速度就越快，自动化程度就越高。</w:t>
      </w:r>
    </w:p>
    <w:p w14:paraId="7F3A6113" w14:textId="77777777" w:rsidR="00446407" w:rsidRDefault="00A34ABB">
      <w:pPr>
        <w:pStyle w:val="Bodytext10"/>
        <w:tabs>
          <w:tab w:val="left" w:pos="1552"/>
        </w:tabs>
        <w:spacing w:after="0" w:line="305" w:lineRule="exact"/>
        <w:ind w:firstLine="400"/>
        <w:jc w:val="both"/>
        <w:rPr>
          <w:sz w:val="18"/>
          <w:szCs w:val="18"/>
        </w:rPr>
      </w:pPr>
      <w:r>
        <w:t>己提出的关丁•角点检测的方法很多，基本上可以分为两类：基丁图像边界信息的方法 【</w:t>
      </w:r>
      <w:r>
        <w:rPr>
          <w:rFonts w:ascii="Times New Roman" w:eastAsia="Times New Roman" w:hAnsi="Times New Roman" w:cs="Times New Roman"/>
          <w:sz w:val="18"/>
          <w:szCs w:val="18"/>
        </w:rPr>
        <w:t>3</w:t>
      </w:r>
      <w:r>
        <w:t>印］和直接分析图像局部亮度值的方法</w:t>
      </w:r>
      <w:r>
        <w:rPr>
          <w:rFonts w:ascii="Times New Roman" w:eastAsia="Times New Roman" w:hAnsi="Times New Roman" w:cs="Times New Roman"/>
          <w:sz w:val="18"/>
          <w:szCs w:val="18"/>
        </w:rPr>
        <w:t>［3334,3536,37］</w:t>
      </w:r>
      <w:r>
        <w:t>。基于图像边界信息的角点检测算法需 要一定的预处理过程，复杂性高，容易引入误差。因此，近年来提出的角点检测方法大多 是直接基于灰度图像的角点检测，它主要分为两类：基于模板的角点检测算法和基于几何 特征的角点检测算法。基于模板的角点检测，一般首先建立一系列具有不同角度的角点模 板，然后在一定的窗口内比较待测图像与标准模板之间的类似程度，以此来检测图像中的 角点。基于几何特征的角点检测方法主要是通过计算象素的微分几何特征来进行角点检测, 其中较为典型的有</w:t>
      </w:r>
      <w:r>
        <w:rPr>
          <w:rFonts w:ascii="Times New Roman" w:eastAsia="Times New Roman" w:hAnsi="Times New Roman" w:cs="Times New Roman"/>
          <w:sz w:val="18"/>
          <w:szCs w:val="18"/>
          <w:lang w:val="en-US" w:eastAsia="zh-CN" w:bidi="en-US"/>
        </w:rPr>
        <w:t>kitchen</w:t>
      </w:r>
      <w:r>
        <w:t>和</w:t>
      </w:r>
      <w:proofErr w:type="spellStart"/>
      <w:r>
        <w:rPr>
          <w:rFonts w:ascii="Times New Roman" w:eastAsia="Times New Roman" w:hAnsi="Times New Roman" w:cs="Times New Roman"/>
          <w:sz w:val="18"/>
          <w:szCs w:val="18"/>
          <w:lang w:val="en-US" w:eastAsia="zh-CN" w:bidi="en-US"/>
        </w:rPr>
        <w:t>Rosenefel</w:t>
      </w:r>
      <w:proofErr w:type="spellEnd"/>
      <w:r>
        <w:t>提出的基于局部梯度幅值和边界上梯度方向改变率 的角点检测算法㈣。即令</w:t>
      </w:r>
      <w:proofErr w:type="spellStart"/>
      <w:r>
        <w:rPr>
          <w:i/>
          <w:iCs/>
          <w:lang w:val="en-US" w:eastAsia="zh-CN" w:bidi="en-US"/>
        </w:rPr>
        <w:t>f</w:t>
      </w:r>
      <w:r>
        <w:rPr>
          <w:i/>
          <w:iCs/>
          <w:vertAlign w:val="subscript"/>
          <w:lang w:val="en-US" w:eastAsia="zh-CN" w:bidi="en-US"/>
        </w:rPr>
        <w:t>x</w:t>
      </w:r>
      <w:proofErr w:type="spellEnd"/>
      <w:r>
        <w:rPr>
          <w:i/>
          <w:iCs/>
          <w:lang w:val="en-US" w:eastAsia="zh-CN" w:bidi="en-US"/>
        </w:rPr>
        <w:t xml:space="preserve">=df/dx, </w:t>
      </w:r>
      <w:proofErr w:type="spellStart"/>
      <w:r>
        <w:rPr>
          <w:i/>
          <w:iCs/>
          <w:lang w:val="en-US" w:eastAsia="zh-CN" w:bidi="en-US"/>
        </w:rPr>
        <w:t>f</w:t>
      </w:r>
      <w:r>
        <w:rPr>
          <w:i/>
          <w:iCs/>
          <w:vertAlign w:val="subscript"/>
          <w:lang w:val="en-US" w:eastAsia="zh-CN" w:bidi="en-US"/>
        </w:rPr>
        <w:t>y</w:t>
      </w:r>
      <w:proofErr w:type="spellEnd"/>
      <w:r>
        <w:rPr>
          <w:i/>
          <w:iCs/>
          <w:lang w:val="en-US" w:eastAsia="zh-CN" w:bidi="en-US"/>
        </w:rPr>
        <w:t xml:space="preserve"> = df/</w:t>
      </w:r>
      <w:proofErr w:type="spellStart"/>
      <w:r>
        <w:rPr>
          <w:i/>
          <w:iCs/>
          <w:lang w:val="en-US" w:eastAsia="zh-CN" w:bidi="en-US"/>
        </w:rPr>
        <w:t>dy</w:t>
      </w:r>
      <w:proofErr w:type="spellEnd"/>
      <w:r>
        <w:t>为图像一阶导数，頫</w:t>
      </w:r>
      <w:r>
        <w:rPr>
          <w:rFonts w:ascii="Times New Roman" w:eastAsia="Times New Roman" w:hAnsi="Times New Roman" w:cs="Times New Roman"/>
          <w:sz w:val="18"/>
          <w:szCs w:val="18"/>
          <w:lang w:val="en-US" w:eastAsia="zh-CN" w:bidi="en-US"/>
        </w:rPr>
        <w:t xml:space="preserve">=02f/0x2, </w:t>
      </w:r>
      <w:proofErr w:type="spellStart"/>
      <w:r>
        <w:rPr>
          <w:rFonts w:ascii="Times New Roman" w:eastAsia="Times New Roman" w:hAnsi="Times New Roman" w:cs="Times New Roman"/>
          <w:sz w:val="18"/>
          <w:szCs w:val="18"/>
          <w:lang w:val="en-US" w:eastAsia="zh-CN" w:bidi="en-US"/>
        </w:rPr>
        <w:t>fyy</w:t>
      </w:r>
      <w:proofErr w:type="spellEnd"/>
      <w:r>
        <w:rPr>
          <w:rFonts w:ascii="Times New Roman" w:eastAsia="Times New Roman" w:hAnsi="Times New Roman" w:cs="Times New Roman"/>
          <w:sz w:val="18"/>
          <w:szCs w:val="18"/>
          <w:lang w:val="en-US" w:eastAsia="zh-CN" w:bidi="en-US"/>
        </w:rPr>
        <w:t xml:space="preserve"> </w:t>
      </w:r>
      <w:r>
        <w:rPr>
          <w:i/>
          <w:iCs/>
          <w:lang w:val="en-US" w:eastAsia="zh-CN" w:bidi="en-US"/>
        </w:rPr>
        <w:t>=d</w:t>
      </w:r>
      <w:r>
        <w:rPr>
          <w:i/>
          <w:iCs/>
          <w:vertAlign w:val="superscript"/>
          <w:lang w:val="en-US" w:eastAsia="zh-CN" w:bidi="en-US"/>
        </w:rPr>
        <w:t>2</w:t>
      </w:r>
      <w:r>
        <w:rPr>
          <w:i/>
          <w:iCs/>
          <w:lang w:val="en-US" w:eastAsia="zh-CN" w:bidi="en-US"/>
        </w:rPr>
        <w:t>f/dy</w:t>
      </w:r>
      <w:r>
        <w:rPr>
          <w:i/>
          <w:iCs/>
          <w:vertAlign w:val="superscript"/>
          <w:lang w:val="en-US" w:eastAsia="zh-CN" w:bidi="en-US"/>
        </w:rPr>
        <w:t>2</w:t>
      </w:r>
      <w:r>
        <w:rPr>
          <w:i/>
          <w:iCs/>
          <w:lang w:val="en-US" w:eastAsia="zh-CN" w:bidi="en-US"/>
        </w:rPr>
        <w:t>,</w:t>
      </w:r>
      <w:r>
        <w:rPr>
          <w:i/>
          <w:iCs/>
          <w:lang w:val="en-US" w:eastAsia="zh-CN" w:bidi="en-US"/>
        </w:rPr>
        <w:tab/>
        <w:t>= d</w:t>
      </w:r>
      <w:r>
        <w:rPr>
          <w:i/>
          <w:iCs/>
          <w:vertAlign w:val="superscript"/>
          <w:lang w:val="en-US" w:eastAsia="zh-CN" w:bidi="en-US"/>
        </w:rPr>
        <w:t>2</w:t>
      </w:r>
      <w:r>
        <w:rPr>
          <w:i/>
          <w:iCs/>
          <w:lang w:val="en-US" w:eastAsia="zh-CN" w:bidi="en-US"/>
        </w:rPr>
        <w:t>f/</w:t>
      </w:r>
      <w:proofErr w:type="spellStart"/>
      <w:r>
        <w:rPr>
          <w:i/>
          <w:iCs/>
          <w:lang w:val="en-US" w:eastAsia="zh-CN" w:bidi="en-US"/>
        </w:rPr>
        <w:t>dxdy</w:t>
      </w:r>
      <w:proofErr w:type="spellEnd"/>
      <w:r>
        <w:t>为图像的二阶导数。</w:t>
      </w:r>
      <w:r>
        <w:rPr>
          <w:sz w:val="18"/>
          <w:szCs w:val="18"/>
          <w:lang w:val="en-US" w:eastAsia="zh-CN" w:bidi="en-US"/>
        </w:rPr>
        <w:t>（</w:t>
      </w:r>
      <w:proofErr w:type="spellStart"/>
      <w:r>
        <w:rPr>
          <w:rFonts w:ascii="Times New Roman" w:eastAsia="Times New Roman" w:hAnsi="Times New Roman" w:cs="Times New Roman"/>
          <w:sz w:val="18"/>
          <w:szCs w:val="18"/>
          <w:lang w:val="en-US" w:eastAsia="zh-CN" w:bidi="en-US"/>
        </w:rPr>
        <w:t>x,y</w:t>
      </w:r>
      <w:proofErr w:type="spellEnd"/>
      <w:r>
        <w:rPr>
          <w:rFonts w:ascii="Times New Roman" w:eastAsia="Times New Roman" w:hAnsi="Times New Roman" w:cs="Times New Roman"/>
          <w:sz w:val="18"/>
          <w:szCs w:val="18"/>
          <w:lang w:val="en-US" w:eastAsia="zh-CN" w:bidi="en-US"/>
        </w:rPr>
        <w:t>）</w:t>
      </w:r>
      <w:r>
        <w:t>处的梯度方向为</w:t>
      </w:r>
      <w:r>
        <w:rPr>
          <w:rFonts w:ascii="Times New Roman" w:eastAsia="Times New Roman" w:hAnsi="Times New Roman" w:cs="Times New Roman"/>
          <w:sz w:val="18"/>
          <w:szCs w:val="18"/>
          <w:lang w:val="en-US" w:eastAsia="zh-CN" w:bidi="en-US"/>
        </w:rPr>
        <w:t xml:space="preserve">0（x,y） </w:t>
      </w:r>
      <w:r>
        <w:rPr>
          <w:rFonts w:ascii="Times New Roman" w:eastAsia="Times New Roman" w:hAnsi="Times New Roman" w:cs="Times New Roman"/>
          <w:sz w:val="18"/>
          <w:szCs w:val="18"/>
        </w:rPr>
        <w:t xml:space="preserve">= </w:t>
      </w:r>
      <w:proofErr w:type="spellStart"/>
      <w:r>
        <w:rPr>
          <w:rFonts w:ascii="Times New Roman" w:eastAsia="Times New Roman" w:hAnsi="Times New Roman" w:cs="Times New Roman"/>
          <w:sz w:val="18"/>
          <w:szCs w:val="18"/>
          <w:lang w:val="en-US" w:eastAsia="zh-CN" w:bidi="en-US"/>
        </w:rPr>
        <w:t>f</w:t>
      </w:r>
      <w:r>
        <w:rPr>
          <w:rFonts w:ascii="Times New Roman" w:eastAsia="Times New Roman" w:hAnsi="Times New Roman" w:cs="Times New Roman"/>
          <w:sz w:val="18"/>
          <w:szCs w:val="18"/>
          <w:vertAlign w:val="subscript"/>
          <w:lang w:val="en-US" w:eastAsia="zh-CN" w:bidi="en-US"/>
        </w:rPr>
        <w:t>y</w:t>
      </w:r>
      <w:proofErr w:type="spellEnd"/>
      <w:r>
        <w:rPr>
          <w:rFonts w:ascii="Times New Roman" w:eastAsia="Times New Roman" w:hAnsi="Times New Roman" w:cs="Times New Roman"/>
          <w:sz w:val="18"/>
          <w:szCs w:val="18"/>
          <w:lang w:val="en-US" w:eastAsia="zh-CN" w:bidi="en-US"/>
        </w:rPr>
        <w:t>/</w:t>
      </w:r>
      <w:proofErr w:type="spellStart"/>
      <w:r>
        <w:rPr>
          <w:rFonts w:ascii="Times New Roman" w:eastAsia="Times New Roman" w:hAnsi="Times New Roman" w:cs="Times New Roman"/>
          <w:sz w:val="18"/>
          <w:szCs w:val="18"/>
          <w:lang w:val="en-US" w:eastAsia="zh-CN" w:bidi="en-US"/>
        </w:rPr>
        <w:t>f</w:t>
      </w:r>
      <w:r>
        <w:rPr>
          <w:rFonts w:ascii="Times New Roman" w:eastAsia="Times New Roman" w:hAnsi="Times New Roman" w:cs="Times New Roman"/>
          <w:sz w:val="18"/>
          <w:szCs w:val="18"/>
          <w:vertAlign w:val="subscript"/>
          <w:lang w:val="en-US" w:eastAsia="zh-CN" w:bidi="en-US"/>
        </w:rPr>
        <w:t>x</w:t>
      </w:r>
      <w:proofErr w:type="spellEnd"/>
      <w:r>
        <w:rPr>
          <w:rFonts w:ascii="Times New Roman" w:eastAsia="Times New Roman" w:hAnsi="Times New Roman" w:cs="Times New Roman"/>
          <w:sz w:val="18"/>
          <w:szCs w:val="18"/>
        </w:rPr>
        <w:t>,</w:t>
      </w:r>
    </w:p>
    <w:p w14:paraId="7DAB0A43" w14:textId="77777777" w:rsidR="00446407" w:rsidRDefault="00A34ABB">
      <w:pPr>
        <w:pStyle w:val="Bodytext10"/>
        <w:spacing w:after="140" w:line="305" w:lineRule="exact"/>
        <w:ind w:firstLine="0"/>
      </w:pPr>
      <w:r>
        <w:t>则角点检测函数定义为：</w:t>
      </w:r>
      <w:r>
        <w:rPr>
          <w:noProof/>
        </w:rPr>
        <w:drawing>
          <wp:anchor distT="0" distB="0" distL="0" distR="0" simplePos="0" relativeHeight="21" behindDoc="0" locked="0" layoutInCell="1" allowOverlap="1" wp14:anchorId="29DBA3C2" wp14:editId="6A2604AB">
            <wp:simplePos x="0" y="0"/>
            <wp:positionH relativeFrom="page">
              <wp:posOffset>2455545</wp:posOffset>
            </wp:positionH>
            <wp:positionV relativeFrom="page">
              <wp:posOffset>5524500</wp:posOffset>
            </wp:positionV>
            <wp:extent cx="1966595" cy="921384"/>
            <wp:effectExtent l="0" t="0" r="0" b="0"/>
            <wp:wrapTopAndBottom/>
            <wp:docPr id="1062"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1"/>
                    <pic:cNvPicPr/>
                  </pic:nvPicPr>
                  <pic:blipFill>
                    <a:blip r:embed="rId75" cstate="print"/>
                    <a:srcRect/>
                    <a:stretch/>
                  </pic:blipFill>
                  <pic:spPr>
                    <a:xfrm>
                      <a:off x="0" y="0"/>
                      <a:ext cx="1966595" cy="921384"/>
                    </a:xfrm>
                    <a:prstGeom prst="rect">
                      <a:avLst/>
                    </a:prstGeom>
                  </pic:spPr>
                </pic:pic>
              </a:graphicData>
            </a:graphic>
          </wp:anchor>
        </w:drawing>
      </w:r>
    </w:p>
    <w:p w14:paraId="25B5AFFE" w14:textId="77777777" w:rsidR="00446407" w:rsidRDefault="00A34ABB">
      <w:pPr>
        <w:pStyle w:val="Heading310"/>
        <w:keepNext/>
        <w:keepLines/>
        <w:jc w:val="both"/>
        <w:rPr>
          <w:sz w:val="22"/>
          <w:szCs w:val="22"/>
          <w:lang w:eastAsia="zh-CN"/>
        </w:rPr>
      </w:pPr>
      <w:bookmarkStart w:id="100" w:name="bookmark141"/>
      <w:bookmarkStart w:id="101" w:name="bookmark142"/>
      <w:bookmarkStart w:id="102" w:name="bookmark143"/>
      <w:r>
        <w:rPr>
          <w:lang w:eastAsia="zh-CN"/>
        </w:rPr>
        <w:lastRenderedPageBreak/>
        <w:t>3.3.3 Perkins</w:t>
      </w:r>
      <w:r>
        <w:rPr>
          <w:rFonts w:ascii="宋体" w:eastAsia="宋体" w:hAnsi="宋体" w:cs="宋体"/>
          <w:b w:val="0"/>
          <w:bCs w:val="0"/>
          <w:sz w:val="22"/>
          <w:szCs w:val="22"/>
          <w:lang w:val="zh-TW" w:eastAsia="zh-TW" w:bidi="zh-TW"/>
        </w:rPr>
        <w:t>目标识别方法</w:t>
      </w:r>
      <w:bookmarkEnd w:id="100"/>
      <w:bookmarkEnd w:id="101"/>
      <w:bookmarkEnd w:id="102"/>
    </w:p>
    <w:p w14:paraId="462D5C4B" w14:textId="77777777" w:rsidR="00446407" w:rsidRDefault="00A34ABB">
      <w:pPr>
        <w:pStyle w:val="Bodytext10"/>
        <w:spacing w:after="420" w:line="309" w:lineRule="exact"/>
        <w:ind w:firstLine="420"/>
        <w:jc w:val="both"/>
      </w:pPr>
      <w:r>
        <w:rPr>
          <w:rFonts w:ascii="Times New Roman" w:eastAsia="Times New Roman" w:hAnsi="Times New Roman" w:cs="Times New Roman"/>
          <w:sz w:val="18"/>
          <w:szCs w:val="18"/>
          <w:lang w:val="en-US" w:eastAsia="zh-CN" w:bidi="en-US"/>
        </w:rPr>
        <w:t>Perkins</w:t>
      </w:r>
      <w:r>
        <w:t xml:space="preserve">目标识别方法是一种典型的结构特征方法。本文研究了 </w:t>
      </w:r>
      <w:r>
        <w:rPr>
          <w:rFonts w:ascii="Times New Roman" w:eastAsia="Times New Roman" w:hAnsi="Times New Roman" w:cs="Times New Roman"/>
          <w:sz w:val="18"/>
          <w:szCs w:val="18"/>
          <w:lang w:val="en-US" w:bidi="en-US"/>
        </w:rPr>
        <w:t>Perkins</w:t>
      </w:r>
      <w:r>
        <w:t>提出的匹配算 法。该算法主要分为三部分：图像分析、目标建模、匹陥【刑。</w:t>
      </w:r>
    </w:p>
    <w:p w14:paraId="553A8BDA" w14:textId="77777777" w:rsidR="00446407" w:rsidRDefault="00A34ABB">
      <w:pPr>
        <w:pStyle w:val="Heading510"/>
        <w:keepNext/>
        <w:keepLines/>
      </w:pPr>
      <w:bookmarkStart w:id="103" w:name="bookmark145"/>
      <w:bookmarkStart w:id="104" w:name="bookmark144"/>
      <w:bookmarkStart w:id="105" w:name="bookmark146"/>
      <w:r>
        <w:t>图像分析</w:t>
      </w:r>
      <w:bookmarkEnd w:id="103"/>
      <w:bookmarkEnd w:id="104"/>
      <w:bookmarkEnd w:id="105"/>
    </w:p>
    <w:p w14:paraId="42140588" w14:textId="77777777" w:rsidR="00446407" w:rsidRDefault="00A34ABB">
      <w:pPr>
        <w:pStyle w:val="Bodytext10"/>
        <w:numPr>
          <w:ilvl w:val="0"/>
          <w:numId w:val="3"/>
        </w:numPr>
        <w:tabs>
          <w:tab w:val="left" w:pos="992"/>
        </w:tabs>
        <w:spacing w:after="0" w:line="334" w:lineRule="exact"/>
        <w:ind w:firstLine="500"/>
        <w:jc w:val="both"/>
      </w:pPr>
      <w:bookmarkStart w:id="106" w:name="bookmark147"/>
      <w:bookmarkEnd w:id="106"/>
      <w:r>
        <w:rPr>
          <w:rFonts w:ascii="Times New Roman" w:hAnsi="Times New Roman" w:cs="Times New Roman"/>
          <w:sz w:val="18"/>
          <w:szCs w:val="18"/>
          <w:lang w:val="en-US" w:eastAsia="zh-CN" w:bidi="en-US"/>
        </w:rPr>
        <w:t>采用</w:t>
      </w:r>
      <w:r>
        <w:rPr>
          <w:rFonts w:ascii="Times New Roman" w:eastAsia="Times New Roman" w:hAnsi="Times New Roman" w:cs="Times New Roman"/>
          <w:sz w:val="18"/>
          <w:szCs w:val="18"/>
          <w:lang w:val="en-US" w:eastAsia="zh-CN" w:bidi="en-US"/>
        </w:rPr>
        <w:t xml:space="preserve"> </w:t>
      </w:r>
      <w:proofErr w:type="spellStart"/>
      <w:r>
        <w:rPr>
          <w:rFonts w:ascii="Times New Roman" w:eastAsia="Times New Roman" w:hAnsi="Times New Roman" w:cs="Times New Roman"/>
          <w:sz w:val="18"/>
          <w:szCs w:val="18"/>
          <w:lang w:val="en-US" w:eastAsia="zh-CN" w:bidi="en-US"/>
        </w:rPr>
        <w:t>Hueckel</w:t>
      </w:r>
      <w:proofErr w:type="spellEnd"/>
      <w:r>
        <w:t>算子检测边缘，并记录每个边缘点的边缘方向</w:t>
      </w:r>
    </w:p>
    <w:p w14:paraId="15251C5C" w14:textId="77777777" w:rsidR="00446407" w:rsidRDefault="00A34ABB">
      <w:pPr>
        <w:pStyle w:val="Bodytext10"/>
        <w:numPr>
          <w:ilvl w:val="0"/>
          <w:numId w:val="3"/>
        </w:numPr>
        <w:tabs>
          <w:tab w:val="left" w:pos="992"/>
        </w:tabs>
        <w:spacing w:after="0" w:line="334" w:lineRule="exact"/>
        <w:ind w:firstLine="500"/>
        <w:jc w:val="both"/>
      </w:pPr>
      <w:bookmarkStart w:id="107" w:name="bookmark148"/>
      <w:bookmarkEnd w:id="107"/>
      <w:r>
        <w:t>将边缘点连接成链</w:t>
      </w:r>
    </w:p>
    <w:p w14:paraId="4BBDA2C1" w14:textId="77777777" w:rsidR="00446407" w:rsidRDefault="00A34ABB">
      <w:pPr>
        <w:pStyle w:val="Bodytext10"/>
        <w:numPr>
          <w:ilvl w:val="0"/>
          <w:numId w:val="3"/>
        </w:numPr>
        <w:tabs>
          <w:tab w:val="left" w:pos="992"/>
        </w:tabs>
        <w:spacing w:after="60" w:line="334" w:lineRule="exact"/>
        <w:ind w:left="1000" w:hanging="500"/>
        <w:jc w:val="both"/>
      </w:pPr>
      <w:bookmarkStart w:id="108" w:name="bookmark149"/>
      <w:bookmarkEnd w:id="108"/>
      <w:r>
        <w:t>找出边缘方向变化较大的点，如图</w:t>
      </w:r>
      <w:r>
        <w:rPr>
          <w:rFonts w:ascii="Times New Roman" w:eastAsia="Times New Roman" w:hAnsi="Times New Roman" w:cs="Times New Roman"/>
          <w:sz w:val="18"/>
          <w:szCs w:val="18"/>
          <w:lang w:val="en-US" w:eastAsia="zh-CN" w:bidi="en-US"/>
        </w:rPr>
        <w:t>3.12</w:t>
      </w:r>
      <w:r>
        <w:t>箭头所标示的地方。将边缘点分为多 个段。</w:t>
      </w:r>
    </w:p>
    <w:p w14:paraId="45199BD5" w14:textId="77777777" w:rsidR="00446407" w:rsidRDefault="00A34ABB">
      <w:pPr>
        <w:pStyle w:val="Bodytext10"/>
        <w:numPr>
          <w:ilvl w:val="0"/>
          <w:numId w:val="3"/>
        </w:numPr>
        <w:tabs>
          <w:tab w:val="left" w:pos="992"/>
        </w:tabs>
        <w:spacing w:after="120" w:line="240" w:lineRule="auto"/>
        <w:ind w:firstLine="500"/>
        <w:jc w:val="both"/>
      </w:pPr>
      <w:bookmarkStart w:id="109" w:name="bookmark150"/>
      <w:bookmarkEnd w:id="109"/>
      <w:r>
        <w:t>将每个边缘段拟合成直线或者圆弧，统称为</w:t>
      </w:r>
      <w:proofErr w:type="spellStart"/>
      <w:r>
        <w:rPr>
          <w:rFonts w:ascii="Times New Roman" w:eastAsia="Times New Roman" w:hAnsi="Times New Roman" w:cs="Times New Roman"/>
          <w:sz w:val="18"/>
          <w:szCs w:val="18"/>
          <w:lang w:val="en-US" w:eastAsia="zh-CN" w:bidi="en-US"/>
        </w:rPr>
        <w:t>concurve</w:t>
      </w:r>
      <w:proofErr w:type="spellEnd"/>
      <w:r>
        <w:rPr>
          <w:lang w:val="en-US" w:eastAsia="zh-CN" w:bidi="en-US"/>
        </w:rPr>
        <w:t>。</w:t>
      </w:r>
    </w:p>
    <w:p w14:paraId="027C0C6E" w14:textId="77777777" w:rsidR="00446407" w:rsidRDefault="00A34ABB">
      <w:pPr>
        <w:jc w:val="center"/>
        <w:rPr>
          <w:sz w:val="2"/>
          <w:szCs w:val="2"/>
        </w:rPr>
      </w:pPr>
      <w:r>
        <w:rPr>
          <w:noProof/>
        </w:rPr>
        <w:drawing>
          <wp:inline distT="0" distB="0" distL="0" distR="0" wp14:anchorId="4F8E00FE" wp14:editId="15C8E731">
            <wp:extent cx="2712720" cy="2419985"/>
            <wp:effectExtent l="0" t="0" r="0" b="3175"/>
            <wp:docPr id="1063" name="Picutre 1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Picutre 173"/>
                    <pic:cNvPicPr/>
                  </pic:nvPicPr>
                  <pic:blipFill>
                    <a:blip r:embed="rId76" cstate="print"/>
                    <a:srcRect/>
                    <a:stretch/>
                  </pic:blipFill>
                  <pic:spPr>
                    <a:xfrm>
                      <a:off x="0" y="0"/>
                      <a:ext cx="2712720" cy="2419985"/>
                    </a:xfrm>
                    <a:prstGeom prst="rect">
                      <a:avLst/>
                    </a:prstGeom>
                  </pic:spPr>
                </pic:pic>
              </a:graphicData>
            </a:graphic>
          </wp:inline>
        </w:drawing>
      </w:r>
    </w:p>
    <w:p w14:paraId="6BF58777" w14:textId="77777777" w:rsidR="00446407" w:rsidRDefault="00446407">
      <w:pPr>
        <w:spacing w:after="599" w:line="1" w:lineRule="exact"/>
      </w:pPr>
    </w:p>
    <w:p w14:paraId="455AC037" w14:textId="77777777" w:rsidR="00446407" w:rsidRDefault="00A34ABB">
      <w:pPr>
        <w:pStyle w:val="Bodytext10"/>
        <w:spacing w:after="480" w:line="240" w:lineRule="auto"/>
        <w:ind w:firstLine="0"/>
        <w:jc w:val="center"/>
      </w:pPr>
      <w:r>
        <w:t>图</w:t>
      </w:r>
      <w:r>
        <w:rPr>
          <w:rFonts w:ascii="Times New Roman" w:eastAsia="Times New Roman" w:hAnsi="Times New Roman" w:cs="Times New Roman"/>
          <w:sz w:val="18"/>
          <w:szCs w:val="18"/>
          <w:lang w:val="en-US" w:eastAsia="zh-CN" w:bidi="en-US"/>
        </w:rPr>
        <w:t>3.12</w:t>
      </w:r>
      <w:r>
        <w:t>边缘分段</w:t>
      </w:r>
    </w:p>
    <w:p w14:paraId="458CE29C" w14:textId="77777777" w:rsidR="00446407" w:rsidRDefault="00A34ABB">
      <w:pPr>
        <w:pStyle w:val="Heading510"/>
        <w:keepNext/>
        <w:keepLines/>
        <w:jc w:val="both"/>
      </w:pPr>
      <w:bookmarkStart w:id="110" w:name="bookmark153"/>
      <w:bookmarkStart w:id="111" w:name="bookmark151"/>
      <w:bookmarkStart w:id="112" w:name="bookmark152"/>
      <w:r>
        <w:t>目标建模</w:t>
      </w:r>
      <w:bookmarkEnd w:id="110"/>
      <w:bookmarkEnd w:id="111"/>
      <w:bookmarkEnd w:id="112"/>
    </w:p>
    <w:p w14:paraId="48DE5256" w14:textId="77777777" w:rsidR="00446407" w:rsidRDefault="00A34ABB">
      <w:pPr>
        <w:pStyle w:val="Bodytext10"/>
        <w:spacing w:after="0" w:line="310" w:lineRule="exact"/>
        <w:ind w:firstLine="420"/>
        <w:jc w:val="both"/>
      </w:pPr>
      <w:r>
        <w:t>为了识别目标，通常识别系统中都会有目标的模型。有的系统将模型固化到系统中， 不便于识别其他目标。有的系统釆用</w:t>
      </w:r>
      <w:r>
        <w:rPr>
          <w:rFonts w:ascii="Times New Roman" w:eastAsia="Times New Roman" w:hAnsi="Times New Roman" w:cs="Times New Roman"/>
          <w:sz w:val="18"/>
          <w:szCs w:val="18"/>
          <w:lang w:val="en-US" w:eastAsia="zh-CN" w:bidi="en-US"/>
        </w:rPr>
        <w:t>CAD</w:t>
      </w:r>
      <w:r>
        <w:t>软件制作模型</w:t>
      </w:r>
      <w:r>
        <w:rPr>
          <w:lang w:val="en-US"/>
        </w:rPr>
        <w:t>，</w:t>
      </w:r>
      <w:r>
        <w:t>更换模型较麻烦。</w:t>
      </w:r>
      <w:r>
        <w:rPr>
          <w:rFonts w:ascii="Times New Roman" w:eastAsia="Times New Roman" w:hAnsi="Times New Roman" w:cs="Times New Roman"/>
          <w:sz w:val="18"/>
          <w:szCs w:val="18"/>
          <w:lang w:val="en-US" w:eastAsia="zh-CN" w:bidi="en-US"/>
        </w:rPr>
        <w:t>Perkins</w:t>
      </w:r>
      <w:r>
        <w:t>釆 用了一种更加柔性化的方法，他直接将目标放入系统，并启用建模程序，系统将自动建立 起新目标的模型。在图像分析结果的基础上，建模过程主要包括以下内容：</w:t>
      </w:r>
    </w:p>
    <w:p w14:paraId="14099B04" w14:textId="77777777" w:rsidR="00446407" w:rsidRDefault="00A34ABB">
      <w:pPr>
        <w:pStyle w:val="Bodytext10"/>
        <w:numPr>
          <w:ilvl w:val="0"/>
          <w:numId w:val="4"/>
        </w:numPr>
        <w:spacing w:after="60" w:line="310" w:lineRule="exact"/>
        <w:ind w:firstLine="500"/>
        <w:jc w:val="both"/>
      </w:pPr>
      <w:bookmarkStart w:id="113" w:name="bookmark154"/>
      <w:bookmarkEnd w:id="113"/>
      <w:r>
        <w:t>找出属于目标的</w:t>
      </w:r>
      <w:proofErr w:type="spellStart"/>
      <w:r>
        <w:rPr>
          <w:rFonts w:ascii="Times New Roman" w:eastAsia="Times New Roman" w:hAnsi="Times New Roman" w:cs="Times New Roman"/>
          <w:sz w:val="18"/>
          <w:szCs w:val="18"/>
          <w:lang w:val="en-US" w:eastAsia="zh-CN" w:bidi="en-US"/>
        </w:rPr>
        <w:t>concurve</w:t>
      </w:r>
      <w:proofErr w:type="spellEnd"/>
      <w:r>
        <w:rPr>
          <w:rFonts w:ascii="Times New Roman" w:eastAsia="Times New Roman" w:hAnsi="Times New Roman" w:cs="Times New Roman"/>
          <w:sz w:val="18"/>
          <w:szCs w:val="18"/>
          <w:lang w:val="en-US" w:eastAsia="zh-CN" w:bidi="en-US"/>
        </w:rPr>
        <w:t>,</w:t>
      </w:r>
      <w:r>
        <w:t>剔除噪声。噪声一般是短的、非闭合的，而属于目</w:t>
      </w:r>
    </w:p>
    <w:p w14:paraId="4F8C9FE6" w14:textId="77777777" w:rsidR="00446407" w:rsidRDefault="00A34ABB">
      <w:pPr>
        <w:pStyle w:val="Bodytext30"/>
        <w:spacing w:after="280"/>
        <w:jc w:val="center"/>
        <w:rPr>
          <w:lang w:eastAsia="zh-CN"/>
        </w:rPr>
        <w:sectPr w:rsidR="00446407">
          <w:headerReference w:type="even" r:id="rId77"/>
          <w:headerReference w:type="default" r:id="rId78"/>
          <w:footerReference w:type="even" r:id="rId79"/>
          <w:footerReference w:type="default" r:id="rId80"/>
          <w:pgSz w:w="10063" w:h="14678"/>
          <w:pgMar w:top="1508" w:right="1276" w:bottom="1604" w:left="1145" w:header="0" w:footer="6" w:gutter="0"/>
          <w:pgNumType w:start="35"/>
          <w:cols w:space="0"/>
          <w:docGrid w:linePitch="360"/>
        </w:sectPr>
      </w:pPr>
      <w:r>
        <w:rPr>
          <w:lang w:val="zh-TW" w:eastAsia="zh-TW" w:bidi="zh-TW"/>
        </w:rPr>
        <w:t>30</w:t>
      </w:r>
    </w:p>
    <w:p w14:paraId="60DF2447" w14:textId="77777777" w:rsidR="00446407" w:rsidRDefault="00A34ABB">
      <w:pPr>
        <w:pStyle w:val="Bodytext10"/>
        <w:spacing w:after="60" w:line="240" w:lineRule="auto"/>
        <w:ind w:firstLine="980"/>
      </w:pPr>
      <w:r>
        <w:lastRenderedPageBreak/>
        <w:t>标的</w:t>
      </w:r>
      <w:proofErr w:type="spellStart"/>
      <w:r>
        <w:rPr>
          <w:rFonts w:ascii="Times New Roman" w:eastAsia="Times New Roman" w:hAnsi="Times New Roman" w:cs="Times New Roman"/>
          <w:sz w:val="18"/>
          <w:szCs w:val="18"/>
          <w:lang w:val="en-US" w:eastAsia="zh-CN" w:bidi="en-US"/>
        </w:rPr>
        <w:t>concurve</w:t>
      </w:r>
      <w:proofErr w:type="spellEnd"/>
      <w:r>
        <w:rPr>
          <w:rFonts w:ascii="Times New Roman" w:eastAsia="Times New Roman" w:hAnsi="Times New Roman" w:cs="Times New Roman"/>
          <w:sz w:val="18"/>
          <w:szCs w:val="18"/>
          <w:lang w:val="en-US" w:eastAsia="zh-CN" w:bidi="en-US"/>
        </w:rPr>
        <w:t xml:space="preserve"> </w:t>
      </w:r>
      <w:r>
        <w:t>-般是长而闭合的，由此可较容易的剔除噪声。</w:t>
      </w:r>
    </w:p>
    <w:p w14:paraId="6B7F9CF2" w14:textId="77777777" w:rsidR="00446407" w:rsidRDefault="00A34ABB">
      <w:pPr>
        <w:pStyle w:val="Bodytext10"/>
        <w:tabs>
          <w:tab w:val="left" w:pos="988"/>
        </w:tabs>
        <w:spacing w:after="60" w:line="240" w:lineRule="auto"/>
        <w:ind w:firstLine="500"/>
        <w:jc w:val="both"/>
      </w:pPr>
      <w:bookmarkStart w:id="114" w:name="bookmark155"/>
      <w:r>
        <w:rPr>
          <w:sz w:val="18"/>
          <w:szCs w:val="18"/>
        </w:rPr>
        <w:t>（</w:t>
      </w:r>
      <w:bookmarkEnd w:id="114"/>
      <w:r>
        <w:rPr>
          <w:rFonts w:ascii="Times New Roman" w:eastAsia="Times New Roman" w:hAnsi="Times New Roman" w:cs="Times New Roman"/>
          <w:sz w:val="18"/>
          <w:szCs w:val="18"/>
        </w:rPr>
        <w:t>2）</w:t>
      </w:r>
      <w:r>
        <w:rPr>
          <w:rFonts w:ascii="Times New Roman" w:eastAsia="Times New Roman" w:hAnsi="Times New Roman" w:cs="Times New Roman"/>
          <w:sz w:val="18"/>
          <w:szCs w:val="18"/>
        </w:rPr>
        <w:tab/>
      </w:r>
      <w:r>
        <w:t>选择一个点作为目标的中心点。一般选择目标的行心即可。</w:t>
      </w:r>
    </w:p>
    <w:p w14:paraId="19B4D1FF" w14:textId="77777777" w:rsidR="00446407" w:rsidRDefault="00A34ABB">
      <w:pPr>
        <w:pStyle w:val="Bodytext10"/>
        <w:tabs>
          <w:tab w:val="left" w:pos="988"/>
        </w:tabs>
        <w:spacing w:after="60" w:line="240" w:lineRule="auto"/>
        <w:ind w:firstLine="500"/>
        <w:jc w:val="both"/>
      </w:pPr>
      <w:bookmarkStart w:id="115" w:name="bookmark156"/>
      <w:r>
        <w:rPr>
          <w:sz w:val="18"/>
          <w:szCs w:val="18"/>
        </w:rPr>
        <w:t>（</w:t>
      </w:r>
      <w:bookmarkEnd w:id="115"/>
      <w:r>
        <w:rPr>
          <w:rFonts w:ascii="Times New Roman" w:eastAsia="Times New Roman" w:hAnsi="Times New Roman" w:cs="Times New Roman"/>
          <w:sz w:val="18"/>
          <w:szCs w:val="18"/>
        </w:rPr>
        <w:t>3）</w:t>
      </w:r>
      <w:r>
        <w:rPr>
          <w:rFonts w:ascii="Times New Roman" w:eastAsia="Times New Roman" w:hAnsi="Times New Roman" w:cs="Times New Roman"/>
          <w:sz w:val="18"/>
          <w:szCs w:val="18"/>
        </w:rPr>
        <w:tab/>
      </w:r>
      <w:r>
        <w:t>选择主轴。一般以日标的最小惯性矩轴作为主轴。</w:t>
      </w:r>
    </w:p>
    <w:p w14:paraId="48E8F4A2" w14:textId="77777777" w:rsidR="00446407" w:rsidRDefault="00A34ABB">
      <w:pPr>
        <w:pStyle w:val="Bodytext10"/>
        <w:tabs>
          <w:tab w:val="left" w:pos="988"/>
        </w:tabs>
        <w:spacing w:after="160" w:line="240" w:lineRule="auto"/>
        <w:ind w:firstLine="500"/>
        <w:jc w:val="both"/>
      </w:pPr>
      <w:bookmarkStart w:id="116" w:name="bookmark157"/>
      <w:r>
        <w:rPr>
          <w:sz w:val="18"/>
          <w:szCs w:val="18"/>
        </w:rPr>
        <w:t>（</w:t>
      </w:r>
      <w:bookmarkEnd w:id="116"/>
      <w:r>
        <w:rPr>
          <w:rFonts w:ascii="Times New Roman" w:eastAsia="Times New Roman" w:hAnsi="Times New Roman" w:cs="Times New Roman"/>
          <w:sz w:val="18"/>
          <w:szCs w:val="18"/>
        </w:rPr>
        <w:t>4）</w:t>
      </w:r>
      <w:r>
        <w:rPr>
          <w:rFonts w:ascii="Times New Roman" w:eastAsia="Times New Roman" w:hAnsi="Times New Roman" w:cs="Times New Roman"/>
          <w:sz w:val="18"/>
          <w:szCs w:val="18"/>
        </w:rPr>
        <w:tab/>
      </w:r>
      <w:r>
        <w:t>形成交点集供匹配使用。如图</w:t>
      </w:r>
      <w:r>
        <w:rPr>
          <w:rFonts w:ascii="Times New Roman" w:eastAsia="Times New Roman" w:hAnsi="Times New Roman" w:cs="Times New Roman"/>
          <w:sz w:val="18"/>
          <w:szCs w:val="18"/>
          <w:lang w:val="en-US" w:eastAsia="en-US" w:bidi="en-US"/>
        </w:rPr>
        <w:t>3.13</w:t>
      </w:r>
      <w:r>
        <w:t>所示。</w:t>
      </w:r>
    </w:p>
    <w:p w14:paraId="2BFDD241" w14:textId="77777777" w:rsidR="00446407" w:rsidRDefault="00A34ABB">
      <w:pPr>
        <w:jc w:val="center"/>
        <w:rPr>
          <w:sz w:val="2"/>
          <w:szCs w:val="2"/>
        </w:rPr>
      </w:pPr>
      <w:r>
        <w:rPr>
          <w:noProof/>
        </w:rPr>
        <w:drawing>
          <wp:inline distT="0" distB="0" distL="0" distR="0" wp14:anchorId="575A1140" wp14:editId="3554A4E9">
            <wp:extent cx="1615440" cy="2072640"/>
            <wp:effectExtent l="0" t="0" r="0" b="0"/>
            <wp:docPr id="1064" name="Picutre 1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Picutre 174"/>
                    <pic:cNvPicPr/>
                  </pic:nvPicPr>
                  <pic:blipFill>
                    <a:blip r:embed="rId81" cstate="print"/>
                    <a:srcRect/>
                    <a:stretch/>
                  </pic:blipFill>
                  <pic:spPr>
                    <a:xfrm>
                      <a:off x="0" y="0"/>
                      <a:ext cx="1615440" cy="2072640"/>
                    </a:xfrm>
                    <a:prstGeom prst="rect">
                      <a:avLst/>
                    </a:prstGeom>
                  </pic:spPr>
                </pic:pic>
              </a:graphicData>
            </a:graphic>
          </wp:inline>
        </w:drawing>
      </w:r>
    </w:p>
    <w:p w14:paraId="4377D491" w14:textId="77777777" w:rsidR="00446407" w:rsidRDefault="00A34ABB">
      <w:pPr>
        <w:pStyle w:val="Picturecaption10"/>
        <w:ind w:left="588"/>
      </w:pPr>
      <w:r>
        <w:t>图</w:t>
      </w:r>
      <w:r>
        <w:rPr>
          <w:rFonts w:ascii="Times New Roman" w:eastAsia="Times New Roman" w:hAnsi="Times New Roman" w:cs="Times New Roman"/>
          <w:sz w:val="18"/>
          <w:szCs w:val="18"/>
          <w:lang w:val="en-US" w:eastAsia="zh-CN" w:bidi="en-US"/>
        </w:rPr>
        <w:t>3.13</w:t>
      </w:r>
      <w:r>
        <w:t>生成交点</w:t>
      </w:r>
    </w:p>
    <w:p w14:paraId="6722870E" w14:textId="77777777" w:rsidR="00446407" w:rsidRDefault="00446407">
      <w:pPr>
        <w:spacing w:after="479" w:line="1" w:lineRule="exact"/>
        <w:rPr>
          <w:lang w:eastAsia="zh-CN"/>
        </w:rPr>
      </w:pPr>
    </w:p>
    <w:p w14:paraId="32A40FC2" w14:textId="77777777" w:rsidR="00446407" w:rsidRDefault="00A34ABB">
      <w:pPr>
        <w:pStyle w:val="Heading510"/>
        <w:keepNext/>
        <w:keepLines/>
        <w:jc w:val="both"/>
      </w:pPr>
      <w:bookmarkStart w:id="117" w:name="bookmark160"/>
      <w:bookmarkStart w:id="118" w:name="bookmark159"/>
      <w:bookmarkStart w:id="119" w:name="bookmark158"/>
      <w:r>
        <w:t>匹配</w:t>
      </w:r>
      <w:bookmarkEnd w:id="117"/>
      <w:bookmarkEnd w:id="118"/>
      <w:bookmarkEnd w:id="119"/>
    </w:p>
    <w:p w14:paraId="5AFD5FFD" w14:textId="77777777" w:rsidR="00446407" w:rsidRDefault="00A34ABB">
      <w:pPr>
        <w:pStyle w:val="Bodytext10"/>
        <w:spacing w:after="0" w:line="310" w:lineRule="exact"/>
        <w:ind w:firstLine="400"/>
        <w:jc w:val="both"/>
      </w:pPr>
      <w:r>
        <w:t>匹配主要有三个过程：</w:t>
      </w:r>
    </w:p>
    <w:p w14:paraId="455856EF" w14:textId="77777777" w:rsidR="00446407" w:rsidRDefault="00A34ABB">
      <w:pPr>
        <w:pStyle w:val="Bodytext10"/>
        <w:spacing w:after="120" w:line="310" w:lineRule="exact"/>
        <w:ind w:firstLine="400"/>
        <w:jc w:val="both"/>
      </w:pPr>
      <w:r>
        <w:t>首先，确定图像中的曲线与模型中的曲线的对应关系。如果模型中</w:t>
      </w:r>
      <w:r>
        <w:rPr>
          <w:rFonts w:ascii="Times New Roman" w:eastAsia="Times New Roman" w:hAnsi="Times New Roman" w:cs="Times New Roman"/>
          <w:sz w:val="18"/>
          <w:szCs w:val="18"/>
        </w:rPr>
        <w:t>3</w:t>
      </w:r>
      <w:r>
        <w:t>个曲线，图像中 有</w:t>
      </w:r>
      <w:r>
        <w:rPr>
          <w:rFonts w:ascii="Times New Roman" w:eastAsia="Times New Roman" w:hAnsi="Times New Roman" w:cs="Times New Roman"/>
          <w:sz w:val="18"/>
          <w:szCs w:val="18"/>
        </w:rPr>
        <w:t>5</w:t>
      </w:r>
      <w:r>
        <w:t>个曲线，那么就有</w:t>
      </w:r>
      <w:r>
        <w:rPr>
          <w:rFonts w:ascii="Times New Roman" w:eastAsia="Times New Roman" w:hAnsi="Times New Roman" w:cs="Times New Roman"/>
          <w:sz w:val="18"/>
          <w:szCs w:val="18"/>
        </w:rPr>
        <w:t>15</w:t>
      </w:r>
      <w:r>
        <w:t>种可能的组合。对于复杂的目标，组合数目可能非常多，处理 所有组合非常耗时，因此在这里首先计算出每种组合的可能性,将可能性较低的组合去掉。 我们可以简单的以曲线的长度来评判组合的可能性</w:t>
      </w:r>
      <w:r>
        <w:rPr>
          <w:lang w:val="en-US"/>
        </w:rPr>
        <w:t>。</w:t>
      </w:r>
    </w:p>
    <w:p w14:paraId="690BE97C" w14:textId="77777777" w:rsidR="00446407" w:rsidRDefault="00A34ABB">
      <w:pPr>
        <w:pStyle w:val="Bodytext10"/>
        <w:spacing w:after="0" w:line="309" w:lineRule="exact"/>
        <w:ind w:firstLine="400"/>
        <w:jc w:val="both"/>
      </w:pPr>
      <w:r>
        <w:t>然后，计算出图像与模型之间的位移旋转量。在</w:t>
      </w:r>
      <w:r>
        <w:rPr>
          <w:rFonts w:ascii="Times New Roman" w:eastAsia="Times New Roman" w:hAnsi="Times New Roman" w:cs="Times New Roman"/>
          <w:sz w:val="18"/>
          <w:szCs w:val="18"/>
          <w:lang w:val="en-US" w:eastAsia="zh-CN" w:bidi="en-US"/>
        </w:rPr>
        <w:t>0-s</w:t>
      </w:r>
      <w:r>
        <w:t>空间中，我可以找到最佳的对 齐</w:t>
      </w:r>
      <w:r>
        <w:rPr>
          <w:sz w:val="18"/>
          <w:szCs w:val="18"/>
          <w:lang w:val="en-US" w:eastAsia="zh-CN" w:bidi="en-US"/>
        </w:rPr>
        <w:t>（</w:t>
      </w:r>
      <w:r>
        <w:rPr>
          <w:rFonts w:ascii="Times New Roman" w:eastAsia="Times New Roman" w:hAnsi="Times New Roman" w:cs="Times New Roman"/>
          <w:sz w:val="18"/>
          <w:szCs w:val="18"/>
          <w:lang w:val="en-US" w:eastAsia="zh-CN" w:bidi="en-US"/>
        </w:rPr>
        <w:t>best alignment）,</w:t>
      </w:r>
      <w:r>
        <w:t>如图</w:t>
      </w:r>
      <w:r>
        <w:rPr>
          <w:rFonts w:ascii="Times New Roman" w:eastAsia="Times New Roman" w:hAnsi="Times New Roman" w:cs="Times New Roman"/>
          <w:sz w:val="18"/>
          <w:szCs w:val="18"/>
        </w:rPr>
        <w:t>3.14</w:t>
      </w:r>
      <w:r>
        <w:t>。如果不能对齐，则认为这两天曲线不匹配。如果上一步 中得到的所有组合都不匹配，则认为图像中的目标不是待识别的目标。反之，如果两条曲 线能匹配，我们可以找出图像点的位置和方向以及与该点对应的模型点的位置和方向。因 此从模型到图像的变换可以求解出来。</w:t>
      </w:r>
    </w:p>
    <w:p w14:paraId="09093203" w14:textId="77777777" w:rsidR="00446407" w:rsidRDefault="00A34ABB">
      <w:pPr>
        <w:pStyle w:val="Bodytext10"/>
        <w:spacing w:after="140" w:line="309" w:lineRule="exact"/>
        <w:ind w:firstLine="400"/>
        <w:jc w:val="both"/>
        <w:sectPr w:rsidR="00446407">
          <w:headerReference w:type="even" r:id="rId82"/>
          <w:headerReference w:type="default" r:id="rId83"/>
          <w:footerReference w:type="even" r:id="rId84"/>
          <w:footerReference w:type="default" r:id="rId85"/>
          <w:pgSz w:w="10063" w:h="14678"/>
          <w:pgMar w:top="1508" w:right="1276" w:bottom="1604" w:left="1145" w:header="0" w:footer="6" w:gutter="0"/>
          <w:pgNumType w:start="31"/>
          <w:cols w:space="0"/>
          <w:docGrid w:linePitch="360"/>
        </w:sectPr>
      </w:pPr>
      <w:r>
        <w:t>最后，验证。尽管在上一步中已经将许多不匹配的组合去除，但是仍然不能保证匹配 没有错误。因此最后我们在图像上按照等距离打上交叉点，并将这些交叉点与模型中的交 叉点进行比较，如果所有交叉点的距离之和较小则认为识别到目标。</w:t>
      </w:r>
    </w:p>
    <w:p w14:paraId="40D04926" w14:textId="77777777" w:rsidR="00446407" w:rsidRDefault="00A34ABB">
      <w:pPr>
        <w:pStyle w:val="Picturecaption10"/>
        <w:jc w:val="center"/>
      </w:pPr>
      <w:r>
        <w:lastRenderedPageBreak/>
        <w:t>图像</w:t>
      </w:r>
    </w:p>
    <w:p w14:paraId="11930927" w14:textId="77777777" w:rsidR="00446407" w:rsidRDefault="00A34ABB">
      <w:pPr>
        <w:jc w:val="center"/>
        <w:rPr>
          <w:sz w:val="2"/>
          <w:szCs w:val="2"/>
        </w:rPr>
      </w:pPr>
      <w:r>
        <w:rPr>
          <w:noProof/>
        </w:rPr>
        <w:drawing>
          <wp:inline distT="0" distB="0" distL="0" distR="0" wp14:anchorId="0B473E43" wp14:editId="472C4BFC">
            <wp:extent cx="2792095" cy="1280160"/>
            <wp:effectExtent l="0" t="0" r="12065" b="0"/>
            <wp:docPr id="1065" name="Picutre 1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Picutre 179"/>
                    <pic:cNvPicPr/>
                  </pic:nvPicPr>
                  <pic:blipFill>
                    <a:blip r:embed="rId86" cstate="print"/>
                    <a:srcRect/>
                    <a:stretch/>
                  </pic:blipFill>
                  <pic:spPr>
                    <a:xfrm>
                      <a:off x="0" y="0"/>
                      <a:ext cx="2792095" cy="1280160"/>
                    </a:xfrm>
                    <a:prstGeom prst="rect">
                      <a:avLst/>
                    </a:prstGeom>
                  </pic:spPr>
                </pic:pic>
              </a:graphicData>
            </a:graphic>
          </wp:inline>
        </w:drawing>
      </w:r>
    </w:p>
    <w:p w14:paraId="50D2E88C" w14:textId="77777777" w:rsidR="00446407" w:rsidRDefault="00446407">
      <w:pPr>
        <w:spacing w:after="719" w:line="1" w:lineRule="exact"/>
      </w:pPr>
    </w:p>
    <w:p w14:paraId="4630125C" w14:textId="77777777" w:rsidR="00446407" w:rsidRDefault="00A34ABB">
      <w:pPr>
        <w:pStyle w:val="Bodytext10"/>
        <w:spacing w:after="240" w:line="240" w:lineRule="auto"/>
        <w:ind w:firstLine="0"/>
        <w:jc w:val="center"/>
      </w:pPr>
      <w:r>
        <w:t>图</w:t>
      </w:r>
      <w:r>
        <w:rPr>
          <w:rFonts w:ascii="Times New Roman" w:eastAsia="Times New Roman" w:hAnsi="Times New Roman" w:cs="Times New Roman"/>
          <w:sz w:val="18"/>
          <w:szCs w:val="18"/>
          <w:lang w:val="en-US" w:eastAsia="zh-CN" w:bidi="en-US"/>
        </w:rPr>
        <w:t>3.14</w:t>
      </w:r>
      <w:r>
        <w:t>曲线的最佳对齐</w:t>
      </w:r>
    </w:p>
    <w:p w14:paraId="3D3D228C" w14:textId="77777777" w:rsidR="00446407" w:rsidRDefault="00A34ABB">
      <w:pPr>
        <w:pStyle w:val="Heading210"/>
        <w:keepNext/>
        <w:keepLines/>
        <w:spacing w:after="200"/>
        <w:jc w:val="left"/>
      </w:pPr>
      <w:bookmarkStart w:id="120" w:name="bookmark162"/>
      <w:bookmarkStart w:id="121" w:name="bookmark163"/>
      <w:bookmarkStart w:id="122" w:name="bookmark161"/>
      <w:r>
        <w:rPr>
          <w:rFonts w:ascii="Times New Roman" w:eastAsia="Times New Roman" w:hAnsi="Times New Roman" w:cs="Times New Roman"/>
          <w:b/>
          <w:bCs/>
          <w:lang w:val="en-US" w:eastAsia="zh-CN" w:bidi="en-US"/>
        </w:rPr>
        <w:t>3.4</w:t>
      </w:r>
      <w:r>
        <w:t>实验与结果</w:t>
      </w:r>
      <w:bookmarkEnd w:id="120"/>
      <w:bookmarkEnd w:id="121"/>
      <w:bookmarkEnd w:id="122"/>
    </w:p>
    <w:p w14:paraId="6D632781" w14:textId="77777777" w:rsidR="00446407" w:rsidRDefault="00A34ABB">
      <w:pPr>
        <w:pStyle w:val="Bodytext10"/>
        <w:spacing w:after="100" w:line="302" w:lineRule="exact"/>
        <w:ind w:firstLine="400"/>
        <w:jc w:val="both"/>
      </w:pPr>
      <w:r>
        <w:t>本文以螺母与垫圈作为分类对象，釆用周长，面积作为特征，拍摄了多幅图像作为样 本。计算各特征值，采用感知器推则的判别函数,并用梯度下降法求解出判别函数参数值。 以获得的参数值分类目标结果，如圏</w:t>
      </w:r>
      <w:r>
        <w:rPr>
          <w:rFonts w:ascii="Times New Roman" w:eastAsia="Times New Roman" w:hAnsi="Times New Roman" w:cs="Times New Roman"/>
          <w:sz w:val="18"/>
          <w:szCs w:val="18"/>
          <w:lang w:val="en-US" w:eastAsia="en-US" w:bidi="en-US"/>
        </w:rPr>
        <w:t>3.15</w:t>
      </w:r>
      <w:r>
        <w:t>与</w:t>
      </w:r>
      <w:r>
        <w:rPr>
          <w:rFonts w:ascii="Times New Roman" w:eastAsia="Times New Roman" w:hAnsi="Times New Roman" w:cs="Times New Roman"/>
          <w:sz w:val="18"/>
          <w:szCs w:val="18"/>
          <w:lang w:val="en-US" w:eastAsia="en-US" w:bidi="en-US"/>
        </w:rPr>
        <w:t>3.16</w:t>
      </w:r>
      <w:r>
        <w:t>所示：</w:t>
      </w:r>
    </w:p>
    <w:p w14:paraId="0FEF671E" w14:textId="77777777" w:rsidR="00446407" w:rsidRDefault="00A34ABB">
      <w:pPr>
        <w:jc w:val="center"/>
        <w:rPr>
          <w:sz w:val="2"/>
          <w:szCs w:val="2"/>
        </w:rPr>
      </w:pPr>
      <w:r>
        <w:rPr>
          <w:noProof/>
        </w:rPr>
        <w:drawing>
          <wp:inline distT="0" distB="0" distL="0" distR="0" wp14:anchorId="096BCC81" wp14:editId="07912F0F">
            <wp:extent cx="2541905" cy="2023110"/>
            <wp:effectExtent l="0" t="0" r="3175" b="3175"/>
            <wp:docPr id="1066" name="Picutre 1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8" name="Picutre 180"/>
                    <pic:cNvPicPr/>
                  </pic:nvPicPr>
                  <pic:blipFill>
                    <a:blip r:embed="rId87" cstate="print"/>
                    <a:srcRect/>
                    <a:stretch/>
                  </pic:blipFill>
                  <pic:spPr>
                    <a:xfrm>
                      <a:off x="0" y="0"/>
                      <a:ext cx="2541905" cy="2023110"/>
                    </a:xfrm>
                    <a:prstGeom prst="rect">
                      <a:avLst/>
                    </a:prstGeom>
                  </pic:spPr>
                </pic:pic>
              </a:graphicData>
            </a:graphic>
          </wp:inline>
        </w:drawing>
      </w:r>
    </w:p>
    <w:p w14:paraId="6E53A90F" w14:textId="77777777" w:rsidR="00446407" w:rsidRDefault="00A34ABB">
      <w:pPr>
        <w:pStyle w:val="Picturecaption10"/>
        <w:ind w:left="768"/>
        <w:sectPr w:rsidR="00446407">
          <w:headerReference w:type="even" r:id="rId88"/>
          <w:headerReference w:type="default" r:id="rId89"/>
          <w:footerReference w:type="even" r:id="rId90"/>
          <w:footerReference w:type="default" r:id="rId91"/>
          <w:pgSz w:w="10063" w:h="14678"/>
          <w:pgMar w:top="1508" w:right="1276" w:bottom="1604" w:left="1145" w:header="0" w:footer="6" w:gutter="0"/>
          <w:pgNumType w:start="37"/>
          <w:cols w:space="0"/>
          <w:docGrid w:linePitch="360"/>
        </w:sectPr>
      </w:pPr>
      <w:r>
        <w:t>图</w:t>
      </w:r>
      <w:r>
        <w:rPr>
          <w:rFonts w:ascii="Times New Roman" w:eastAsia="Times New Roman" w:hAnsi="Times New Roman" w:cs="Times New Roman"/>
          <w:sz w:val="18"/>
          <w:szCs w:val="18"/>
          <w:lang w:val="en-US" w:eastAsia="zh-CN" w:bidi="en-US"/>
        </w:rPr>
        <w:t>3.15</w:t>
      </w:r>
      <w:r>
        <w:t>场景中待识别的目标</w:t>
      </w:r>
    </w:p>
    <w:p w14:paraId="1A89A960" w14:textId="77777777" w:rsidR="00446407" w:rsidRDefault="00446407">
      <w:pPr>
        <w:spacing w:line="101" w:lineRule="exact"/>
        <w:rPr>
          <w:sz w:val="8"/>
          <w:szCs w:val="8"/>
          <w:lang w:eastAsia="zh-CN"/>
        </w:rPr>
      </w:pPr>
    </w:p>
    <w:p w14:paraId="2E338458" w14:textId="77777777" w:rsidR="00446407" w:rsidRDefault="00446407">
      <w:pPr>
        <w:spacing w:line="1" w:lineRule="exact"/>
        <w:rPr>
          <w:lang w:eastAsia="zh-CN"/>
        </w:rPr>
        <w:sectPr w:rsidR="00446407">
          <w:headerReference w:type="even" r:id="rId92"/>
          <w:headerReference w:type="default" r:id="rId93"/>
          <w:footerReference w:type="even" r:id="rId94"/>
          <w:footerReference w:type="default" r:id="rId95"/>
          <w:pgSz w:w="10063" w:h="14678"/>
          <w:pgMar w:top="1508" w:right="1276" w:bottom="1604" w:left="1145" w:header="0" w:footer="6" w:gutter="0"/>
          <w:pgNumType w:start="33"/>
          <w:cols w:space="0"/>
          <w:docGrid w:linePitch="360"/>
        </w:sectPr>
      </w:pPr>
    </w:p>
    <w:p w14:paraId="0968EDDA" w14:textId="5986A38E" w:rsidR="00446407" w:rsidRDefault="00A34ABB">
      <w:pPr>
        <w:spacing w:line="1" w:lineRule="exact"/>
        <w:rPr>
          <w:lang w:eastAsia="zh-CN"/>
        </w:rPr>
      </w:pPr>
      <w:r>
        <w:rPr>
          <w:noProof/>
        </w:rPr>
        <w:lastRenderedPageBreak/>
        <w:drawing>
          <wp:anchor distT="335280" distB="2884170" distL="0" distR="0" simplePos="0" relativeHeight="22" behindDoc="0" locked="0" layoutInCell="1" allowOverlap="1" wp14:anchorId="67C6FCC8" wp14:editId="57DC768C">
            <wp:simplePos x="0" y="0"/>
            <wp:positionH relativeFrom="page">
              <wp:posOffset>1642110</wp:posOffset>
            </wp:positionH>
            <wp:positionV relativeFrom="paragraph">
              <wp:posOffset>335280</wp:posOffset>
            </wp:positionV>
            <wp:extent cx="1511935" cy="1066800"/>
            <wp:effectExtent l="0" t="0" r="12065" b="0"/>
            <wp:wrapTopAndBottom/>
            <wp:docPr id="1067" name="Shape 1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9" name="Shape 185"/>
                    <pic:cNvPicPr/>
                  </pic:nvPicPr>
                  <pic:blipFill>
                    <a:blip r:embed="rId96" cstate="print"/>
                    <a:srcRect/>
                    <a:stretch/>
                  </pic:blipFill>
                  <pic:spPr>
                    <a:xfrm>
                      <a:off x="0" y="0"/>
                      <a:ext cx="1511935" cy="1066800"/>
                    </a:xfrm>
                    <a:prstGeom prst="rect">
                      <a:avLst/>
                    </a:prstGeom>
                  </pic:spPr>
                </pic:pic>
              </a:graphicData>
            </a:graphic>
          </wp:anchor>
        </w:drawing>
      </w:r>
      <w:r w:rsidR="004E2D00">
        <w:rPr>
          <w:noProof/>
        </w:rPr>
        <w:pict w14:anchorId="3D6EAA43">
          <v:rect id="Shape 187" o:spid="_x0000_s1031" style="position:absolute;margin-left:133.6pt;margin-top:0;width:38.9pt;height:10.8pt;z-index:2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" filled="f" stroked="f">
            <v:textbox inset="0,0,0,0">
              <w:txbxContent>
                <w:p w14:paraId="1BC4903D" w14:textId="77777777" w:rsidR="00446407" w:rsidRDefault="00A34ABB">
                  <w:pPr>
                    <w:pStyle w:val="Picturecaption10"/>
                    <w:rPr>
                      <w:sz w:val="17"/>
                      <w:szCs w:val="17"/>
                    </w:rPr>
                  </w:pPr>
                  <w:r>
                    <w:rPr>
                      <w:color w:val="686868"/>
                      <w:sz w:val="17"/>
                      <w:szCs w:val="17"/>
                    </w:rPr>
                    <w:t>文件设置</w:t>
                  </w:r>
                </w:p>
              </w:txbxContent>
            </v:textbox>
            <w10:wrap anchorx="page"/>
          </v:rect>
        </w:pict>
      </w:r>
      <w:r>
        <w:rPr>
          <w:noProof/>
        </w:rPr>
        <w:drawing>
          <wp:anchor distT="335280" distB="2902585" distL="0" distR="0" simplePos="0" relativeHeight="24" behindDoc="0" locked="0" layoutInCell="1" allowOverlap="1" wp14:anchorId="30ABDD2B" wp14:editId="4C509AD4">
            <wp:simplePos x="0" y="0"/>
            <wp:positionH relativeFrom="page">
              <wp:posOffset>3390900</wp:posOffset>
            </wp:positionH>
            <wp:positionV relativeFrom="paragraph">
              <wp:posOffset>335280</wp:posOffset>
            </wp:positionV>
            <wp:extent cx="1414145" cy="1048385"/>
            <wp:effectExtent l="0" t="0" r="3175" b="3175"/>
            <wp:wrapTopAndBottom/>
            <wp:docPr id="1069" name="Shape 1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0" name="Shape 189"/>
                    <pic:cNvPicPr/>
                  </pic:nvPicPr>
                  <pic:blipFill>
                    <a:blip r:embed="rId97" cstate="print"/>
                    <a:srcRect/>
                    <a:stretch/>
                  </pic:blipFill>
                  <pic:spPr>
                    <a:xfrm>
                      <a:off x="0" y="0"/>
                      <a:ext cx="1414145" cy="1048385"/>
                    </a:xfrm>
                    <a:prstGeom prst="rect">
                      <a:avLst/>
                    </a:prstGeom>
                  </pic:spPr>
                </pic:pic>
              </a:graphicData>
            </a:graphic>
          </wp:anchor>
        </w:drawing>
      </w:r>
      <w:r>
        <w:rPr>
          <w:noProof/>
        </w:rPr>
        <w:drawing>
          <wp:anchor distT="1584960" distB="1537335" distL="0" distR="0" simplePos="0" relativeHeight="25" behindDoc="0" locked="0" layoutInCell="1" allowOverlap="1" wp14:anchorId="4B50998C" wp14:editId="6E1F643A">
            <wp:simplePos x="0" y="0"/>
            <wp:positionH relativeFrom="page">
              <wp:posOffset>1772920</wp:posOffset>
            </wp:positionH>
            <wp:positionV relativeFrom="paragraph">
              <wp:posOffset>1584960</wp:posOffset>
            </wp:positionV>
            <wp:extent cx="1353185" cy="1164590"/>
            <wp:effectExtent l="0" t="0" r="3175" b="8890"/>
            <wp:wrapTopAndBottom/>
            <wp:docPr id="1070" name="Shape 1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Shape 191"/>
                    <pic:cNvPicPr/>
                  </pic:nvPicPr>
                  <pic:blipFill>
                    <a:blip r:embed="rId98" cstate="print"/>
                    <a:srcRect/>
                    <a:stretch/>
                  </pic:blipFill>
                  <pic:spPr>
                    <a:xfrm>
                      <a:off x="0" y="0"/>
                      <a:ext cx="1353185" cy="1164590"/>
                    </a:xfrm>
                    <a:prstGeom prst="rect">
                      <a:avLst/>
                    </a:prstGeom>
                  </pic:spPr>
                </pic:pic>
              </a:graphicData>
            </a:graphic>
          </wp:anchor>
        </w:drawing>
      </w:r>
      <w:r w:rsidR="004E2D00">
        <w:rPr>
          <w:noProof/>
        </w:rPr>
        <w:pict w14:anchorId="53AE142E">
          <v:rect id="Shape 193" o:spid="_x0000_s1030" style="position:absolute;margin-left:139.6pt;margin-top:112.55pt;width:33.85pt;height:12pt;z-index:2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" filled="f" stroked="f">
            <v:textbox inset="0,0,0,0">
              <w:txbxContent>
                <w:p w14:paraId="0B476E07" w14:textId="77777777" w:rsidR="00446407" w:rsidRDefault="00A34ABB">
                  <w:pPr>
                    <w:pStyle w:val="Picturecaption10"/>
                    <w:rPr>
                      <w:sz w:val="20"/>
                      <w:szCs w:val="20"/>
                    </w:rPr>
                  </w:pPr>
                  <w:r>
                    <w:rPr>
                      <w:color w:val="686868"/>
                      <w:sz w:val="17"/>
                      <w:szCs w:val="17"/>
                    </w:rPr>
                    <w:t>二值割</w:t>
                  </w:r>
                  <w:r>
                    <w:rPr>
                      <w:rFonts w:ascii="Times New Roman" w:eastAsia="Times New Roman" w:hAnsi="Times New Roman" w:cs="Times New Roman"/>
                      <w:color w:val="686868"/>
                      <w:sz w:val="20"/>
                      <w:szCs w:val="20"/>
                      <w:lang w:val="en-US" w:eastAsia="en-US" w:bidi="en-US"/>
                    </w:rPr>
                    <w:t>S</w:t>
                  </w:r>
                </w:p>
              </w:txbxContent>
            </v:textbox>
            <w10:wrap anchorx="page"/>
          </v:rect>
        </w:pict>
      </w:r>
      <w:r>
        <w:rPr>
          <w:noProof/>
        </w:rPr>
        <w:drawing>
          <wp:anchor distT="1499870" distB="1555115" distL="0" distR="0" simplePos="0" relativeHeight="27" behindDoc="0" locked="0" layoutInCell="1" allowOverlap="1" wp14:anchorId="1927252B" wp14:editId="0DC99ECB">
            <wp:simplePos x="0" y="0"/>
            <wp:positionH relativeFrom="page">
              <wp:posOffset>3394710</wp:posOffset>
            </wp:positionH>
            <wp:positionV relativeFrom="paragraph">
              <wp:posOffset>1499870</wp:posOffset>
            </wp:positionV>
            <wp:extent cx="1390014" cy="1231265"/>
            <wp:effectExtent l="0" t="0" r="12065" b="3175"/>
            <wp:wrapTopAndBottom/>
            <wp:docPr id="1072" name="Shape 1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2" name="Shape 195"/>
                    <pic:cNvPicPr/>
                  </pic:nvPicPr>
                  <pic:blipFill>
                    <a:blip r:embed="rId99" cstate="print"/>
                    <a:srcRect/>
                    <a:stretch/>
                  </pic:blipFill>
                  <pic:spPr>
                    <a:xfrm>
                      <a:off x="0" y="0"/>
                      <a:ext cx="1390014" cy="1231265"/>
                    </a:xfrm>
                    <a:prstGeom prst="rect">
                      <a:avLst/>
                    </a:prstGeom>
                  </pic:spPr>
                </pic:pic>
              </a:graphicData>
            </a:graphic>
          </wp:anchor>
        </w:drawing>
      </w:r>
      <w:r>
        <w:rPr>
          <w:noProof/>
        </w:rPr>
        <w:drawing>
          <wp:anchor distT="3090545" distB="793750" distL="0" distR="0" simplePos="0" relativeHeight="28" behindDoc="0" locked="0" layoutInCell="1" allowOverlap="1" wp14:anchorId="0ADD7FC1" wp14:editId="6E7AD6D1">
            <wp:simplePos x="0" y="0"/>
            <wp:positionH relativeFrom="page">
              <wp:posOffset>1794510</wp:posOffset>
            </wp:positionH>
            <wp:positionV relativeFrom="paragraph">
              <wp:posOffset>3090545</wp:posOffset>
            </wp:positionV>
            <wp:extent cx="597535" cy="402590"/>
            <wp:effectExtent l="0" t="0" r="12065" b="8890"/>
            <wp:wrapTopAndBottom/>
            <wp:docPr id="1073" name="Shape 1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Shape 197"/>
                    <pic:cNvPicPr/>
                  </pic:nvPicPr>
                  <pic:blipFill>
                    <a:blip r:embed="rId100" cstate="print"/>
                    <a:srcRect/>
                    <a:stretch/>
                  </pic:blipFill>
                  <pic:spPr>
                    <a:xfrm>
                      <a:off x="0" y="0"/>
                      <a:ext cx="597535" cy="402590"/>
                    </a:xfrm>
                    <a:prstGeom prst="rect">
                      <a:avLst/>
                    </a:prstGeom>
                  </pic:spPr>
                </pic:pic>
              </a:graphicData>
            </a:graphic>
          </wp:anchor>
        </w:drawing>
      </w:r>
      <w:r w:rsidR="004E2D00">
        <w:rPr>
          <w:noProof/>
        </w:rPr>
        <w:pict w14:anchorId="267A5492">
          <v:rect id="Shape 199" o:spid="_x0000_s1029" style="position:absolute;margin-left:141.3pt;margin-top:225.1pt;width:48pt;height:18pt;z-index:2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" filled="f" stroked="f">
            <v:textbox inset="0,0,0,0">
              <w:txbxContent>
                <w:p w14:paraId="254A534C" w14:textId="77777777" w:rsidR="00446407" w:rsidRDefault="00A34ABB">
                  <w:pPr>
                    <w:pStyle w:val="Picturecaption10"/>
                    <w:rPr>
                      <w:sz w:val="14"/>
                      <w:szCs w:val="14"/>
                    </w:rPr>
                  </w:pPr>
                  <w:r>
                    <w:rPr>
                      <w:rFonts w:ascii="Times New Roman" w:eastAsia="Times New Roman" w:hAnsi="Times New Roman" w:cs="Times New Roman"/>
                      <w:b/>
                      <w:bCs/>
                      <w:color w:val="686868"/>
                      <w:sz w:val="14"/>
                      <w:szCs w:val="14"/>
                      <w:lang w:val="en-US" w:eastAsia="en-US" w:bidi="en-US"/>
                    </w:rPr>
                    <w:t xml:space="preserve">Con. . . </w:t>
                  </w:r>
                  <w:r>
                    <w:rPr>
                      <w:rFonts w:ascii="Times New Roman" w:eastAsia="Times New Roman" w:hAnsi="Times New Roman" w:cs="Times New Roman"/>
                      <w:b/>
                      <w:bCs/>
                      <w:color w:val="686868"/>
                      <w:sz w:val="14"/>
                      <w:szCs w:val="14"/>
                      <w:lang w:val="zh-CN" w:eastAsia="zh-CN" w:bidi="zh-CN"/>
                    </w:rPr>
                    <w:t xml:space="preserve">| </w:t>
                  </w:r>
                  <w:r>
                    <w:rPr>
                      <w:rFonts w:ascii="Times New Roman" w:eastAsia="Times New Roman" w:hAnsi="Times New Roman" w:cs="Times New Roman"/>
                      <w:b/>
                      <w:bCs/>
                      <w:color w:val="686868"/>
                      <w:sz w:val="14"/>
                      <w:szCs w:val="14"/>
                      <w:lang w:val="en-US" w:eastAsia="en-US" w:bidi="en-US"/>
                    </w:rPr>
                    <w:t>Area</w:t>
                  </w:r>
                </w:p>
                <w:p w14:paraId="2F6A53F7" w14:textId="77777777" w:rsidR="00446407" w:rsidRDefault="00A34ABB">
                  <w:pPr>
                    <w:pStyle w:val="Picturecaption10"/>
                    <w:tabs>
                      <w:tab w:val="left" w:pos="619"/>
                    </w:tabs>
                    <w:rPr>
                      <w:sz w:val="14"/>
                      <w:szCs w:val="14"/>
                    </w:rPr>
                  </w:pPr>
                  <w:r>
                    <w:rPr>
                      <w:rFonts w:ascii="Times New Roman" w:eastAsia="Times New Roman" w:hAnsi="Times New Roman" w:cs="Times New Roman"/>
                      <w:color w:val="686868"/>
                      <w:sz w:val="14"/>
                      <w:szCs w:val="14"/>
                    </w:rPr>
                    <w:t>1</w:t>
                  </w:r>
                  <w:r>
                    <w:rPr>
                      <w:rFonts w:ascii="Times New Roman" w:eastAsia="Times New Roman" w:hAnsi="Times New Roman" w:cs="Times New Roman"/>
                      <w:color w:val="686868"/>
                      <w:sz w:val="14"/>
                      <w:szCs w:val="14"/>
                    </w:rPr>
                    <w:tab/>
                    <w:t>1005</w:t>
                  </w:r>
                </w:p>
              </w:txbxContent>
            </v:textbox>
            <w10:wrap anchorx="page"/>
          </v:rect>
        </w:pict>
      </w:r>
      <w:r>
        <w:rPr>
          <w:noProof/>
        </w:rPr>
        <w:drawing>
          <wp:anchor distT="3931920" distB="162560" distL="0" distR="0" simplePos="0" relativeHeight="30" behindDoc="0" locked="0" layoutInCell="1" allowOverlap="1" wp14:anchorId="578A975F" wp14:editId="7ADDF279">
            <wp:simplePos x="0" y="0"/>
            <wp:positionH relativeFrom="page">
              <wp:posOffset>1784985</wp:posOffset>
            </wp:positionH>
            <wp:positionV relativeFrom="paragraph">
              <wp:posOffset>3931920</wp:posOffset>
            </wp:positionV>
            <wp:extent cx="560705" cy="194945"/>
            <wp:effectExtent l="0" t="0" r="3175" b="3175"/>
            <wp:wrapTopAndBottom/>
            <wp:docPr id="1075" name="Shape 2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Shape 201"/>
                    <pic:cNvPicPr/>
                  </pic:nvPicPr>
                  <pic:blipFill>
                    <a:blip r:embed="rId101" cstate="print"/>
                    <a:srcRect/>
                    <a:stretch/>
                  </pic:blipFill>
                  <pic:spPr>
                    <a:xfrm>
                      <a:off x="0" y="0"/>
                      <a:ext cx="560705" cy="194945"/>
                    </a:xfrm>
                    <a:prstGeom prst="rect">
                      <a:avLst/>
                    </a:prstGeom>
                  </pic:spPr>
                </pic:pic>
              </a:graphicData>
            </a:graphic>
          </wp:anchor>
        </w:drawing>
      </w:r>
      <w:r w:rsidR="004E2D00">
        <w:rPr>
          <w:noProof/>
        </w:rPr>
        <w:pict w14:anchorId="544D1FE3">
          <v:rect id="Shape 203" o:spid="_x0000_s1028" style="position:absolute;margin-left:140.35pt;margin-top:275.5pt;width:44.65pt;height:33.85pt;z-index:3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" filled="f" stroked="f">
            <v:textbox inset="0,0,0,0">
              <w:txbxContent>
                <w:p w14:paraId="08D05239" w14:textId="77777777" w:rsidR="00446407" w:rsidRDefault="00A34ABB">
                  <w:pPr>
                    <w:pStyle w:val="Picturecaption10"/>
                    <w:numPr>
                      <w:ilvl w:val="0"/>
                      <w:numId w:val="5"/>
                    </w:numPr>
                    <w:tabs>
                      <w:tab w:val="right" w:pos="840"/>
                    </w:tabs>
                    <w:rPr>
                      <w:sz w:val="14"/>
                      <w:szCs w:val="14"/>
                    </w:rPr>
                  </w:pPr>
                  <w:r>
                    <w:rPr>
                      <w:rFonts w:ascii="Times New Roman" w:eastAsia="Times New Roman" w:hAnsi="Times New Roman" w:cs="Times New Roman"/>
                      <w:color w:val="686868"/>
                      <w:sz w:val="14"/>
                      <w:szCs w:val="14"/>
                    </w:rPr>
                    <w:t>388</w:t>
                  </w:r>
                </w:p>
                <w:p w14:paraId="3AEF1D3D" w14:textId="77777777" w:rsidR="00446407" w:rsidRDefault="00A34ABB">
                  <w:pPr>
                    <w:pStyle w:val="Picturecaption10"/>
                    <w:numPr>
                      <w:ilvl w:val="0"/>
                      <w:numId w:val="5"/>
                    </w:numPr>
                    <w:tabs>
                      <w:tab w:val="right" w:pos="840"/>
                    </w:tabs>
                    <w:rPr>
                      <w:sz w:val="14"/>
                      <w:szCs w:val="14"/>
                    </w:rPr>
                  </w:pPr>
                  <w:r>
                    <w:rPr>
                      <w:rFonts w:ascii="Times New Roman" w:eastAsia="Times New Roman" w:hAnsi="Times New Roman" w:cs="Times New Roman"/>
                      <w:color w:val="686868"/>
                      <w:sz w:val="14"/>
                      <w:szCs w:val="14"/>
                    </w:rPr>
                    <w:t>385</w:t>
                  </w:r>
                </w:p>
                <w:p w14:paraId="02418069" w14:textId="77777777" w:rsidR="00446407" w:rsidRDefault="00A34ABB">
                  <w:pPr>
                    <w:pStyle w:val="Picturecaption10"/>
                    <w:numPr>
                      <w:ilvl w:val="0"/>
                      <w:numId w:val="5"/>
                    </w:numPr>
                    <w:tabs>
                      <w:tab w:val="right" w:pos="840"/>
                    </w:tabs>
                    <w:rPr>
                      <w:sz w:val="14"/>
                      <w:szCs w:val="14"/>
                    </w:rPr>
                  </w:pPr>
                  <w:r>
                    <w:rPr>
                      <w:rFonts w:ascii="Times New Roman" w:eastAsia="Times New Roman" w:hAnsi="Times New Roman" w:cs="Times New Roman"/>
                      <w:color w:val="686868"/>
                      <w:sz w:val="14"/>
                      <w:szCs w:val="14"/>
                    </w:rPr>
                    <w:t>976</w:t>
                  </w:r>
                </w:p>
                <w:p w14:paraId="25E7E80E" w14:textId="77777777" w:rsidR="00446407" w:rsidRDefault="00A34ABB">
                  <w:pPr>
                    <w:pStyle w:val="Picturecaption10"/>
                    <w:numPr>
                      <w:ilvl w:val="0"/>
                      <w:numId w:val="5"/>
                    </w:numPr>
                    <w:tabs>
                      <w:tab w:val="right" w:pos="840"/>
                    </w:tabs>
                    <w:rPr>
                      <w:sz w:val="14"/>
                      <w:szCs w:val="14"/>
                    </w:rPr>
                  </w:pPr>
                  <w:r>
                    <w:rPr>
                      <w:rFonts w:ascii="Times New Roman" w:eastAsia="Times New Roman" w:hAnsi="Times New Roman" w:cs="Times New Roman"/>
                      <w:color w:val="686868"/>
                      <w:sz w:val="14"/>
                      <w:szCs w:val="14"/>
                    </w:rPr>
                    <w:t>972</w:t>
                  </w:r>
                </w:p>
              </w:txbxContent>
            </v:textbox>
            <w10:wrap anchorx="page"/>
          </v:rect>
        </w:pict>
      </w:r>
      <w:r w:rsidR="004E2D00">
        <w:rPr>
          <w:noProof/>
        </w:rPr>
        <w:pict w14:anchorId="6AEF804F">
          <v:rect id="Shape 205" o:spid="_x0000_s1027" style="position:absolute;margin-left:236.35pt;margin-top:222.95pt;width:44.65pt;height:94.8pt;z-index:32;visibility:visible;mso-wrap-style:square;mso-wrap-distance-left:0;mso-wrap-distance-top:222.95pt;mso-wrap-distance-right:0;mso-wrap-distance-bottom:19.7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" filled="f" stroked="f">
            <v:textbox inset="0,0,0,0">
              <w:txbxContent>
                <w:p w14:paraId="35B163C3" w14:textId="77777777" w:rsidR="00446407" w:rsidRDefault="00A34ABB">
                  <w:pPr>
                    <w:pStyle w:val="Bodytext40"/>
                    <w:jc w:val="both"/>
                  </w:pPr>
                  <w:r>
                    <w:rPr>
                      <w:b/>
                      <w:bCs/>
                    </w:rPr>
                    <w:t>I Perimeter</w:t>
                  </w:r>
                </w:p>
                <w:p w14:paraId="714CF585" w14:textId="77777777" w:rsidR="00446407" w:rsidRDefault="00A34ABB">
                  <w:pPr>
                    <w:pStyle w:val="Bodytext40"/>
                    <w:numPr>
                      <w:ilvl w:val="0"/>
                      <w:numId w:val="6"/>
                    </w:numPr>
                    <w:tabs>
                      <w:tab w:val="left" w:pos="302"/>
                    </w:tabs>
                    <w:jc w:val="both"/>
                  </w:pPr>
                  <w:bookmarkStart w:id="123" w:name="bookmark164"/>
                  <w:bookmarkEnd w:id="123"/>
                  <w:r>
                    <w:t>468037 83 012193 79.597980</w:t>
                  </w:r>
                </w:p>
                <w:p w14:paraId="3073ECAC" w14:textId="77777777" w:rsidR="00446407" w:rsidRDefault="00A34ABB">
                  <w:pPr>
                    <w:pStyle w:val="Bodytext40"/>
                  </w:pPr>
                  <w:r>
                    <w:t>129.639610</w:t>
                  </w:r>
                </w:p>
                <w:p w14:paraId="6A4B57FA" w14:textId="77777777" w:rsidR="00446407" w:rsidRDefault="00A34ABB">
                  <w:pPr>
                    <w:pStyle w:val="Bodytext40"/>
                    <w:numPr>
                      <w:ilvl w:val="0"/>
                      <w:numId w:val="6"/>
                    </w:numPr>
                    <w:tabs>
                      <w:tab w:val="left" w:pos="293"/>
                    </w:tabs>
                    <w:jc w:val="both"/>
                  </w:pPr>
                  <w:bookmarkStart w:id="124" w:name="bookmark165"/>
                  <w:bookmarkEnd w:id="124"/>
                  <w:r>
                    <w:t>053824 77.840620 72.769553</w:t>
                  </w:r>
                </w:p>
                <w:p w14:paraId="677AF553" w14:textId="77777777" w:rsidR="00446407" w:rsidRDefault="00A34ABB">
                  <w:pPr>
                    <w:pStyle w:val="Bodytext40"/>
                  </w:pPr>
                  <w:r>
                    <w:t>129 296465</w:t>
                  </w:r>
                </w:p>
                <w:p w14:paraId="73225361" w14:textId="77777777" w:rsidR="00446407" w:rsidRDefault="00A34ABB">
                  <w:pPr>
                    <w:pStyle w:val="Bodytext40"/>
                    <w:jc w:val="both"/>
                  </w:pPr>
                  <w:r>
                    <w:t>128 468037 ,77</w:t>
                  </w:r>
                </w:p>
              </w:txbxContent>
            </v:textbox>
            <w10:wrap type="topAndBottom" anchorx="page"/>
          </v:rect>
        </w:pict>
      </w:r>
      <w:r>
        <w:rPr>
          <w:noProof/>
        </w:rPr>
        <w:drawing>
          <wp:anchor distT="2828290" distB="1302385" distL="0" distR="0" simplePos="0" relativeHeight="33" behindDoc="0" locked="0" layoutInCell="1" allowOverlap="1" wp14:anchorId="4088B933" wp14:editId="5835B397">
            <wp:simplePos x="0" y="0"/>
            <wp:positionH relativeFrom="page">
              <wp:posOffset>4473575</wp:posOffset>
            </wp:positionH>
            <wp:positionV relativeFrom="paragraph">
              <wp:posOffset>2828290</wp:posOffset>
            </wp:positionV>
            <wp:extent cx="377825" cy="158750"/>
            <wp:effectExtent l="0" t="0" r="3175" b="8890"/>
            <wp:wrapTopAndBottom/>
            <wp:docPr id="1078" name="Shape 2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5" name="Shape 207"/>
                    <pic:cNvPicPr/>
                  </pic:nvPicPr>
                  <pic:blipFill>
                    <a:blip r:embed="rId102" cstate="print"/>
                    <a:srcRect/>
                    <a:stretch/>
                  </pic:blipFill>
                  <pic:spPr>
                    <a:xfrm>
                      <a:off x="0" y="0"/>
                      <a:ext cx="377825" cy="158750"/>
                    </a:xfrm>
                    <a:prstGeom prst="rect">
                      <a:avLst/>
                    </a:prstGeom>
                  </pic:spPr>
                </pic:pic>
              </a:graphicData>
            </a:graphic>
          </wp:anchor>
        </w:drawing>
      </w:r>
      <w:r>
        <w:rPr>
          <w:noProof/>
        </w:rPr>
        <w:drawing>
          <wp:anchor distT="2987040" distB="278130" distL="0" distR="0" simplePos="0" relativeHeight="34" behindDoc="0" locked="0" layoutInCell="1" allowOverlap="1" wp14:anchorId="1F378E6F" wp14:editId="3160055A">
            <wp:simplePos x="0" y="0"/>
            <wp:positionH relativeFrom="page">
              <wp:posOffset>4571365</wp:posOffset>
            </wp:positionH>
            <wp:positionV relativeFrom="paragraph">
              <wp:posOffset>2987040</wp:posOffset>
            </wp:positionV>
            <wp:extent cx="262254" cy="1024255"/>
            <wp:effectExtent l="0" t="0" r="12065" b="12065"/>
            <wp:wrapTopAndBottom/>
            <wp:docPr id="1079" name="Shape 2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6" name="Shape 209"/>
                    <pic:cNvPicPr/>
                  </pic:nvPicPr>
                  <pic:blipFill>
                    <a:blip r:embed="rId103" cstate="print"/>
                    <a:srcRect/>
                    <a:stretch/>
                  </pic:blipFill>
                  <pic:spPr>
                    <a:xfrm>
                      <a:off x="0" y="0"/>
                      <a:ext cx="262254" cy="1024255"/>
                    </a:xfrm>
                    <a:prstGeom prst="rect">
                      <a:avLst/>
                    </a:prstGeom>
                  </pic:spPr>
                </pic:pic>
              </a:graphicData>
            </a:graphic>
          </wp:anchor>
        </w:drawing>
      </w:r>
      <w:r w:rsidR="004E2D00">
        <w:rPr>
          <w:noProof/>
        </w:rPr>
        <w:pict w14:anchorId="398CE13B">
          <v:rect id="Shape 211" o:spid="_x0000_s1026" style="position:absolute;margin-left:333.3pt;margin-top:235.2pt;width:8.65pt;height:80.4pt;z-index:3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" filled="f" stroked="f">
            <v:textbox style="layout-flow:vertical-ideographic" inset="0,0,0,0">
              <w:txbxContent>
                <w:p w14:paraId="356F4835" w14:textId="77777777" w:rsidR="00446407" w:rsidRDefault="00A34ABB">
                  <w:pPr>
                    <w:pStyle w:val="Picturecaption20"/>
                    <w:spacing w:line="240" w:lineRule="auto"/>
                    <w:jc w:val="left"/>
                    <w:rPr>
                      <w:sz w:val="15"/>
                      <w:szCs w:val="15"/>
                    </w:rPr>
                  </w:pPr>
                  <w:r>
                    <w:rPr>
                      <w:color w:val="686868"/>
                      <w:sz w:val="15"/>
                      <w:szCs w:val="15"/>
                    </w:rPr>
                    <w:t>圖母母圏圏母母圏圏任</w:t>
                  </w:r>
                </w:p>
              </w:txbxContent>
            </v:textbox>
            <w10:wrap anchorx="page"/>
          </v:rect>
        </w:pict>
      </w:r>
      <w:r>
        <w:rPr>
          <w:noProof/>
        </w:rPr>
        <w:drawing>
          <wp:anchor distT="4008120" distB="101600" distL="0" distR="0" simplePos="0" relativeHeight="36" behindDoc="0" locked="0" layoutInCell="1" allowOverlap="1" wp14:anchorId="17E2D3C0" wp14:editId="73E22CE3">
            <wp:simplePos x="0" y="0"/>
            <wp:positionH relativeFrom="page">
              <wp:posOffset>4473575</wp:posOffset>
            </wp:positionH>
            <wp:positionV relativeFrom="paragraph">
              <wp:posOffset>4008120</wp:posOffset>
            </wp:positionV>
            <wp:extent cx="377825" cy="176529"/>
            <wp:effectExtent l="0" t="0" r="3175" b="6350"/>
            <wp:wrapTopAndBottom/>
            <wp:docPr id="1081" name="Shape 2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 name="Shape 213"/>
                    <pic:cNvPicPr/>
                  </pic:nvPicPr>
                  <pic:blipFill>
                    <a:blip r:embed="rId104" cstate="print"/>
                    <a:srcRect/>
                    <a:stretch/>
                  </pic:blipFill>
                  <pic:spPr>
                    <a:xfrm>
                      <a:off x="0" y="0"/>
                      <a:ext cx="377825" cy="176529"/>
                    </a:xfrm>
                    <a:prstGeom prst="rect">
                      <a:avLst/>
                    </a:prstGeom>
                  </pic:spPr>
                </pic:pic>
              </a:graphicData>
            </a:graphic>
          </wp:anchor>
        </w:drawing>
      </w:r>
    </w:p>
    <w:p w14:paraId="19797B6C" w14:textId="77777777" w:rsidR="00446407" w:rsidRDefault="00A34ABB">
      <w:pPr>
        <w:pStyle w:val="Bodytext10"/>
        <w:spacing w:after="260" w:line="307" w:lineRule="exact"/>
        <w:ind w:firstLine="0"/>
        <w:jc w:val="center"/>
      </w:pPr>
      <w:r>
        <w:t>图</w:t>
      </w:r>
      <w:r>
        <w:rPr>
          <w:rFonts w:ascii="Times New Roman" w:eastAsia="Times New Roman" w:hAnsi="Times New Roman" w:cs="Times New Roman"/>
          <w:sz w:val="18"/>
          <w:szCs w:val="18"/>
          <w:lang w:val="en-US" w:eastAsia="zh-CN" w:bidi="en-US"/>
        </w:rPr>
        <w:t>3.16</w:t>
      </w:r>
      <w:r>
        <w:t>识别结果</w:t>
      </w:r>
    </w:p>
    <w:p w14:paraId="64808CB0" w14:textId="77777777" w:rsidR="00446407" w:rsidRDefault="00A34ABB">
      <w:pPr>
        <w:pStyle w:val="Heading210"/>
        <w:keepNext/>
        <w:keepLines/>
        <w:spacing w:after="200"/>
        <w:jc w:val="both"/>
      </w:pPr>
      <w:bookmarkStart w:id="125" w:name="bookmark166"/>
      <w:bookmarkStart w:id="126" w:name="bookmark167"/>
      <w:bookmarkStart w:id="127" w:name="bookmark168"/>
      <w:r>
        <w:rPr>
          <w:rFonts w:ascii="Times New Roman" w:eastAsia="Times New Roman" w:hAnsi="Times New Roman" w:cs="Times New Roman"/>
          <w:b/>
          <w:bCs/>
          <w:lang w:val="en-US" w:eastAsia="zh-CN" w:bidi="en-US"/>
        </w:rPr>
        <w:t>3.5</w:t>
      </w:r>
      <w:r>
        <w:t>本章小结</w:t>
      </w:r>
      <w:bookmarkEnd w:id="125"/>
      <w:bookmarkEnd w:id="126"/>
      <w:bookmarkEnd w:id="127"/>
    </w:p>
    <w:p w14:paraId="32A22D74" w14:textId="77777777" w:rsidR="00446407" w:rsidRDefault="00A34ABB">
      <w:pPr>
        <w:pStyle w:val="Bodytext10"/>
        <w:spacing w:after="220" w:line="307" w:lineRule="exact"/>
        <w:ind w:firstLine="400"/>
        <w:jc w:val="both"/>
      </w:pPr>
      <w:r>
        <w:t>本章首先研究了基于运动的目标检测，其中着重研究并实现了基于背景减法与基于二 值化的目标检测.其次是研究了统计模式识别相关理论，选择了线性判别函数法进行目标 识别。由于统计模式识别使用的是全局特征，往往无法判断目标姿态，因此本文最后又研 究了基于几何特征的日标识别，其中着重研究了边缘检测、角点检测以及</w:t>
      </w:r>
      <w:r>
        <w:rPr>
          <w:rFonts w:ascii="Times New Roman" w:eastAsia="Times New Roman" w:hAnsi="Times New Roman" w:cs="Times New Roman"/>
          <w:sz w:val="18"/>
          <w:szCs w:val="18"/>
          <w:lang w:val="en-US" w:eastAsia="zh-CN" w:bidi="en-US"/>
        </w:rPr>
        <w:t>Perkins</w:t>
      </w:r>
      <w:r>
        <w:t>的目标 识别算法。</w:t>
      </w:r>
    </w:p>
    <w:p w14:paraId="12B69C1A" w14:textId="77777777" w:rsidR="00446407" w:rsidRDefault="00A34ABB">
      <w:pPr>
        <w:pStyle w:val="Heading110"/>
        <w:keepNext/>
        <w:keepLines/>
        <w:spacing w:before="0" w:after="400"/>
        <w:rPr>
          <w:sz w:val="36"/>
          <w:szCs w:val="36"/>
        </w:rPr>
      </w:pPr>
      <w:bookmarkStart w:id="128" w:name="bookmark170"/>
      <w:bookmarkStart w:id="129" w:name="bookmark171"/>
      <w:bookmarkStart w:id="130" w:name="bookmark169"/>
      <w:r>
        <w:rPr>
          <w:rFonts w:ascii="宋体" w:eastAsia="宋体" w:hAnsi="宋体" w:cs="宋体"/>
          <w:b w:val="0"/>
          <w:bCs w:val="0"/>
          <w:sz w:val="36"/>
          <w:szCs w:val="36"/>
        </w:rPr>
        <w:t>第四章传送带上的目标跟踪</w:t>
      </w:r>
      <w:bookmarkEnd w:id="128"/>
      <w:bookmarkEnd w:id="129"/>
      <w:bookmarkEnd w:id="130"/>
    </w:p>
    <w:p w14:paraId="028F4693" w14:textId="77777777" w:rsidR="00446407" w:rsidRDefault="00A34ABB">
      <w:pPr>
        <w:pStyle w:val="Bodytext10"/>
        <w:spacing w:after="0" w:line="309" w:lineRule="exact"/>
        <w:ind w:firstLine="400"/>
        <w:jc w:val="both"/>
      </w:pPr>
      <w:r>
        <w:t>视觉跟踪</w:t>
      </w:r>
      <w:r>
        <w:rPr>
          <w:rFonts w:ascii="Times New Roman" w:eastAsia="Times New Roman" w:hAnsi="Times New Roman" w:cs="Times New Roman"/>
          <w:sz w:val="18"/>
          <w:szCs w:val="18"/>
          <w:lang w:val="en-US" w:eastAsia="zh-CN" w:bidi="en-US"/>
        </w:rPr>
        <w:t>(Visual Tracking)</w:t>
      </w:r>
      <w:r>
        <w:t>是计算机视觉领域中一个重要问题，它是指对图像序列中 的运动目标进行检测、提取、识别和跟踪并获得目标的运动参数，如位置、速度、加速度 等，以及运动轨迹，从而进一步处理与分析实现对甘标行为的理解，以及完成更高一级的 任务</w:t>
      </w:r>
      <w:r>
        <w:lastRenderedPageBreak/>
        <w:t>利用视觉跟踪技术，可以大量减少工作人员，提高工作效率，极大的提高集成 系统的性能，有着广泛的应用前景和重要的应用价值。</w:t>
      </w:r>
    </w:p>
    <w:p w14:paraId="4D93208F" w14:textId="77777777" w:rsidR="00446407" w:rsidRDefault="00A34ABB">
      <w:pPr>
        <w:pStyle w:val="Bodytext10"/>
        <w:spacing w:after="200" w:line="309" w:lineRule="exact"/>
        <w:ind w:firstLine="400"/>
        <w:jc w:val="both"/>
      </w:pPr>
      <w:r>
        <w:t xml:space="preserve">对于本文所述的分拣系统，目标通常会源源不断的进入相机的视野，系统在对每个目 标进行识别、检测等程序并记录结果。那么就必须确保结果与目标的正确对应，即不能将 </w:t>
      </w:r>
      <w:r>
        <w:rPr>
          <w:rFonts w:ascii="Times New Roman" w:eastAsia="Times New Roman" w:hAnsi="Times New Roman" w:cs="Times New Roman"/>
          <w:sz w:val="18"/>
          <w:szCs w:val="18"/>
          <w:lang w:val="en-US" w:eastAsia="zh-CN" w:bidi="en-US"/>
        </w:rPr>
        <w:t>A</w:t>
      </w:r>
      <w:r>
        <w:t>目标的处理结果记到</w:t>
      </w:r>
      <w:r>
        <w:rPr>
          <w:rFonts w:ascii="Times New Roman" w:eastAsia="Times New Roman" w:hAnsi="Times New Roman" w:cs="Times New Roman"/>
          <w:sz w:val="18"/>
          <w:szCs w:val="18"/>
          <w:lang w:val="en-US" w:eastAsia="zh-CN" w:bidi="en-US"/>
        </w:rPr>
        <w:t>B</w:t>
      </w:r>
      <w:r>
        <w:t xml:space="preserve">目标上。因此视觉跟踪不可避免的成为本文研究的一部分。本文 釆用了 </w:t>
      </w:r>
      <w:r>
        <w:rPr>
          <w:rFonts w:ascii="Times New Roman" w:eastAsia="Times New Roman" w:hAnsi="Times New Roman" w:cs="Times New Roman"/>
          <w:sz w:val="18"/>
          <w:szCs w:val="18"/>
          <w:lang w:val="en-US" w:eastAsia="zh-CN" w:bidi="en-US"/>
        </w:rPr>
        <w:t>GNN</w:t>
      </w:r>
      <w:r>
        <w:t>算法对目标进行跟踪。通常跟踪的目的是对目标状态的记录，并不估计目标 的将来时刻的状态(尽管生成波门时可'能估计了目标的将来状态，然而这不是跟踪的目的), 本文采用</w:t>
      </w:r>
      <w:proofErr w:type="spellStart"/>
      <w:r>
        <w:rPr>
          <w:rFonts w:ascii="Times New Roman" w:eastAsia="Times New Roman" w:hAnsi="Times New Roman" w:cs="Times New Roman"/>
          <w:sz w:val="18"/>
          <w:szCs w:val="18"/>
          <w:lang w:val="en-US" w:eastAsia="zh-CN" w:bidi="en-US"/>
        </w:rPr>
        <w:t>kalman</w:t>
      </w:r>
      <w:proofErr w:type="spellEnd"/>
      <w:r>
        <w:t>滤波的估计功能估计目标将来位置，大大方便了机器人对目标的抓取。</w:t>
      </w:r>
    </w:p>
    <w:p w14:paraId="2054FFC5" w14:textId="77777777" w:rsidR="00446407" w:rsidRDefault="00A34ABB">
      <w:pPr>
        <w:pStyle w:val="Heading210"/>
        <w:keepNext/>
        <w:keepLines/>
        <w:spacing w:after="200"/>
        <w:jc w:val="left"/>
      </w:pPr>
      <w:bookmarkStart w:id="131" w:name="bookmark173"/>
      <w:bookmarkStart w:id="132" w:name="bookmark172"/>
      <w:bookmarkStart w:id="133" w:name="bookmark174"/>
      <w:r>
        <w:rPr>
          <w:rFonts w:ascii="Times New Roman" w:eastAsia="Times New Roman" w:hAnsi="Times New Roman" w:cs="Times New Roman"/>
          <w:b/>
          <w:bCs/>
          <w:lang w:val="en-US" w:eastAsia="zh-CN" w:bidi="en-US"/>
        </w:rPr>
        <w:t>4.1</w:t>
      </w:r>
      <w:r>
        <w:t>视觉跟踪问题的分类</w:t>
      </w:r>
      <w:bookmarkEnd w:id="131"/>
      <w:bookmarkEnd w:id="132"/>
      <w:bookmarkEnd w:id="133"/>
    </w:p>
    <w:p w14:paraId="77E4EFAC" w14:textId="77777777" w:rsidR="00446407" w:rsidRDefault="00A34ABB">
      <w:pPr>
        <w:pStyle w:val="Bodytext10"/>
        <w:spacing w:after="200" w:line="307" w:lineRule="exact"/>
        <w:ind w:firstLine="400"/>
        <w:jc w:val="both"/>
      </w:pPr>
      <w:r>
        <w:t>按照不同的标准可将视觉跟踪问题分为多种类型。根据摄像机和场景中的目标是否运 动将跟踪问题划分为四种类型：摄像机静止一目标静止，摄像机静止-•目标运动，摄像机 运动一目标静止，摄像机运动一目标运动。根据场景屮目标的数目将跟踪问题分为：单目 标跟踪与多冃标跟踪。对于这些不同的类型的问题，需要不同的分析方法与算法。本文讨 论的是摄像机静止一目标运动的多目标跟踪问题。</w:t>
      </w:r>
    </w:p>
    <w:p w14:paraId="24CB81C9" w14:textId="77777777" w:rsidR="00446407" w:rsidRDefault="00A34ABB">
      <w:pPr>
        <w:pStyle w:val="Heading210"/>
        <w:keepNext/>
        <w:keepLines/>
        <w:spacing w:after="200"/>
        <w:jc w:val="left"/>
      </w:pPr>
      <w:bookmarkStart w:id="134" w:name="bookmark177"/>
      <w:bookmarkStart w:id="135" w:name="bookmark175"/>
      <w:bookmarkStart w:id="136" w:name="bookmark176"/>
      <w:r>
        <w:rPr>
          <w:rFonts w:ascii="黑体" w:eastAsia="黑体" w:hAnsi="黑体" w:cs="黑体"/>
          <w:lang w:val="en-US"/>
        </w:rPr>
        <w:t>4.2</w:t>
      </w:r>
      <w:r>
        <w:t>视觉跟踪的主要方法</w:t>
      </w:r>
      <w:bookmarkEnd w:id="134"/>
      <w:bookmarkEnd w:id="135"/>
      <w:bookmarkEnd w:id="136"/>
    </w:p>
    <w:p w14:paraId="2E3ECFDE" w14:textId="77777777" w:rsidR="00446407" w:rsidRDefault="00A34ABB">
      <w:pPr>
        <w:pStyle w:val="Bodytext10"/>
        <w:spacing w:after="200" w:line="312" w:lineRule="exact"/>
        <w:ind w:firstLine="400"/>
        <w:jc w:val="both"/>
      </w:pPr>
      <w:r>
        <w:t>从</w:t>
      </w:r>
      <w:r>
        <w:rPr>
          <w:rFonts w:ascii="Times New Roman" w:eastAsia="Times New Roman" w:hAnsi="Times New Roman" w:cs="Times New Roman"/>
          <w:sz w:val="18"/>
          <w:szCs w:val="18"/>
        </w:rPr>
        <w:t>20</w:t>
      </w:r>
      <w:r>
        <w:t>世纪</w:t>
      </w:r>
      <w:r>
        <w:rPr>
          <w:rFonts w:ascii="Times New Roman" w:eastAsia="Times New Roman" w:hAnsi="Times New Roman" w:cs="Times New Roman"/>
          <w:sz w:val="18"/>
          <w:szCs w:val="18"/>
        </w:rPr>
        <w:t>80</w:t>
      </w:r>
      <w:r>
        <w:t>年代起到目前为止这近二十几年里，出现了众多的视觉跟踪算法。</w:t>
      </w:r>
      <w:r>
        <w:rPr>
          <w:rFonts w:ascii="Times New Roman" w:eastAsia="Times New Roman" w:hAnsi="Times New Roman" w:cs="Times New Roman"/>
          <w:sz w:val="18"/>
          <w:szCs w:val="18"/>
        </w:rPr>
        <w:t xml:space="preserve">1988 </w:t>
      </w:r>
      <w:r>
        <w:t>年，</w:t>
      </w:r>
      <w:r>
        <w:rPr>
          <w:rFonts w:ascii="Times New Roman" w:eastAsia="Times New Roman" w:hAnsi="Times New Roman" w:cs="Times New Roman"/>
          <w:sz w:val="18"/>
          <w:szCs w:val="18"/>
          <w:lang w:val="en-US" w:eastAsia="zh-CN" w:bidi="en-US"/>
        </w:rPr>
        <w:t>Aggarwal</w:t>
      </w:r>
      <w:r>
        <w:t>和</w:t>
      </w:r>
      <w:proofErr w:type="spellStart"/>
      <w:r>
        <w:rPr>
          <w:rFonts w:ascii="Times New Roman" w:eastAsia="Times New Roman" w:hAnsi="Times New Roman" w:cs="Times New Roman"/>
          <w:sz w:val="18"/>
          <w:szCs w:val="18"/>
          <w:lang w:val="en-US" w:eastAsia="zh-CN" w:bidi="en-US"/>
        </w:rPr>
        <w:t>Nanadhakuma</w:t>
      </w:r>
      <w:proofErr w:type="spellEnd"/>
      <w:r>
        <w:t>对运动图像分析算法进行了总结，将算法分为两类，— 类是基于光流法的分析，另一类是基于特征点的分析。光流场是表示物体运动的二维速度 场，它反映了物体的运动而造成的图像的变化。然而，它要对所有帧中的像素进行计算， 所以计算量大，算法复杂耗时。而基于特征点的方法只需对当前帧图像进行计算，算法耗 时大大少于光流法，是目前普遍应用的方法。</w:t>
      </w:r>
    </w:p>
    <w:p w14:paraId="3AB934F1" w14:textId="77777777" w:rsidR="00446407" w:rsidRDefault="00A34ABB">
      <w:pPr>
        <w:pStyle w:val="Heading210"/>
        <w:keepNext/>
        <w:keepLines/>
        <w:spacing w:after="200"/>
        <w:jc w:val="left"/>
      </w:pPr>
      <w:bookmarkStart w:id="137" w:name="bookmark178"/>
      <w:bookmarkStart w:id="138" w:name="bookmark180"/>
      <w:bookmarkStart w:id="139" w:name="bookmark179"/>
      <w:r>
        <w:rPr>
          <w:rFonts w:ascii="Times New Roman" w:eastAsia="Times New Roman" w:hAnsi="Times New Roman" w:cs="Times New Roman"/>
          <w:b/>
          <w:bCs/>
          <w:lang w:val="en-US" w:eastAsia="zh-CN" w:bidi="en-US"/>
        </w:rPr>
        <w:t>4.3</w:t>
      </w:r>
      <w:r>
        <w:t>多目标跟踪</w:t>
      </w:r>
      <w:bookmarkEnd w:id="137"/>
      <w:bookmarkEnd w:id="138"/>
      <w:bookmarkEnd w:id="139"/>
    </w:p>
    <w:p w14:paraId="6E30CB5A" w14:textId="77777777" w:rsidR="00446407" w:rsidRDefault="00A34ABB">
      <w:pPr>
        <w:pStyle w:val="Bodytext10"/>
        <w:spacing w:after="200" w:line="317" w:lineRule="exact"/>
        <w:ind w:firstLine="400"/>
        <w:jc w:val="both"/>
      </w:pPr>
      <w:r>
        <w:t>多目标跟踪的中心问题是:在视频序列的每帧图像中找到目标所在区域以及目标在多 帧图像中的对应关系。即如何在图像中找到目标，以及如何确定两幅图像中物体的对应关 系。下面就这两个问题分别讨论。</w:t>
      </w:r>
    </w:p>
    <w:p w14:paraId="60F638AD" w14:textId="77777777" w:rsidR="00446407" w:rsidRDefault="00A34ABB">
      <w:pPr>
        <w:pStyle w:val="Heading310"/>
        <w:keepNext/>
        <w:keepLines/>
        <w:jc w:val="both"/>
        <w:rPr>
          <w:sz w:val="22"/>
          <w:szCs w:val="22"/>
          <w:lang w:eastAsia="zh-CN"/>
        </w:rPr>
      </w:pPr>
      <w:bookmarkStart w:id="140" w:name="bookmark181"/>
      <w:bookmarkStart w:id="141" w:name="bookmark183"/>
      <w:bookmarkStart w:id="142" w:name="bookmark182"/>
      <w:r>
        <w:rPr>
          <w:lang w:eastAsia="zh-CN"/>
        </w:rPr>
        <w:t>4.3.1</w:t>
      </w:r>
      <w:r>
        <w:rPr>
          <w:rFonts w:ascii="宋体" w:eastAsia="宋体" w:hAnsi="宋体" w:cs="宋体"/>
          <w:b w:val="0"/>
          <w:bCs w:val="0"/>
          <w:sz w:val="22"/>
          <w:szCs w:val="22"/>
          <w:lang w:val="zh-TW" w:eastAsia="zh-TW" w:bidi="zh-TW"/>
        </w:rPr>
        <w:t>在图像中确定目标</w:t>
      </w:r>
      <w:bookmarkEnd w:id="140"/>
      <w:bookmarkEnd w:id="141"/>
      <w:bookmarkEnd w:id="142"/>
    </w:p>
    <w:p w14:paraId="60E91DC9" w14:textId="77777777" w:rsidR="00446407" w:rsidRDefault="00A34ABB">
      <w:pPr>
        <w:pStyle w:val="Bodytext10"/>
        <w:spacing w:after="220" w:line="309" w:lineRule="exact"/>
        <w:ind w:firstLine="400"/>
        <w:jc w:val="both"/>
      </w:pPr>
      <w:r>
        <w:t>本文分别采用了背景差分法与灰度图二值化法进行目标检测，相关内容己在第三章中 阐述。被检测出的目标用其质心点来描述。</w:t>
      </w:r>
    </w:p>
    <w:p w14:paraId="6A289929" w14:textId="77777777" w:rsidR="00446407" w:rsidRDefault="00A34ABB">
      <w:pPr>
        <w:pStyle w:val="Heading310"/>
        <w:keepNext/>
        <w:keepLines/>
        <w:jc w:val="both"/>
        <w:rPr>
          <w:sz w:val="22"/>
          <w:szCs w:val="22"/>
          <w:lang w:eastAsia="zh-CN"/>
        </w:rPr>
      </w:pPr>
      <w:bookmarkStart w:id="143" w:name="bookmark184"/>
      <w:bookmarkStart w:id="144" w:name="bookmark185"/>
      <w:bookmarkStart w:id="145" w:name="bookmark186"/>
      <w:r>
        <w:rPr>
          <w:lang w:eastAsia="zh-CN"/>
        </w:rPr>
        <w:t>4.3.2</w:t>
      </w:r>
      <w:r>
        <w:rPr>
          <w:rFonts w:ascii="宋体" w:eastAsia="宋体" w:hAnsi="宋体" w:cs="宋体"/>
          <w:b w:val="0"/>
          <w:bCs w:val="0"/>
          <w:sz w:val="22"/>
          <w:szCs w:val="22"/>
          <w:lang w:val="zh-TW" w:eastAsia="zh-TW" w:bidi="zh-TW"/>
        </w:rPr>
        <w:t>目标对应</w:t>
      </w:r>
      <w:bookmarkEnd w:id="143"/>
      <w:bookmarkEnd w:id="144"/>
      <w:bookmarkEnd w:id="145"/>
    </w:p>
    <w:p w14:paraId="32889E60" w14:textId="77777777" w:rsidR="00446407" w:rsidRDefault="00A34ABB">
      <w:pPr>
        <w:pStyle w:val="Bodytext10"/>
        <w:spacing w:after="0" w:line="306" w:lineRule="exact"/>
        <w:ind w:firstLine="400"/>
        <w:jc w:val="both"/>
      </w:pPr>
      <w:r>
        <w:t>目标对应是指如何确定在连续两(或多)帧中目标的对应关系，即：假如在第</w:t>
      </w:r>
      <w:r>
        <w:rPr>
          <w:rFonts w:ascii="Times New Roman" w:eastAsia="Times New Roman" w:hAnsi="Times New Roman" w:cs="Times New Roman"/>
          <w:sz w:val="18"/>
          <w:szCs w:val="18"/>
          <w:lang w:val="en-US" w:eastAsia="zh-CN" w:bidi="en-US"/>
        </w:rPr>
        <w:t>K</w:t>
      </w:r>
      <w:r>
        <w:t>帧中 发</w:t>
      </w:r>
      <w:r>
        <w:lastRenderedPageBreak/>
        <w:t>现</w:t>
      </w:r>
      <w:r>
        <w:rPr>
          <w:rFonts w:ascii="Times New Roman" w:eastAsia="Times New Roman" w:hAnsi="Times New Roman" w:cs="Times New Roman"/>
          <w:sz w:val="18"/>
          <w:szCs w:val="18"/>
          <w:lang w:val="en-US" w:eastAsia="zh-CN" w:bidi="en-US"/>
        </w:rPr>
        <w:t>A</w:t>
      </w:r>
      <w:r>
        <w:rPr>
          <w:lang w:val="en-US" w:eastAsia="zh-CN" w:bidi="en-US"/>
        </w:rPr>
        <w:t>、</w:t>
      </w:r>
      <w:r>
        <w:rPr>
          <w:rFonts w:ascii="Times New Roman" w:eastAsia="Times New Roman" w:hAnsi="Times New Roman" w:cs="Times New Roman"/>
          <w:sz w:val="18"/>
          <w:szCs w:val="18"/>
          <w:lang w:val="en-US" w:eastAsia="zh-CN" w:bidi="en-US"/>
        </w:rPr>
        <w:t>B</w:t>
      </w:r>
      <w:r>
        <w:t>两个目标，在第</w:t>
      </w:r>
      <w:r>
        <w:rPr>
          <w:rFonts w:ascii="Times New Roman" w:eastAsia="Times New Roman" w:hAnsi="Times New Roman" w:cs="Times New Roman"/>
          <w:sz w:val="18"/>
          <w:szCs w:val="18"/>
          <w:lang w:val="en-US" w:eastAsia="zh-CN" w:bidi="en-US"/>
        </w:rPr>
        <w:t>K+1</w:t>
      </w:r>
      <w:r>
        <w:t>帧中也发现两个目标，那么在第</w:t>
      </w:r>
      <w:r>
        <w:rPr>
          <w:rFonts w:ascii="Times New Roman" w:eastAsia="Times New Roman" w:hAnsi="Times New Roman" w:cs="Times New Roman"/>
          <w:sz w:val="18"/>
          <w:szCs w:val="18"/>
          <w:lang w:val="en-US" w:eastAsia="zh-CN" w:bidi="en-US"/>
        </w:rPr>
        <w:t>K+1</w:t>
      </w:r>
      <w:r>
        <w:t>帧中哪个甘标是</w:t>
      </w:r>
      <w:r>
        <w:rPr>
          <w:rFonts w:ascii="Times New Roman" w:eastAsia="Times New Roman" w:hAnsi="Times New Roman" w:cs="Times New Roman"/>
          <w:sz w:val="18"/>
          <w:szCs w:val="18"/>
          <w:lang w:val="en-US" w:eastAsia="zh-CN" w:bidi="en-US"/>
        </w:rPr>
        <w:t xml:space="preserve">A, </w:t>
      </w:r>
      <w:r>
        <w:t>哪个目标是</w:t>
      </w:r>
      <w:r>
        <w:rPr>
          <w:rFonts w:ascii="Times New Roman" w:eastAsia="Times New Roman" w:hAnsi="Times New Roman" w:cs="Times New Roman"/>
          <w:sz w:val="18"/>
          <w:szCs w:val="18"/>
          <w:lang w:val="en-US" w:eastAsia="zh-CN" w:bidi="en-US"/>
        </w:rPr>
        <w:t>B</w:t>
      </w:r>
      <w:r>
        <w:t>呢？在有些资料中，目标对应又被称为数据融合</w:t>
      </w:r>
      <w:r>
        <w:rPr>
          <w:sz w:val="18"/>
          <w:szCs w:val="18"/>
          <w:lang w:val="en-US" w:eastAsia="zh-CN" w:bidi="en-US"/>
        </w:rPr>
        <w:t>(</w:t>
      </w:r>
      <w:r>
        <w:rPr>
          <w:rFonts w:ascii="Times New Roman" w:eastAsia="Times New Roman" w:hAnsi="Times New Roman" w:cs="Times New Roman"/>
          <w:sz w:val="18"/>
          <w:szCs w:val="18"/>
          <w:lang w:val="en-US" w:eastAsia="zh-CN" w:bidi="en-US"/>
        </w:rPr>
        <w:t>Data association),</w:t>
      </w:r>
      <w:r>
        <w:t>它 的准确定义是由</w:t>
      </w:r>
      <w:r>
        <w:rPr>
          <w:rFonts w:ascii="Times New Roman" w:eastAsia="Times New Roman" w:hAnsi="Times New Roman" w:cs="Times New Roman"/>
          <w:sz w:val="18"/>
          <w:szCs w:val="18"/>
          <w:lang w:val="en-US" w:eastAsia="zh-CN" w:bidi="en-US"/>
        </w:rPr>
        <w:t xml:space="preserve">Edward </w:t>
      </w:r>
      <w:proofErr w:type="spellStart"/>
      <w:r>
        <w:rPr>
          <w:rFonts w:ascii="Times New Roman" w:eastAsia="Times New Roman" w:hAnsi="Times New Roman" w:cs="Times New Roman"/>
          <w:sz w:val="18"/>
          <w:szCs w:val="18"/>
          <w:lang w:val="en-US" w:eastAsia="zh-CN" w:bidi="en-US"/>
        </w:rPr>
        <w:t>Waitz</w:t>
      </w:r>
      <w:proofErr w:type="spellEnd"/>
      <w:r>
        <w:t>和</w:t>
      </w:r>
      <w:proofErr w:type="spellStart"/>
      <w:r>
        <w:rPr>
          <w:rFonts w:ascii="Times New Roman" w:eastAsia="Times New Roman" w:hAnsi="Times New Roman" w:cs="Times New Roman"/>
          <w:sz w:val="18"/>
          <w:szCs w:val="18"/>
          <w:lang w:val="en-US" w:eastAsia="zh-CN" w:bidi="en-US"/>
        </w:rPr>
        <w:t>JamesLlinas</w:t>
      </w:r>
      <w:proofErr w:type="spellEnd"/>
      <w:r>
        <w:t>给出的：数据融合是一种多层次的、多方 面的处理过程，这个过程是对多源数据进行检测、结合、相关、估计和组合以达到精确依 状态估计和身份估计，以及完整、及时的态势评估和威胁评估加。目前比较常用的算法有： 全局最近邻法</w:t>
      </w:r>
      <w:r>
        <w:rPr>
          <w:rFonts w:ascii="Times New Roman" w:eastAsia="Times New Roman" w:hAnsi="Times New Roman" w:cs="Times New Roman"/>
          <w:sz w:val="18"/>
          <w:szCs w:val="18"/>
          <w:lang w:val="en-US" w:bidi="en-US"/>
        </w:rPr>
        <w:t>(Global Nearest Neighbor)</w:t>
      </w:r>
      <w:r>
        <w:t>、多假设法</w:t>
      </w:r>
      <w:r>
        <w:rPr>
          <w:rFonts w:ascii="Times New Roman" w:eastAsia="Times New Roman" w:hAnsi="Times New Roman" w:cs="Times New Roman"/>
          <w:sz w:val="18"/>
          <w:szCs w:val="18"/>
          <w:lang w:val="en-US" w:bidi="en-US"/>
        </w:rPr>
        <w:t>(Multi-Hypothesis Tracking)</w:t>
      </w:r>
      <w:r>
        <w:rPr>
          <w:rFonts w:ascii="Times New Roman" w:eastAsia="Times New Roman" w:hAnsi="Times New Roman" w:cs="Times New Roman"/>
          <w:sz w:val="18"/>
          <w:szCs w:val="18"/>
        </w:rPr>
        <w:t>,</w:t>
      </w:r>
      <w:r>
        <w:t>联 合概率数据关联滤波器法</w:t>
      </w:r>
      <w:r>
        <w:rPr>
          <w:rFonts w:ascii="Times New Roman" w:eastAsia="Times New Roman" w:hAnsi="Times New Roman" w:cs="Times New Roman"/>
          <w:sz w:val="18"/>
          <w:szCs w:val="18"/>
          <w:lang w:val="en-US" w:bidi="en-US"/>
        </w:rPr>
        <w:t>(Joint Probability Data Association Filter, JDPA)</w:t>
      </w:r>
      <w:r>
        <w:t>等。</w:t>
      </w:r>
    </w:p>
    <w:p w14:paraId="3E30929B" w14:textId="77777777" w:rsidR="00446407" w:rsidRDefault="00A34ABB">
      <w:pPr>
        <w:pStyle w:val="Bodytext10"/>
        <w:spacing w:after="380" w:line="306" w:lineRule="exact"/>
        <w:ind w:firstLine="400"/>
        <w:jc w:val="both"/>
      </w:pPr>
      <w:r>
        <w:rPr>
          <w:rFonts w:ascii="Times New Roman" w:eastAsia="Times New Roman" w:hAnsi="Times New Roman" w:cs="Times New Roman"/>
          <w:sz w:val="18"/>
          <w:szCs w:val="18"/>
          <w:lang w:val="en-US" w:eastAsia="zh-CN" w:bidi="en-US"/>
        </w:rPr>
        <w:t>MHT</w:t>
      </w:r>
      <w:r>
        <w:t>算法存储着多种可能的对应关系，它可以有效应对目标被遮挡等问题，但是它复 杂，对计算机资源要求较高。</w:t>
      </w:r>
      <w:r>
        <w:rPr>
          <w:rFonts w:ascii="Times New Roman" w:eastAsia="Times New Roman" w:hAnsi="Times New Roman" w:cs="Times New Roman"/>
          <w:sz w:val="18"/>
          <w:szCs w:val="18"/>
          <w:lang w:val="en-US" w:eastAsia="zh-CN" w:bidi="en-US"/>
        </w:rPr>
        <w:t>GNN</w:t>
      </w:r>
      <w:r>
        <w:t>法无法应对密集的目标，但是近几年来计算机的运算谊 度的提高以及相机成像时间的缩短使得</w:t>
      </w:r>
      <w:r>
        <w:rPr>
          <w:rFonts w:ascii="Times New Roman" w:eastAsia="Times New Roman" w:hAnsi="Times New Roman" w:cs="Times New Roman"/>
          <w:sz w:val="18"/>
          <w:szCs w:val="18"/>
          <w:lang w:val="en-US" w:eastAsia="zh-CN" w:bidi="en-US"/>
        </w:rPr>
        <w:t>GNN</w:t>
      </w:r>
      <w:r>
        <w:t>法可以很好的被应用。</w:t>
      </w:r>
    </w:p>
    <w:p w14:paraId="687513F5" w14:textId="77777777" w:rsidR="00446407" w:rsidRDefault="00A34ABB">
      <w:pPr>
        <w:pStyle w:val="Other10"/>
        <w:spacing w:after="380" w:line="240" w:lineRule="auto"/>
        <w:ind w:firstLine="0"/>
        <w:jc w:val="both"/>
        <w:rPr>
          <w:sz w:val="24"/>
          <w:szCs w:val="24"/>
          <w:lang w:eastAsia="zh-TW"/>
        </w:rPr>
      </w:pPr>
      <w:r>
        <w:rPr>
          <w:rFonts w:ascii="Times New Roman" w:eastAsia="Times New Roman" w:hAnsi="Times New Roman" w:cs="Times New Roman"/>
          <w:b/>
          <w:bCs/>
          <w:sz w:val="24"/>
          <w:szCs w:val="24"/>
          <w:lang w:eastAsia="zh-TW"/>
        </w:rPr>
        <w:t>4.3.2.1</w:t>
      </w:r>
      <w:r>
        <w:rPr>
          <w:sz w:val="22"/>
          <w:szCs w:val="22"/>
          <w:lang w:val="zh-TW" w:eastAsia="zh-TW" w:bidi="zh-TW"/>
        </w:rPr>
        <w:t>全局最近邻法</w:t>
      </w:r>
      <w:r>
        <w:rPr>
          <w:rFonts w:ascii="Times New Roman" w:eastAsia="Times New Roman" w:hAnsi="Times New Roman" w:cs="Times New Roman"/>
          <w:b/>
          <w:bCs/>
          <w:sz w:val="24"/>
          <w:szCs w:val="24"/>
          <w:lang w:eastAsia="zh-TW"/>
        </w:rPr>
        <w:t>(GNN)</w:t>
      </w:r>
    </w:p>
    <w:p w14:paraId="6E8B7B10" w14:textId="77777777" w:rsidR="00446407" w:rsidRDefault="00A34ABB">
      <w:pPr>
        <w:pStyle w:val="Bodytext10"/>
        <w:spacing w:after="60" w:line="305" w:lineRule="exact"/>
        <w:ind w:firstLine="400"/>
        <w:jc w:val="both"/>
        <w:rPr>
          <w:sz w:val="18"/>
          <w:szCs w:val="18"/>
        </w:rPr>
      </w:pPr>
      <w:r>
        <w:t>假如某一时刻系统中含有</w:t>
      </w:r>
      <w:r>
        <w:rPr>
          <w:rFonts w:ascii="Times New Roman" w:eastAsia="Times New Roman" w:hAnsi="Times New Roman" w:cs="Times New Roman"/>
          <w:sz w:val="18"/>
          <w:szCs w:val="18"/>
          <w:lang w:val="en-US" w:bidi="en-US"/>
        </w:rPr>
        <w:t>n</w:t>
      </w:r>
      <w:r>
        <w:t>个轨迹</w:t>
      </w:r>
      <w:r>
        <w:rPr>
          <w:sz w:val="18"/>
          <w:szCs w:val="18"/>
          <w:lang w:val="en-US" w:bidi="en-US"/>
        </w:rPr>
        <w:t>(</w:t>
      </w:r>
      <w:r>
        <w:rPr>
          <w:rFonts w:ascii="Times New Roman" w:eastAsia="Times New Roman" w:hAnsi="Times New Roman" w:cs="Times New Roman"/>
          <w:sz w:val="18"/>
          <w:szCs w:val="18"/>
          <w:lang w:val="en-US" w:bidi="en-US"/>
        </w:rPr>
        <w:t>Track),</w:t>
      </w:r>
      <w:r>
        <w:t>并扫描到</w:t>
      </w:r>
      <w:r>
        <w:rPr>
          <w:rFonts w:ascii="Times New Roman" w:eastAsia="Times New Roman" w:hAnsi="Times New Roman" w:cs="Times New Roman"/>
          <w:sz w:val="18"/>
          <w:szCs w:val="18"/>
          <w:lang w:val="en-US" w:bidi="en-US"/>
        </w:rPr>
        <w:t>m</w:t>
      </w:r>
      <w:r>
        <w:t>个观测</w:t>
      </w:r>
      <w:r>
        <w:rPr>
          <w:rFonts w:ascii="Times New Roman" w:eastAsia="Times New Roman" w:hAnsi="Times New Roman" w:cs="Times New Roman"/>
          <w:sz w:val="18"/>
          <w:szCs w:val="18"/>
          <w:lang w:val="en-US" w:bidi="en-US"/>
        </w:rPr>
        <w:t>(Observation)o</w:t>
      </w:r>
      <w:r>
        <w:t>明 测有可能是属于原有的某个</w:t>
      </w:r>
      <w:r>
        <w:rPr>
          <w:rFonts w:ascii="Times New Roman" w:eastAsia="Times New Roman" w:hAnsi="Times New Roman" w:cs="Times New Roman"/>
          <w:sz w:val="18"/>
          <w:szCs w:val="18"/>
          <w:lang w:val="en-US" w:bidi="en-US"/>
        </w:rPr>
        <w:t>Track,</w:t>
      </w:r>
      <w:r>
        <w:t>也可能是属于新出现的目标。我们可以形成如下的代 价矩阵</w:t>
      </w:r>
      <w:r>
        <w:rPr>
          <w:sz w:val="18"/>
          <w:szCs w:val="18"/>
          <w:lang w:val="en-US" w:bidi="en-US"/>
        </w:rPr>
        <w:t>(</w:t>
      </w:r>
      <w:r>
        <w:rPr>
          <w:rFonts w:ascii="Times New Roman" w:eastAsia="Times New Roman" w:hAnsi="Times New Roman" w:cs="Times New Roman"/>
          <w:sz w:val="18"/>
          <w:szCs w:val="18"/>
          <w:lang w:val="en-US" w:bidi="en-US"/>
        </w:rPr>
        <w:t xml:space="preserve">Cost </w:t>
      </w:r>
      <w:r>
        <w:rPr>
          <w:noProof/>
        </w:rPr>
        <w:drawing>
          <wp:anchor distT="0" distB="0" distL="0" distR="0" simplePos="0" relativeHeight="37" behindDoc="0" locked="0" layoutInCell="1" allowOverlap="1" wp14:anchorId="46E0ECE3" wp14:editId="3DEC9403">
            <wp:simplePos x="0" y="0"/>
            <wp:positionH relativeFrom="page">
              <wp:posOffset>743585</wp:posOffset>
            </wp:positionH>
            <wp:positionV relativeFrom="page">
              <wp:posOffset>7133590</wp:posOffset>
            </wp:positionV>
            <wp:extent cx="3604895" cy="1057909"/>
            <wp:effectExtent l="0" t="0" r="0" b="0"/>
            <wp:wrapTopAndBottom/>
            <wp:docPr id="1082"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Image1"/>
                    <pic:cNvPicPr/>
                  </pic:nvPicPr>
                  <pic:blipFill>
                    <a:blip r:embed="rId105" cstate="print"/>
                    <a:srcRect/>
                    <a:stretch/>
                  </pic:blipFill>
                  <pic:spPr>
                    <a:xfrm>
                      <a:off x="0" y="0"/>
                      <a:ext cx="3604895" cy="1057909"/>
                    </a:xfrm>
                    <a:prstGeom prst="rect">
                      <a:avLst/>
                    </a:prstGeom>
                  </pic:spPr>
                </pic:pic>
              </a:graphicData>
            </a:graphic>
          </wp:anchor>
        </w:drawing>
      </w:r>
      <w:r>
        <w:rPr>
          <w:rFonts w:ascii="Times New Roman" w:eastAsia="Times New Roman" w:hAnsi="Times New Roman" w:cs="Times New Roman"/>
          <w:sz w:val="18"/>
          <w:szCs w:val="18"/>
          <w:lang w:val="en-US" w:bidi="en-US"/>
        </w:rPr>
        <w:t>matrix)</w:t>
      </w:r>
      <w:r>
        <w:rPr>
          <w:sz w:val="18"/>
          <w:szCs w:val="18"/>
          <w:lang w:val="en-US" w:bidi="en-US"/>
        </w:rPr>
        <w:t>：</w:t>
      </w:r>
    </w:p>
    <w:p w14:paraId="77FD0594" w14:textId="77777777" w:rsidR="00446407" w:rsidRDefault="00446407">
      <w:pPr>
        <w:pStyle w:val="Bodytext10"/>
        <w:spacing w:after="0" w:line="238" w:lineRule="exact"/>
        <w:ind w:firstLine="0"/>
        <w:jc w:val="center"/>
      </w:pPr>
    </w:p>
    <w:p w14:paraId="40CBE6D7" w14:textId="77777777" w:rsidR="00446407" w:rsidRDefault="00A34ABB">
      <w:pPr>
        <w:pStyle w:val="Bodytext10"/>
        <w:spacing w:after="180" w:line="309" w:lineRule="exact"/>
        <w:ind w:firstLine="400"/>
        <w:jc w:val="both"/>
        <w:rPr>
          <w:rFonts w:ascii="黑体" w:eastAsia="黑体" w:hAnsi="黑体" w:cs="黑体"/>
          <w:color w:val="36363D"/>
          <w:sz w:val="24"/>
          <w:szCs w:val="24"/>
          <w:lang w:val="en-US"/>
        </w:rPr>
      </w:pPr>
      <w:r>
        <w:t>有了这个代价矩阵，我们可以釆用</w:t>
      </w:r>
      <w:proofErr w:type="spellStart"/>
      <w:r>
        <w:rPr>
          <w:rFonts w:ascii="Times New Roman" w:eastAsia="Times New Roman" w:hAnsi="Times New Roman" w:cs="Times New Roman"/>
          <w:sz w:val="18"/>
          <w:szCs w:val="18"/>
          <w:lang w:val="en-US" w:eastAsia="zh-CN" w:bidi="en-US"/>
        </w:rPr>
        <w:t>Munkres</w:t>
      </w:r>
      <w:proofErr w:type="spellEnd"/>
      <w:r>
        <w:t>算法网找岀代价最小的观测-轨迹组合， 由此解决数据对应问题。</w:t>
      </w:r>
      <w:bookmarkStart w:id="146" w:name="bookmark188"/>
      <w:bookmarkStart w:id="147" w:name="bookmark187"/>
      <w:bookmarkStart w:id="148" w:name="bookmark189"/>
    </w:p>
    <w:p w14:paraId="6963AB7B" w14:textId="77777777" w:rsidR="00446407" w:rsidRDefault="00A34ABB">
      <w:pPr>
        <w:pStyle w:val="Bodytext10"/>
        <w:spacing w:after="180" w:line="309" w:lineRule="exact"/>
        <w:ind w:firstLine="400"/>
        <w:jc w:val="both"/>
        <w:rPr>
          <w:sz w:val="28"/>
          <w:szCs w:val="28"/>
        </w:rPr>
      </w:pPr>
      <w:r>
        <w:rPr>
          <w:rFonts w:ascii="黑体" w:eastAsia="黑体" w:hAnsi="黑体" w:cs="黑体"/>
          <w:color w:val="36363D"/>
          <w:sz w:val="24"/>
          <w:szCs w:val="24"/>
          <w:lang w:val="en-US"/>
        </w:rPr>
        <w:t>4.3.2.2</w:t>
      </w:r>
      <w:r>
        <w:rPr>
          <w:sz w:val="22"/>
          <w:szCs w:val="22"/>
        </w:rPr>
        <w:t>多假设法</w:t>
      </w:r>
      <w:r>
        <w:rPr>
          <w:rFonts w:ascii="Times New Roman" w:eastAsia="Times New Roman" w:hAnsi="Times New Roman" w:cs="Times New Roman"/>
          <w:b/>
          <w:bCs/>
          <w:sz w:val="28"/>
          <w:szCs w:val="28"/>
          <w:lang w:val="en-US" w:eastAsia="zh-CN" w:bidi="en-US"/>
        </w:rPr>
        <w:t>(MHT)</w:t>
      </w:r>
      <w:bookmarkEnd w:id="146"/>
      <w:bookmarkEnd w:id="147"/>
      <w:bookmarkEnd w:id="148"/>
    </w:p>
    <w:p w14:paraId="2FB684AC" w14:textId="77777777" w:rsidR="00446407" w:rsidRDefault="00A34ABB">
      <w:pPr>
        <w:pStyle w:val="Bodytext10"/>
        <w:spacing w:after="0" w:line="334" w:lineRule="exact"/>
        <w:ind w:firstLine="400"/>
        <w:jc w:val="both"/>
      </w:pPr>
      <w:r>
        <w:rPr>
          <w:rFonts w:ascii="Times New Roman" w:eastAsia="Times New Roman" w:hAnsi="Times New Roman" w:cs="Times New Roman"/>
          <w:sz w:val="18"/>
          <w:szCs w:val="18"/>
          <w:lang w:val="en-US" w:eastAsia="zh-CN" w:bidi="en-US"/>
        </w:rPr>
        <w:t>MHT</w:t>
      </w:r>
      <w:r>
        <w:t>算法是由</w:t>
      </w:r>
      <w:r>
        <w:rPr>
          <w:rFonts w:ascii="Times New Roman" w:eastAsia="Times New Roman" w:hAnsi="Times New Roman" w:cs="Times New Roman"/>
          <w:sz w:val="18"/>
          <w:szCs w:val="18"/>
          <w:lang w:val="en-US" w:eastAsia="zh-CN" w:bidi="en-US"/>
        </w:rPr>
        <w:t>Reid</w:t>
      </w:r>
      <w:r>
        <w:t>于</w:t>
      </w:r>
      <w:r>
        <w:rPr>
          <w:rFonts w:ascii="Times New Roman" w:eastAsia="Times New Roman" w:hAnsi="Times New Roman" w:cs="Times New Roman"/>
          <w:sz w:val="18"/>
          <w:szCs w:val="18"/>
        </w:rPr>
        <w:t>1979</w:t>
      </w:r>
      <w:r>
        <w:t>年首先提出的</w:t>
      </w:r>
      <w:r>
        <w:rPr>
          <w:lang w:val="en-US" w:eastAsia="zh-CN" w:bidi="en-US"/>
        </w:rPr>
        <w:t>"</w:t>
      </w:r>
      <w:r>
        <w:t xml:space="preserve">司。在数据关联发生冲突时, </w:t>
      </w:r>
      <w:r>
        <w:rPr>
          <w:rFonts w:ascii="Times New Roman" w:eastAsia="Times New Roman" w:hAnsi="Times New Roman" w:cs="Times New Roman"/>
          <w:sz w:val="18"/>
          <w:szCs w:val="18"/>
          <w:lang w:val="en-US" w:eastAsia="zh-CN" w:bidi="en-US"/>
        </w:rPr>
        <w:t>MHT</w:t>
      </w:r>
      <w:r>
        <w:t>算法形成 多种假设，并把多个假设继续传递，让后续的观测数据解决这种不确定性。</w:t>
      </w:r>
    </w:p>
    <w:p w14:paraId="080C7F0C" w14:textId="77777777" w:rsidR="00446407" w:rsidRDefault="00A34ABB">
      <w:pPr>
        <w:pStyle w:val="Bodytext10"/>
        <w:spacing w:after="0" w:line="311" w:lineRule="exact"/>
        <w:ind w:firstLine="400"/>
        <w:jc w:val="both"/>
      </w:pPr>
      <w:r>
        <w:rPr>
          <w:rFonts w:ascii="Times New Roman" w:eastAsia="Times New Roman" w:hAnsi="Times New Roman" w:cs="Times New Roman"/>
          <w:sz w:val="18"/>
          <w:szCs w:val="18"/>
          <w:lang w:val="en-US" w:eastAsia="zh-CN" w:bidi="en-US"/>
        </w:rPr>
        <w:t>MHT</w:t>
      </w:r>
      <w:r>
        <w:t>的流程可以大体分为两个步骤：数据关联以及航迹维护。数据关联是将读入的扇 扫数据按照其所处的波门和已有的</w:t>
      </w:r>
      <w:r>
        <w:rPr>
          <w:rFonts w:ascii="Times New Roman" w:eastAsia="Times New Roman" w:hAnsi="Times New Roman" w:cs="Times New Roman"/>
          <w:sz w:val="18"/>
          <w:szCs w:val="18"/>
          <w:lang w:val="en-US" w:eastAsia="zh-CN" w:bidi="en-US"/>
        </w:rPr>
        <w:t>Track</w:t>
      </w:r>
      <w:r>
        <w:t>进行关联。要求把所有落在波门内的扇扫数据和 相应的</w:t>
      </w:r>
      <w:r>
        <w:rPr>
          <w:rFonts w:ascii="Times New Roman" w:eastAsia="Times New Roman" w:hAnsi="Times New Roman" w:cs="Times New Roman"/>
          <w:sz w:val="18"/>
          <w:szCs w:val="18"/>
          <w:lang w:val="en-US" w:eastAsia="zh-CN" w:bidi="en-US"/>
        </w:rPr>
        <w:t>Track</w:t>
      </w:r>
      <w:r>
        <w:t>都关联起来，暂时不考虑</w:t>
      </w:r>
      <w:r>
        <w:rPr>
          <w:rFonts w:ascii="Times New Roman" w:eastAsia="Times New Roman" w:hAnsi="Times New Roman" w:cs="Times New Roman"/>
          <w:sz w:val="18"/>
          <w:szCs w:val="18"/>
          <w:lang w:val="en-US" w:eastAsia="zh-CN" w:bidi="en-US"/>
        </w:rPr>
        <w:t>Track</w:t>
      </w:r>
      <w:r>
        <w:t>的质量。</w:t>
      </w:r>
    </w:p>
    <w:p w14:paraId="6272AA8D" w14:textId="77777777" w:rsidR="00446407" w:rsidRDefault="00A34ABB">
      <w:pPr>
        <w:pStyle w:val="Bodytext10"/>
        <w:spacing w:after="0" w:line="311" w:lineRule="exact"/>
        <w:ind w:firstLine="400"/>
        <w:jc w:val="both"/>
      </w:pPr>
      <w:r>
        <w:t>需要注意，某个数据和其对应得</w:t>
      </w:r>
      <w:r>
        <w:rPr>
          <w:rFonts w:ascii="Times New Roman" w:eastAsia="Times New Roman" w:hAnsi="Times New Roman" w:cs="Times New Roman"/>
          <w:sz w:val="18"/>
          <w:szCs w:val="18"/>
          <w:lang w:val="en-US" w:eastAsia="zh-CN" w:bidi="en-US"/>
        </w:rPr>
        <w:t>Track</w:t>
      </w:r>
      <w:r>
        <w:t>关联起来，并不等于说该数据就是这个</w:t>
      </w:r>
      <w:r>
        <w:rPr>
          <w:rFonts w:ascii="Times New Roman" w:eastAsia="Times New Roman" w:hAnsi="Times New Roman" w:cs="Times New Roman"/>
          <w:sz w:val="18"/>
          <w:szCs w:val="18"/>
          <w:lang w:val="en-US" w:eastAsia="zh-CN" w:bidi="en-US"/>
        </w:rPr>
        <w:t xml:space="preserve">Track </w:t>
      </w:r>
      <w:r>
        <w:t xml:space="preserve">中目标的新观测，有可能该数据是虚警，也有可能该数据是一个新目标的起始，这些问题 的最终确定需要等到航迹维护时进行。这反映了 </w:t>
      </w:r>
      <w:r>
        <w:rPr>
          <w:rFonts w:ascii="Times New Roman" w:eastAsia="Times New Roman" w:hAnsi="Times New Roman" w:cs="Times New Roman"/>
          <w:sz w:val="18"/>
          <w:szCs w:val="18"/>
          <w:lang w:val="en-US" w:eastAsia="zh-CN" w:bidi="en-US"/>
        </w:rPr>
        <w:t>MHT</w:t>
      </w:r>
      <w:r>
        <w:t>的基木思想：把困难的数据关联操 作推后，等到获取更多的观测数据后再进行。</w:t>
      </w:r>
    </w:p>
    <w:p w14:paraId="6405D017" w14:textId="77777777" w:rsidR="00446407" w:rsidRDefault="00A34ABB">
      <w:pPr>
        <w:pStyle w:val="Bodytext10"/>
        <w:spacing w:after="0" w:line="311" w:lineRule="exact"/>
        <w:ind w:firstLine="400"/>
        <w:jc w:val="both"/>
      </w:pPr>
      <w:r>
        <w:lastRenderedPageBreak/>
        <w:t>如果扇扫数据没有落在任何一个波门内，则该数据直接产生一个新的</w:t>
      </w:r>
      <w:proofErr w:type="spellStart"/>
      <w:r>
        <w:rPr>
          <w:rFonts w:ascii="Times New Roman" w:eastAsia="Times New Roman" w:hAnsi="Times New Roman" w:cs="Times New Roman"/>
          <w:sz w:val="18"/>
          <w:szCs w:val="18"/>
          <w:lang w:val="en-US" w:eastAsia="zh-CN" w:bidi="en-US"/>
        </w:rPr>
        <w:t>Tracko</w:t>
      </w:r>
      <w:proofErr w:type="spellEnd"/>
      <w:r>
        <w:t>另一方 面，如果在</w:t>
      </w:r>
      <w:r>
        <w:rPr>
          <w:rFonts w:ascii="Times New Roman" w:eastAsia="Times New Roman" w:hAnsi="Times New Roman" w:cs="Times New Roman"/>
          <w:sz w:val="18"/>
          <w:szCs w:val="18"/>
          <w:lang w:val="en-US" w:eastAsia="zh-CN" w:bidi="en-US"/>
        </w:rPr>
        <w:t>Track</w:t>
      </w:r>
      <w:r>
        <w:t>的波门内没有观测数据，则利用预测技术将</w:t>
      </w:r>
      <w:r>
        <w:rPr>
          <w:rFonts w:ascii="Times New Roman" w:eastAsia="Times New Roman" w:hAnsi="Times New Roman" w:cs="Times New Roman"/>
          <w:sz w:val="18"/>
          <w:szCs w:val="18"/>
          <w:lang w:val="en-US" w:eastAsia="zh-CN" w:bidi="en-US"/>
        </w:rPr>
        <w:t>Track</w:t>
      </w:r>
      <w:r>
        <w:t>外推，并形成新的波 门。</w:t>
      </w:r>
    </w:p>
    <w:p w14:paraId="4E0CFFA3" w14:textId="77777777" w:rsidR="00446407" w:rsidRDefault="00A34ABB">
      <w:pPr>
        <w:pStyle w:val="Bodytext10"/>
        <w:spacing w:after="0" w:line="311" w:lineRule="exact"/>
        <w:ind w:firstLine="400"/>
        <w:jc w:val="both"/>
      </w:pPr>
      <w:r>
        <w:t>航迹维护的作用是把数据关联步骤中形成的粗略关联细化，消除其中的冗余和不确定 性，形成质量良好的航迹。航迹维护包括几个顺序执行的部分：</w:t>
      </w:r>
    </w:p>
    <w:p w14:paraId="63B7DEAA" w14:textId="77777777" w:rsidR="00446407" w:rsidRDefault="00A34ABB">
      <w:pPr>
        <w:pStyle w:val="Bodytext20"/>
        <w:numPr>
          <w:ilvl w:val="0"/>
          <w:numId w:val="7"/>
        </w:numPr>
        <w:tabs>
          <w:tab w:val="left" w:pos="936"/>
        </w:tabs>
        <w:spacing w:line="315" w:lineRule="exact"/>
        <w:ind w:firstLine="500"/>
        <w:jc w:val="both"/>
        <w:rPr>
          <w:lang w:eastAsia="zh-TW"/>
        </w:rPr>
      </w:pPr>
      <w:bookmarkStart w:id="149" w:name="bookmark190"/>
      <w:bookmarkEnd w:id="149"/>
      <w:r>
        <w:rPr>
          <w:rFonts w:ascii="宋体" w:eastAsia="宋体" w:hAnsi="宋体" w:cs="宋体"/>
          <w:lang w:val="zh-TW" w:eastAsia="zh-TW" w:bidi="zh-TW"/>
        </w:rPr>
        <w:t>首先对每,•个</w:t>
      </w:r>
      <w:r>
        <w:rPr>
          <w:sz w:val="18"/>
          <w:szCs w:val="18"/>
          <w:lang w:eastAsia="zh-TW"/>
        </w:rPr>
        <w:t>Track</w:t>
      </w:r>
      <w:r>
        <w:rPr>
          <w:rFonts w:ascii="宋体" w:eastAsia="宋体" w:hAnsi="宋体" w:cs="宋体"/>
          <w:lang w:val="zh-TW" w:eastAsia="zh-TW" w:bidi="zh-TW"/>
        </w:rPr>
        <w:t>计算</w:t>
      </w:r>
      <w:r>
        <w:rPr>
          <w:sz w:val="18"/>
          <w:szCs w:val="18"/>
          <w:lang w:eastAsia="zh-TW"/>
        </w:rPr>
        <w:t>Track Score, Track Score</w:t>
      </w:r>
      <w:r>
        <w:rPr>
          <w:rFonts w:ascii="宋体" w:eastAsia="宋体" w:hAnsi="宋体" w:cs="宋体"/>
          <w:lang w:val="zh-TW" w:eastAsia="zh-TW" w:bidi="zh-TW"/>
        </w:rPr>
        <w:t>是局部特征，仅依赖丁,该</w:t>
      </w:r>
      <w:r>
        <w:rPr>
          <w:sz w:val="18"/>
          <w:szCs w:val="18"/>
          <w:lang w:eastAsia="zh-TW"/>
        </w:rPr>
        <w:t xml:space="preserve">Track </w:t>
      </w:r>
      <w:r>
        <w:rPr>
          <w:rFonts w:ascii="宋体" w:eastAsia="宋体" w:hAnsi="宋体" w:cs="宋体"/>
          <w:lang w:val="zh-TW" w:eastAsia="zh-TW" w:bidi="zh-TW"/>
        </w:rPr>
        <w:t>上的观测点。然后把</w:t>
      </w:r>
      <w:r>
        <w:rPr>
          <w:sz w:val="18"/>
          <w:szCs w:val="18"/>
          <w:lang w:eastAsia="zh-TW"/>
        </w:rPr>
        <w:t>Track Score</w:t>
      </w:r>
      <w:r>
        <w:rPr>
          <w:rFonts w:ascii="宋体" w:eastAsia="宋体" w:hAnsi="宋体" w:cs="宋体"/>
          <w:lang w:val="zh-TW" w:eastAsia="zh-TW" w:bidi="zh-TW"/>
        </w:rPr>
        <w:t>比较低的</w:t>
      </w:r>
      <w:r>
        <w:rPr>
          <w:sz w:val="18"/>
          <w:szCs w:val="18"/>
          <w:lang w:eastAsia="zh-TW"/>
        </w:rPr>
        <w:t>Track</w:t>
      </w:r>
      <w:r>
        <w:rPr>
          <w:rFonts w:ascii="宋体" w:eastAsia="宋体" w:hAnsi="宋体" w:cs="宋体"/>
          <w:lang w:val="zh-TW" w:eastAsia="zh-TW" w:bidi="zh-TW"/>
        </w:rPr>
        <w:t>删除。</w:t>
      </w:r>
    </w:p>
    <w:p w14:paraId="1FE6006B" w14:textId="77777777" w:rsidR="00446407" w:rsidRDefault="00A34ABB">
      <w:pPr>
        <w:pStyle w:val="Bodytext10"/>
        <w:numPr>
          <w:ilvl w:val="0"/>
          <w:numId w:val="7"/>
        </w:numPr>
        <w:tabs>
          <w:tab w:val="left" w:pos="941"/>
        </w:tabs>
        <w:spacing w:after="0" w:line="315" w:lineRule="exact"/>
        <w:ind w:firstLine="500"/>
        <w:jc w:val="both"/>
        <w:rPr>
          <w:sz w:val="18"/>
          <w:szCs w:val="18"/>
        </w:rPr>
      </w:pPr>
      <w:bookmarkStart w:id="150" w:name="bookmark191"/>
      <w:bookmarkEnd w:id="150"/>
      <w:r>
        <w:t>其次把有共同节点(观测)的</w:t>
      </w:r>
      <w:r>
        <w:rPr>
          <w:rFonts w:ascii="Times New Roman" w:eastAsia="Times New Roman" w:hAnsi="Times New Roman" w:cs="Times New Roman"/>
          <w:sz w:val="18"/>
          <w:szCs w:val="18"/>
          <w:lang w:val="en-US" w:eastAsia="en-US" w:bidi="en-US"/>
        </w:rPr>
        <w:t>Track</w:t>
      </w:r>
      <w:r>
        <w:t>合并成一个</w:t>
      </w:r>
      <w:r>
        <w:rPr>
          <w:rFonts w:ascii="Times New Roman" w:eastAsia="Times New Roman" w:hAnsi="Times New Roman" w:cs="Times New Roman"/>
          <w:sz w:val="18"/>
          <w:szCs w:val="18"/>
          <w:lang w:val="en-US" w:eastAsia="en-US" w:bidi="en-US"/>
        </w:rPr>
        <w:t>Cluster,</w:t>
      </w:r>
      <w:r>
        <w:t>这一步通常递推完成， 即考察前一次扫描得到的</w:t>
      </w:r>
      <w:r>
        <w:rPr>
          <w:rFonts w:ascii="Times New Roman" w:eastAsia="Times New Roman" w:hAnsi="Times New Roman" w:cs="Times New Roman"/>
          <w:sz w:val="18"/>
          <w:szCs w:val="18"/>
          <w:lang w:val="en-US" w:eastAsia="en-US" w:bidi="en-US"/>
        </w:rPr>
        <w:t>cluster,</w:t>
      </w:r>
      <w:r>
        <w:t>把其中有共同观测点的</w:t>
      </w:r>
      <w:r>
        <w:rPr>
          <w:rFonts w:ascii="Times New Roman" w:eastAsia="Times New Roman" w:hAnsi="Times New Roman" w:cs="Times New Roman"/>
          <w:sz w:val="18"/>
          <w:szCs w:val="18"/>
          <w:lang w:val="en-US" w:eastAsia="en-US" w:bidi="en-US"/>
        </w:rPr>
        <w:t>Cluster</w:t>
      </w:r>
      <w:r>
        <w:t xml:space="preserve">合并为一个新的更大的 </w:t>
      </w:r>
      <w:r>
        <w:rPr>
          <w:rFonts w:ascii="Times New Roman" w:eastAsia="Times New Roman" w:hAnsi="Times New Roman" w:cs="Times New Roman"/>
          <w:sz w:val="18"/>
          <w:szCs w:val="18"/>
          <w:lang w:val="en-US" w:eastAsia="en-US" w:bidi="en-US"/>
        </w:rPr>
        <w:t>Cluster</w:t>
      </w:r>
    </w:p>
    <w:p w14:paraId="55AAC87C" w14:textId="77777777" w:rsidR="00446407" w:rsidRDefault="00A34ABB">
      <w:pPr>
        <w:pStyle w:val="Bodytext10"/>
        <w:numPr>
          <w:ilvl w:val="0"/>
          <w:numId w:val="7"/>
        </w:numPr>
        <w:tabs>
          <w:tab w:val="left" w:pos="932"/>
        </w:tabs>
        <w:spacing w:after="0" w:line="315" w:lineRule="exact"/>
        <w:ind w:firstLine="500"/>
        <w:jc w:val="both"/>
      </w:pPr>
      <w:bookmarkStart w:id="151" w:name="bookmark192"/>
      <w:bookmarkEnd w:id="151"/>
      <w:r>
        <w:t>随后在每</w:t>
      </w:r>
      <w:r>
        <w:rPr>
          <w:lang w:val="en-US"/>
        </w:rPr>
        <w:t>一</w:t>
      </w:r>
      <w:r>
        <w:t>个</w:t>
      </w:r>
      <w:r>
        <w:rPr>
          <w:rFonts w:ascii="Times New Roman" w:eastAsia="Times New Roman" w:hAnsi="Times New Roman" w:cs="Times New Roman"/>
          <w:sz w:val="18"/>
          <w:szCs w:val="18"/>
          <w:lang w:val="en-US" w:eastAsia="zh-CN" w:bidi="en-US"/>
        </w:rPr>
        <w:t>Cluster</w:t>
      </w:r>
      <w:r>
        <w:t>内形成若干个假设，每一个假设包含相容(没有共同观测 点)的若干条</w:t>
      </w:r>
      <w:proofErr w:type="spellStart"/>
      <w:r>
        <w:rPr>
          <w:rFonts w:ascii="Times New Roman" w:eastAsia="Times New Roman" w:hAnsi="Times New Roman" w:cs="Times New Roman"/>
          <w:sz w:val="18"/>
          <w:szCs w:val="18"/>
          <w:lang w:val="en-US" w:eastAsia="zh-CN" w:bidi="en-US"/>
        </w:rPr>
        <w:t>Tracko</w:t>
      </w:r>
      <w:proofErr w:type="spellEnd"/>
      <w:r>
        <w:t>形成假设的时候可以保留所有可能的假设，也可以保留概率比较高 的若干个假设。</w:t>
      </w:r>
    </w:p>
    <w:p w14:paraId="13DA1F0E" w14:textId="77777777" w:rsidR="00446407" w:rsidRDefault="00A34ABB">
      <w:pPr>
        <w:pStyle w:val="Bodytext10"/>
        <w:numPr>
          <w:ilvl w:val="0"/>
          <w:numId w:val="7"/>
        </w:numPr>
        <w:tabs>
          <w:tab w:val="left" w:pos="920"/>
        </w:tabs>
        <w:spacing w:after="0" w:line="313" w:lineRule="exact"/>
        <w:ind w:firstLine="500"/>
        <w:jc w:val="both"/>
      </w:pPr>
      <w:bookmarkStart w:id="152" w:name="bookmark193"/>
      <w:bookmarkEnd w:id="152"/>
      <w:r>
        <w:t>假设形成之后，计算每一个假设的概率，把概率比较低的假设删除。这一步可 以和上一步合在一起，利用较短的时间，产生出概率较高的假设。</w:t>
      </w:r>
    </w:p>
    <w:p w14:paraId="31E6260B" w14:textId="77777777" w:rsidR="00446407" w:rsidRDefault="00A34ABB">
      <w:pPr>
        <w:pStyle w:val="Bodytext10"/>
        <w:numPr>
          <w:ilvl w:val="0"/>
          <w:numId w:val="7"/>
        </w:numPr>
        <w:tabs>
          <w:tab w:val="left" w:pos="941"/>
        </w:tabs>
        <w:spacing w:after="0" w:line="319" w:lineRule="exact"/>
        <w:ind w:firstLine="500"/>
        <w:jc w:val="both"/>
      </w:pPr>
      <w:bookmarkStart w:id="153" w:name="bookmark194"/>
      <w:bookmarkEnd w:id="153"/>
      <w:r>
        <w:t>计算每一条</w:t>
      </w:r>
      <w:r>
        <w:rPr>
          <w:rFonts w:ascii="Times New Roman" w:eastAsia="Times New Roman" w:hAnsi="Times New Roman" w:cs="Times New Roman"/>
          <w:sz w:val="18"/>
          <w:szCs w:val="18"/>
          <w:lang w:val="en-US" w:eastAsia="zh-CN" w:bidi="en-US"/>
        </w:rPr>
        <w:t>Track</w:t>
      </w:r>
      <w:r>
        <w:t>的概率(该</w:t>
      </w:r>
      <w:r>
        <w:rPr>
          <w:rFonts w:ascii="Times New Roman" w:eastAsia="Times New Roman" w:hAnsi="Times New Roman" w:cs="Times New Roman"/>
          <w:sz w:val="18"/>
          <w:szCs w:val="18"/>
          <w:lang w:val="en-US" w:eastAsia="zh-CN" w:bidi="en-US"/>
        </w:rPr>
        <w:t>Track</w:t>
      </w:r>
      <w:r>
        <w:t>所属的各个假设概率之和)，把概率比较低 的假设删除。这一步要进行</w:t>
      </w:r>
      <w:r>
        <w:rPr>
          <w:rFonts w:ascii="Times New Roman" w:eastAsia="Times New Roman" w:hAnsi="Times New Roman" w:cs="Times New Roman"/>
          <w:sz w:val="18"/>
          <w:szCs w:val="18"/>
          <w:lang w:val="en-US" w:eastAsia="zh-CN" w:bidi="en-US"/>
        </w:rPr>
        <w:t>N</w:t>
      </w:r>
      <w:r>
        <w:t>次扫描回溯，考虑当前</w:t>
      </w:r>
      <w:r>
        <w:rPr>
          <w:rFonts w:ascii="Times New Roman" w:eastAsia="Times New Roman" w:hAnsi="Times New Roman" w:cs="Times New Roman"/>
          <w:sz w:val="18"/>
          <w:szCs w:val="18"/>
          <w:lang w:val="en-US" w:eastAsia="zh-CN" w:bidi="en-US"/>
        </w:rPr>
        <w:t>track</w:t>
      </w:r>
      <w:r>
        <w:t>中最有可能的一个，找到</w:t>
      </w:r>
      <w:r>
        <w:rPr>
          <w:rFonts w:ascii="Times New Roman" w:eastAsia="Times New Roman" w:hAnsi="Times New Roman" w:cs="Times New Roman"/>
          <w:sz w:val="18"/>
          <w:szCs w:val="18"/>
          <w:lang w:val="en-US" w:eastAsia="zh-CN" w:bidi="en-US"/>
        </w:rPr>
        <w:t>N</w:t>
      </w:r>
      <w:r>
        <w:t>个 周期前这个</w:t>
      </w:r>
      <w:r>
        <w:rPr>
          <w:rFonts w:ascii="Times New Roman" w:eastAsia="Times New Roman" w:hAnsi="Times New Roman" w:cs="Times New Roman"/>
          <w:sz w:val="18"/>
          <w:szCs w:val="18"/>
          <w:lang w:val="en-US" w:eastAsia="zh-CN" w:bidi="en-US"/>
        </w:rPr>
        <w:t xml:space="preserve">track </w:t>
      </w:r>
      <w:r>
        <w:rPr>
          <w:rFonts w:ascii="Times New Roman" w:eastAsia="Times New Roman" w:hAnsi="Times New Roman" w:cs="Times New Roman"/>
          <w:sz w:val="18"/>
          <w:szCs w:val="18"/>
        </w:rPr>
        <w:t>±</w:t>
      </w:r>
      <w:r>
        <w:t>的观测，保留以这个观测为</w:t>
      </w:r>
      <w:r>
        <w:rPr>
          <w:rFonts w:ascii="Times New Roman" w:eastAsia="Times New Roman" w:hAnsi="Times New Roman" w:cs="Times New Roman"/>
          <w:sz w:val="18"/>
          <w:szCs w:val="18"/>
          <w:lang w:val="en-US" w:eastAsia="zh-CN" w:bidi="en-US"/>
        </w:rPr>
        <w:t>root node</w:t>
      </w:r>
      <w:r>
        <w:t>的整棵树，而删除掉原树上的 其他分支。</w:t>
      </w:r>
    </w:p>
    <w:p w14:paraId="654E322F" w14:textId="77777777" w:rsidR="00446407" w:rsidRDefault="00A34ABB">
      <w:pPr>
        <w:pStyle w:val="Bodytext10"/>
        <w:numPr>
          <w:ilvl w:val="0"/>
          <w:numId w:val="7"/>
        </w:numPr>
        <w:tabs>
          <w:tab w:val="left" w:pos="944"/>
        </w:tabs>
        <w:spacing w:after="0" w:line="313" w:lineRule="exact"/>
        <w:ind w:firstLine="500"/>
        <w:jc w:val="both"/>
      </w:pPr>
      <w:bookmarkStart w:id="154" w:name="bookmark195"/>
      <w:bookmarkEnd w:id="154"/>
      <w:r>
        <w:t>将剩下的</w:t>
      </w:r>
      <w:r>
        <w:rPr>
          <w:rFonts w:ascii="Times New Roman" w:eastAsia="Times New Roman" w:hAnsi="Times New Roman" w:cs="Times New Roman"/>
          <w:sz w:val="18"/>
          <w:szCs w:val="18"/>
          <w:lang w:val="en-US" w:eastAsia="zh-CN" w:bidi="en-US"/>
        </w:rPr>
        <w:t>Track</w:t>
      </w:r>
      <w:r>
        <w:t>进行滤波和预测，得到新的预测点和波门。</w:t>
      </w:r>
    </w:p>
    <w:p w14:paraId="03E82C24" w14:textId="77777777" w:rsidR="00446407" w:rsidRDefault="00A34ABB">
      <w:pPr>
        <w:pStyle w:val="Bodytext10"/>
        <w:numPr>
          <w:ilvl w:val="0"/>
          <w:numId w:val="7"/>
        </w:numPr>
        <w:tabs>
          <w:tab w:val="left" w:pos="944"/>
        </w:tabs>
        <w:spacing w:after="200" w:line="313" w:lineRule="exact"/>
        <w:ind w:firstLine="500"/>
        <w:jc w:val="both"/>
      </w:pPr>
      <w:bookmarkStart w:id="155" w:name="bookmark196"/>
      <w:bookmarkEnd w:id="155"/>
      <w:r>
        <w:t>将每一个</w:t>
      </w:r>
      <w:r>
        <w:rPr>
          <w:rFonts w:ascii="Times New Roman" w:eastAsia="Times New Roman" w:hAnsi="Times New Roman" w:cs="Times New Roman"/>
          <w:sz w:val="18"/>
          <w:szCs w:val="18"/>
          <w:lang w:val="en-US" w:eastAsia="zh-CN" w:bidi="en-US"/>
        </w:rPr>
        <w:t>Target</w:t>
      </w:r>
      <w:r>
        <w:t>所对应的各条</w:t>
      </w:r>
      <w:r>
        <w:rPr>
          <w:rFonts w:ascii="Times New Roman" w:eastAsia="Times New Roman" w:hAnsi="Times New Roman" w:cs="Times New Roman"/>
          <w:sz w:val="18"/>
          <w:szCs w:val="18"/>
          <w:lang w:val="en-US" w:eastAsia="zh-CN" w:bidi="en-US"/>
        </w:rPr>
        <w:t>Track</w:t>
      </w:r>
      <w:r>
        <w:t>按照其概率做加权平均。</w:t>
      </w:r>
    </w:p>
    <w:p w14:paraId="7CF2063D" w14:textId="77777777" w:rsidR="00446407" w:rsidRDefault="00A34ABB">
      <w:pPr>
        <w:pStyle w:val="Heading210"/>
        <w:keepNext/>
        <w:keepLines/>
        <w:spacing w:after="200"/>
        <w:jc w:val="left"/>
        <w:rPr>
          <w:sz w:val="22"/>
          <w:szCs w:val="22"/>
        </w:rPr>
      </w:pPr>
      <w:bookmarkStart w:id="156" w:name="bookmark199"/>
      <w:bookmarkStart w:id="157" w:name="bookmark198"/>
      <w:bookmarkStart w:id="158" w:name="bookmark197"/>
      <w:r>
        <w:rPr>
          <w:rFonts w:ascii="Times New Roman" w:eastAsia="Times New Roman" w:hAnsi="Times New Roman" w:cs="Times New Roman"/>
          <w:b/>
          <w:bCs/>
          <w:lang w:val="en-US" w:eastAsia="zh-CN" w:bidi="en-US"/>
        </w:rPr>
        <w:t xml:space="preserve">4.4 </w:t>
      </w:r>
      <w:proofErr w:type="spellStart"/>
      <w:r>
        <w:rPr>
          <w:rFonts w:ascii="Times New Roman" w:eastAsia="Times New Roman" w:hAnsi="Times New Roman" w:cs="Times New Roman"/>
          <w:b/>
          <w:bCs/>
          <w:lang w:val="en-US" w:eastAsia="zh-CN" w:bidi="en-US"/>
        </w:rPr>
        <w:t>kalman</w:t>
      </w:r>
      <w:proofErr w:type="spellEnd"/>
      <w:r>
        <w:rPr>
          <w:rFonts w:ascii="Times New Roman" w:eastAsia="Times New Roman" w:hAnsi="Times New Roman" w:cs="Times New Roman"/>
          <w:b/>
          <w:bCs/>
          <w:lang w:val="en-US" w:eastAsia="zh-CN" w:bidi="en-US"/>
        </w:rPr>
        <w:t xml:space="preserve"> </w:t>
      </w:r>
      <w:r>
        <w:rPr>
          <w:sz w:val="22"/>
          <w:szCs w:val="22"/>
        </w:rPr>
        <w:t>估计</w:t>
      </w:r>
      <w:bookmarkEnd w:id="156"/>
      <w:bookmarkEnd w:id="157"/>
      <w:bookmarkEnd w:id="158"/>
    </w:p>
    <w:p w14:paraId="6BE655F5" w14:textId="77777777" w:rsidR="00446407" w:rsidRDefault="00A34ABB">
      <w:pPr>
        <w:pStyle w:val="Bodytext10"/>
        <w:spacing w:after="0" w:line="313" w:lineRule="exact"/>
        <w:ind w:firstLine="400"/>
        <w:jc w:val="both"/>
      </w:pPr>
      <w:r>
        <w:t>上述目标的确定与对应只得到了拍照时刻目标的位置，然而流水线上的物体是一直运 动着的且实现机器人抓取这一动作是需要时间，按照拍照时刻目标位置实现抓取必然抓空。</w:t>
      </w:r>
    </w:p>
    <w:p w14:paraId="7E7C8552" w14:textId="77777777" w:rsidR="00446407" w:rsidRDefault="00A34ABB">
      <w:pPr>
        <w:pStyle w:val="Bodytext30"/>
        <w:spacing w:after="200"/>
        <w:jc w:val="center"/>
        <w:rPr>
          <w:lang w:eastAsia="zh-CN"/>
        </w:rPr>
      </w:pPr>
      <w:r>
        <w:rPr>
          <w:lang w:val="zh-TW" w:eastAsia="zh-TW" w:bidi="zh-TW"/>
        </w:rPr>
        <w:t>36</w:t>
      </w:r>
      <w:proofErr w:type="spellStart"/>
      <w:r>
        <w:rPr>
          <w:sz w:val="18"/>
          <w:szCs w:val="18"/>
          <w:lang w:eastAsia="zh-CN"/>
        </w:rPr>
        <w:t>Kalman</w:t>
      </w:r>
      <w:r>
        <w:rPr>
          <w:lang w:eastAsia="zh-CN"/>
        </w:rPr>
        <w:t>估计为我们提供了解决办法</w:t>
      </w:r>
      <w:proofErr w:type="spellEnd"/>
      <w:r>
        <w:rPr>
          <w:lang w:eastAsia="zh-CN"/>
        </w:rPr>
        <w:t>。</w:t>
      </w:r>
    </w:p>
    <w:p w14:paraId="0A139B98" w14:textId="77777777" w:rsidR="00446407" w:rsidRDefault="00A34ABB">
      <w:pPr>
        <w:pStyle w:val="Bodytext10"/>
        <w:spacing w:after="0" w:line="310" w:lineRule="exact"/>
        <w:ind w:firstLine="400"/>
        <w:jc w:val="both"/>
      </w:pPr>
      <w:r>
        <w:rPr>
          <w:rFonts w:ascii="Times New Roman" w:eastAsia="Times New Roman" w:hAnsi="Times New Roman" w:cs="Times New Roman"/>
          <w:sz w:val="18"/>
          <w:szCs w:val="18"/>
          <w:lang w:val="en-US" w:eastAsia="zh-CN" w:bidi="en-US"/>
        </w:rPr>
        <w:t>Kalman</w:t>
      </w:r>
      <w:r>
        <w:t>估计是利用</w:t>
      </w:r>
      <w:r>
        <w:rPr>
          <w:rFonts w:ascii="Times New Roman" w:eastAsia="Times New Roman" w:hAnsi="Times New Roman" w:cs="Times New Roman"/>
          <w:sz w:val="18"/>
          <w:szCs w:val="18"/>
          <w:lang w:val="en-US" w:eastAsia="zh-CN" w:bidi="en-US"/>
        </w:rPr>
        <w:t>Kalman</w:t>
      </w:r>
      <w:r>
        <w:t>滤波器的估计功能实现的一种估计算法。</w:t>
      </w:r>
      <w:r>
        <w:rPr>
          <w:rFonts w:ascii="Times New Roman" w:eastAsia="Times New Roman" w:hAnsi="Times New Roman" w:cs="Times New Roman"/>
          <w:sz w:val="18"/>
          <w:szCs w:val="18"/>
          <w:lang w:val="en-US" w:eastAsia="zh-CN" w:bidi="en-US"/>
        </w:rPr>
        <w:t>Kalman</w:t>
      </w:r>
      <w:r>
        <w:t>滤波器 是一个对动态系统的状态序列进行线性最小方差误差估计的算法。在视觉跟踪中被广泛运 用。对于本文，它可以较准确的估计运动目标将来的位置，为机器人动态抓取提供了很好 的基础。</w:t>
      </w:r>
    </w:p>
    <w:p w14:paraId="2D44D2FD" w14:textId="77777777" w:rsidR="00446407" w:rsidRDefault="00A34ABB">
      <w:pPr>
        <w:pStyle w:val="Bodytext10"/>
        <w:spacing w:after="360" w:line="310" w:lineRule="exact"/>
        <w:ind w:firstLine="400"/>
        <w:jc w:val="both"/>
      </w:pPr>
      <w:r>
        <w:rPr>
          <w:rFonts w:ascii="Times New Roman" w:eastAsia="Times New Roman" w:hAnsi="Times New Roman" w:cs="Times New Roman"/>
          <w:sz w:val="18"/>
          <w:szCs w:val="18"/>
          <w:lang w:val="en-US" w:eastAsia="zh-CN" w:bidi="en-US"/>
        </w:rPr>
        <w:t>Kalman</w:t>
      </w:r>
      <w:r>
        <w:t>滤波以动态的状态方程和预测方程来描述系统。可以以任意时刻作为起始点 开始观测，采用递归滤波的方法计算。当新的数据测得之后，根据新的数据和前一时刻的 估计值纠正优化当前系统状态，并借助系统本身的状态转移方程(即动态方程)，按照一套 递推公式可算出新的估计值，这种估计-纠正的迭代过程如图</w:t>
      </w:r>
      <w:r>
        <w:rPr>
          <w:rFonts w:ascii="Times New Roman" w:eastAsia="Times New Roman" w:hAnsi="Times New Roman" w:cs="Times New Roman"/>
          <w:sz w:val="18"/>
          <w:szCs w:val="18"/>
          <w:lang w:val="en-US" w:eastAsia="zh-CN" w:bidi="en-US"/>
        </w:rPr>
        <w:t>4.1</w:t>
      </w:r>
      <w:r>
        <w:t>所示。这种算法不要求 保存过去的测量数据，容易实现，且计算量小，可实时计算。</w:t>
      </w:r>
    </w:p>
    <w:p w14:paraId="445EF34D" w14:textId="77777777" w:rsidR="00446407" w:rsidRDefault="00A34ABB">
      <w:pPr>
        <w:jc w:val="center"/>
        <w:rPr>
          <w:sz w:val="2"/>
          <w:szCs w:val="2"/>
        </w:rPr>
      </w:pPr>
      <w:r>
        <w:rPr>
          <w:noProof/>
        </w:rPr>
        <w:drawing>
          <wp:inline distT="0" distB="0" distL="0" distR="0" wp14:anchorId="37F6FEDF" wp14:editId="199C8B4E">
            <wp:extent cx="2096770" cy="524510"/>
            <wp:effectExtent l="0" t="0" r="6350" b="8890"/>
            <wp:docPr id="1083" name="Picutre 2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9" name="Picutre 215"/>
                    <pic:cNvPicPr/>
                  </pic:nvPicPr>
                  <pic:blipFill>
                    <a:blip r:embed="rId106" cstate="print"/>
                    <a:srcRect/>
                    <a:stretch/>
                  </pic:blipFill>
                  <pic:spPr>
                    <a:xfrm>
                      <a:off x="0" y="0"/>
                      <a:ext cx="2096770" cy="524510"/>
                    </a:xfrm>
                    <a:prstGeom prst="rect">
                      <a:avLst/>
                    </a:prstGeom>
                  </pic:spPr>
                </pic:pic>
              </a:graphicData>
            </a:graphic>
          </wp:inline>
        </w:drawing>
      </w:r>
    </w:p>
    <w:p w14:paraId="09A89E14" w14:textId="77777777" w:rsidR="00446407" w:rsidRDefault="00446407">
      <w:pPr>
        <w:spacing w:after="479" w:line="1" w:lineRule="exact"/>
      </w:pPr>
    </w:p>
    <w:p w14:paraId="24C51539" w14:textId="77777777" w:rsidR="00446407" w:rsidRDefault="00A34ABB">
      <w:pPr>
        <w:pStyle w:val="Bodytext20"/>
        <w:spacing w:after="100" w:line="312" w:lineRule="exact"/>
        <w:ind w:firstLine="0"/>
        <w:jc w:val="center"/>
        <w:rPr>
          <w:lang w:eastAsia="zh-CN"/>
        </w:rPr>
      </w:pPr>
      <w:r>
        <w:rPr>
          <w:rFonts w:ascii="宋体" w:eastAsia="宋体" w:hAnsi="宋体" w:cs="宋体"/>
          <w:lang w:val="zh-TW" w:eastAsia="zh-TW" w:bidi="zh-TW"/>
        </w:rPr>
        <w:lastRenderedPageBreak/>
        <w:t>图</w:t>
      </w:r>
      <w:r>
        <w:rPr>
          <w:sz w:val="18"/>
          <w:szCs w:val="18"/>
          <w:lang w:eastAsia="zh-CN"/>
        </w:rPr>
        <w:t>4.1 Kalman</w:t>
      </w:r>
      <w:r>
        <w:rPr>
          <w:rFonts w:ascii="宋体" w:eastAsia="宋体" w:hAnsi="宋体" w:cs="宋体"/>
          <w:lang w:val="zh-TW" w:eastAsia="zh-TW" w:bidi="zh-TW"/>
        </w:rPr>
        <w:t>滤波迭代循环</w:t>
      </w:r>
    </w:p>
    <w:p w14:paraId="37CBE8C6" w14:textId="77777777" w:rsidR="00446407" w:rsidRDefault="00A34ABB">
      <w:pPr>
        <w:pStyle w:val="Heading210"/>
        <w:keepNext/>
        <w:keepLines/>
        <w:spacing w:after="260"/>
        <w:jc w:val="left"/>
      </w:pPr>
      <w:bookmarkStart w:id="159" w:name="bookmark200"/>
      <w:bookmarkStart w:id="160" w:name="bookmark202"/>
      <w:bookmarkStart w:id="161" w:name="bookmark201"/>
      <w:r>
        <w:rPr>
          <w:rFonts w:ascii="Times New Roman" w:eastAsia="Times New Roman" w:hAnsi="Times New Roman" w:cs="Times New Roman"/>
          <w:b/>
          <w:bCs/>
          <w:lang w:val="en-US" w:eastAsia="zh-CN" w:bidi="en-US"/>
        </w:rPr>
        <w:t>4.5</w:t>
      </w:r>
      <w:r>
        <w:t>系统模型的建立</w:t>
      </w:r>
      <w:bookmarkEnd w:id="159"/>
      <w:bookmarkEnd w:id="160"/>
      <w:bookmarkEnd w:id="161"/>
    </w:p>
    <w:p w14:paraId="24ADCF32" w14:textId="77777777" w:rsidR="00446407" w:rsidRDefault="00A34ABB">
      <w:pPr>
        <w:pStyle w:val="Bodytext10"/>
        <w:spacing w:after="340" w:line="240" w:lineRule="auto"/>
        <w:ind w:firstLine="400"/>
      </w:pPr>
      <w:r>
        <w:t>流水线上的</w:t>
      </w:r>
      <w:r>
        <w:rPr>
          <w:rFonts w:ascii="Times New Roman" w:eastAsia="Times New Roman" w:hAnsi="Times New Roman" w:cs="Times New Roman"/>
          <w:sz w:val="18"/>
          <w:szCs w:val="18"/>
        </w:rPr>
        <w:t>0</w:t>
      </w:r>
      <w:r>
        <w:t>标一般呈匀速直线运动。因此系统模型可以用下式表示:</w:t>
      </w:r>
    </w:p>
    <w:p w14:paraId="3AF26DC8" w14:textId="77777777" w:rsidR="00446407" w:rsidRDefault="00446407">
      <w:pPr>
        <w:pStyle w:val="Bodytext20"/>
        <w:spacing w:after="260" w:line="240" w:lineRule="auto"/>
        <w:ind w:firstLine="0"/>
        <w:rPr>
          <w:rFonts w:eastAsia="宋体" w:hAnsi="宋体"/>
          <w:sz w:val="18"/>
          <w:szCs w:val="18"/>
          <w:lang w:eastAsia="zh-CN"/>
        </w:rPr>
      </w:pPr>
    </w:p>
    <w:p w14:paraId="016A697A" w14:textId="77777777" w:rsidR="00446407" w:rsidRDefault="00446407">
      <w:pPr>
        <w:pStyle w:val="Bodytext20"/>
        <w:spacing w:after="260" w:line="240" w:lineRule="auto"/>
        <w:ind w:firstLine="0"/>
        <w:rPr>
          <w:rFonts w:eastAsia="宋体" w:hAnsi="宋体"/>
          <w:sz w:val="18"/>
          <w:szCs w:val="18"/>
          <w:lang w:eastAsia="zh-CN"/>
        </w:rPr>
      </w:pPr>
    </w:p>
    <w:p w14:paraId="6A5D1C4C" w14:textId="77777777" w:rsidR="00446407" w:rsidRDefault="00A34ABB">
      <w:pPr>
        <w:pStyle w:val="Bodytext20"/>
        <w:spacing w:after="260" w:line="240" w:lineRule="auto"/>
        <w:ind w:firstLine="0"/>
        <w:rPr>
          <w:rFonts w:eastAsia="宋体" w:hAnsi="宋体"/>
          <w:sz w:val="24"/>
          <w:szCs w:val="24"/>
          <w:lang w:eastAsia="zh-CN"/>
        </w:rPr>
      </w:pPr>
      <w:r>
        <w:rPr>
          <w:rFonts w:eastAsia="宋体" w:hAnsi="宋体"/>
          <w:sz w:val="18"/>
          <w:szCs w:val="18"/>
          <w:lang w:eastAsia="zh-CN"/>
        </w:rPr>
        <w:t>观测模型</w:t>
      </w:r>
      <w:r>
        <w:rPr>
          <w:rFonts w:eastAsia="宋体" w:hAnsi="宋体"/>
          <w:noProof/>
          <w:sz w:val="24"/>
          <w:szCs w:val="24"/>
        </w:rPr>
        <w:drawing>
          <wp:anchor distT="0" distB="0" distL="0" distR="0" simplePos="0" relativeHeight="38" behindDoc="0" locked="0" layoutInCell="1" allowOverlap="1" wp14:anchorId="2598DE18" wp14:editId="748CFF61">
            <wp:simplePos x="0" y="0"/>
            <wp:positionH relativeFrom="page">
              <wp:posOffset>2056130</wp:posOffset>
            </wp:positionH>
            <wp:positionV relativeFrom="page">
              <wp:posOffset>4879975</wp:posOffset>
            </wp:positionV>
            <wp:extent cx="2425700" cy="711834"/>
            <wp:effectExtent l="0" t="0" r="0" b="0"/>
            <wp:wrapTopAndBottom/>
            <wp:docPr id="1084"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0" name="Image1"/>
                    <pic:cNvPicPr/>
                  </pic:nvPicPr>
                  <pic:blipFill>
                    <a:blip r:embed="rId107" cstate="print"/>
                    <a:srcRect/>
                    <a:stretch/>
                  </pic:blipFill>
                  <pic:spPr>
                    <a:xfrm>
                      <a:off x="0" y="0"/>
                      <a:ext cx="2425700" cy="711834"/>
                    </a:xfrm>
                    <a:prstGeom prst="rect">
                      <a:avLst/>
                    </a:prstGeom>
                  </pic:spPr>
                </pic:pic>
              </a:graphicData>
            </a:graphic>
          </wp:anchor>
        </w:drawing>
      </w:r>
      <w:r>
        <w:rPr>
          <w:noProof/>
        </w:rPr>
        <w:drawing>
          <wp:anchor distT="0" distB="0" distL="0" distR="0" simplePos="0" relativeHeight="39" behindDoc="0" locked="0" layoutInCell="1" allowOverlap="1" wp14:anchorId="602E2313" wp14:editId="65046D09">
            <wp:simplePos x="0" y="0"/>
            <wp:positionH relativeFrom="page">
              <wp:posOffset>1321435</wp:posOffset>
            </wp:positionH>
            <wp:positionV relativeFrom="page">
              <wp:posOffset>6471285</wp:posOffset>
            </wp:positionV>
            <wp:extent cx="2425700" cy="711834"/>
            <wp:effectExtent l="0" t="0" r="0" b="0"/>
            <wp:wrapTopAndBottom/>
            <wp:docPr id="1085"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1" name="Image1"/>
                    <pic:cNvPicPr/>
                  </pic:nvPicPr>
                  <pic:blipFill>
                    <a:blip r:embed="rId108" cstate="print"/>
                    <a:srcRect/>
                    <a:stretch/>
                  </pic:blipFill>
                  <pic:spPr>
                    <a:xfrm>
                      <a:off x="0" y="0"/>
                      <a:ext cx="2425700" cy="711834"/>
                    </a:xfrm>
                    <a:prstGeom prst="rect">
                      <a:avLst/>
                    </a:prstGeom>
                  </pic:spPr>
                </pic:pic>
              </a:graphicData>
            </a:graphic>
          </wp:anchor>
        </w:drawing>
      </w:r>
    </w:p>
    <w:p w14:paraId="11138B8C" w14:textId="77777777" w:rsidR="00446407" w:rsidRDefault="00A34ABB">
      <w:pPr>
        <w:pStyle w:val="Heading210"/>
        <w:keepNext/>
        <w:keepLines/>
        <w:spacing w:before="1260" w:after="340"/>
        <w:jc w:val="left"/>
      </w:pPr>
      <w:bookmarkStart w:id="162" w:name="bookmark204"/>
      <w:bookmarkStart w:id="163" w:name="bookmark205"/>
      <w:bookmarkStart w:id="164" w:name="bookmark203"/>
      <w:r>
        <w:rPr>
          <w:rFonts w:ascii="Times New Roman" w:eastAsia="Times New Roman" w:hAnsi="Times New Roman" w:cs="Times New Roman"/>
          <w:b/>
          <w:bCs/>
          <w:lang w:val="en-US" w:eastAsia="zh-CN" w:bidi="en-US"/>
        </w:rPr>
        <w:t>4.6</w:t>
      </w:r>
      <w:r>
        <w:t>试验结果及分析</w:t>
      </w:r>
      <w:bookmarkEnd w:id="162"/>
      <w:bookmarkEnd w:id="163"/>
      <w:bookmarkEnd w:id="164"/>
    </w:p>
    <w:p w14:paraId="35DD2312" w14:textId="77777777" w:rsidR="00446407" w:rsidRDefault="00A34ABB">
      <w:pPr>
        <w:pStyle w:val="Heading310"/>
        <w:keepNext/>
        <w:keepLines/>
        <w:spacing w:after="260"/>
        <w:rPr>
          <w:sz w:val="22"/>
          <w:szCs w:val="22"/>
          <w:lang w:eastAsia="zh-CN"/>
        </w:rPr>
      </w:pPr>
      <w:bookmarkStart w:id="165" w:name="bookmark207"/>
      <w:bookmarkStart w:id="166" w:name="bookmark208"/>
      <w:bookmarkStart w:id="167" w:name="bookmark206"/>
      <w:r>
        <w:rPr>
          <w:lang w:eastAsia="zh-CN"/>
        </w:rPr>
        <w:t>4.6.1 Kalman</w:t>
      </w:r>
      <w:r>
        <w:rPr>
          <w:rFonts w:ascii="宋体" w:eastAsia="宋体" w:hAnsi="宋体" w:cs="宋体"/>
          <w:b w:val="0"/>
          <w:bCs w:val="0"/>
          <w:sz w:val="22"/>
          <w:szCs w:val="22"/>
          <w:lang w:val="zh-TW" w:eastAsia="zh-TW" w:bidi="zh-TW"/>
        </w:rPr>
        <w:t>估计实验</w:t>
      </w:r>
      <w:bookmarkEnd w:id="165"/>
      <w:bookmarkEnd w:id="166"/>
      <w:bookmarkEnd w:id="167"/>
    </w:p>
    <w:p w14:paraId="7F973FA1" w14:textId="77777777" w:rsidR="00446407" w:rsidRDefault="00A34ABB">
      <w:pPr>
        <w:pStyle w:val="Bodytext10"/>
        <w:spacing w:after="2340" w:line="309" w:lineRule="exact"/>
        <w:ind w:firstLine="400"/>
        <w:jc w:val="both"/>
      </w:pPr>
      <w:r>
        <w:t>对一运动目标(单目标)每</w:t>
      </w:r>
      <w:r>
        <w:rPr>
          <w:rFonts w:ascii="Times New Roman" w:eastAsia="Times New Roman" w:hAnsi="Times New Roman" w:cs="Times New Roman"/>
          <w:sz w:val="18"/>
          <w:szCs w:val="18"/>
        </w:rPr>
        <w:t>2</w:t>
      </w:r>
      <w:r>
        <w:t>秒进行一次拍摄，将获得的图片处理后重叠在一起，如 图</w:t>
      </w:r>
      <w:r>
        <w:rPr>
          <w:rFonts w:ascii="Times New Roman" w:eastAsia="Times New Roman" w:hAnsi="Times New Roman" w:cs="Times New Roman"/>
          <w:sz w:val="18"/>
          <w:szCs w:val="18"/>
          <w:lang w:val="en-US" w:eastAsia="zh-CN" w:bidi="en-US"/>
        </w:rPr>
        <w:lastRenderedPageBreak/>
        <w:t>4.2</w:t>
      </w:r>
      <w:r>
        <w:t>所示。</w:t>
      </w:r>
      <w:r>
        <w:rPr>
          <w:noProof/>
        </w:rPr>
        <w:drawing>
          <wp:anchor distT="0" distB="0" distL="0" distR="0" simplePos="0" relativeHeight="40" behindDoc="0" locked="0" layoutInCell="1" allowOverlap="1" wp14:anchorId="75D7EA01" wp14:editId="77390C3D">
            <wp:simplePos x="0" y="0"/>
            <wp:positionH relativeFrom="page">
              <wp:posOffset>1807845</wp:posOffset>
            </wp:positionH>
            <wp:positionV relativeFrom="page">
              <wp:posOffset>2294255</wp:posOffset>
            </wp:positionV>
            <wp:extent cx="2425700" cy="927735"/>
            <wp:effectExtent l="0" t="0" r="0" b="0"/>
            <wp:wrapTopAndBottom/>
            <wp:docPr id="1086"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 name="Image1"/>
                    <pic:cNvPicPr/>
                  </pic:nvPicPr>
                  <pic:blipFill>
                    <a:blip r:embed="rId109" cstate="print"/>
                    <a:srcRect/>
                    <a:stretch/>
                  </pic:blipFill>
                  <pic:spPr>
                    <a:xfrm>
                      <a:off x="0" y="0"/>
                      <a:ext cx="2425700" cy="927735"/>
                    </a:xfrm>
                    <a:prstGeom prst="rect">
                      <a:avLst/>
                    </a:prstGeom>
                  </pic:spPr>
                </pic:pic>
              </a:graphicData>
            </a:graphic>
          </wp:anchor>
        </w:drawing>
      </w:r>
    </w:p>
    <w:p w14:paraId="6870F860" w14:textId="77777777" w:rsidR="00446407" w:rsidRDefault="00A34ABB">
      <w:pPr>
        <w:pStyle w:val="Bodytext10"/>
        <w:spacing w:after="260" w:line="240" w:lineRule="auto"/>
        <w:ind w:firstLine="0"/>
        <w:jc w:val="center"/>
      </w:pPr>
      <w:r>
        <w:t>图</w:t>
      </w:r>
      <w:r>
        <w:rPr>
          <w:rFonts w:ascii="Times New Roman" w:eastAsia="Times New Roman" w:hAnsi="Times New Roman" w:cs="Times New Roman"/>
          <w:sz w:val="18"/>
          <w:szCs w:val="18"/>
          <w:lang w:val="en-US" w:eastAsia="zh-CN" w:bidi="en-US"/>
        </w:rPr>
        <w:t>4.2</w:t>
      </w:r>
      <w:r>
        <w:t>目标运动(从左到右)</w:t>
      </w:r>
    </w:p>
    <w:p w14:paraId="50F56280" w14:textId="77777777" w:rsidR="00446407" w:rsidRDefault="00A34ABB">
      <w:pPr>
        <w:pStyle w:val="Bodytext10"/>
        <w:spacing w:after="0" w:line="309" w:lineRule="exact"/>
        <w:ind w:firstLine="400"/>
        <w:jc w:val="both"/>
      </w:pPr>
      <w:r>
        <w:t>提取每张图片中目标的位置（观测值），依次代入</w:t>
      </w:r>
      <w:proofErr w:type="spellStart"/>
      <w:r>
        <w:rPr>
          <w:rFonts w:ascii="Times New Roman" w:eastAsia="Times New Roman" w:hAnsi="Times New Roman" w:cs="Times New Roman"/>
          <w:sz w:val="18"/>
          <w:szCs w:val="18"/>
          <w:lang w:val="en-US" w:eastAsia="zh-CN" w:bidi="en-US"/>
        </w:rPr>
        <w:t>kalman</w:t>
      </w:r>
      <w:proofErr w:type="spellEnd"/>
      <w:r>
        <w:t>滤波迭代过程，得到估计位 置，如图</w:t>
      </w:r>
      <w:r>
        <w:rPr>
          <w:rFonts w:ascii="Times New Roman" w:eastAsia="Times New Roman" w:hAnsi="Times New Roman" w:cs="Times New Roman"/>
          <w:sz w:val="18"/>
          <w:szCs w:val="18"/>
          <w:lang w:val="en-US" w:eastAsia="zh-CN" w:bidi="en-US"/>
        </w:rPr>
        <w:t>4.3</w:t>
      </w:r>
      <w:r>
        <w:t>所示。</w:t>
      </w:r>
    </w:p>
    <w:p w14:paraId="70D0AA5B" w14:textId="77777777" w:rsidR="00446407" w:rsidRDefault="00A34ABB">
      <w:pPr>
        <w:pStyle w:val="Bodytext10"/>
        <w:spacing w:after="0" w:line="309" w:lineRule="exact"/>
        <w:ind w:firstLine="400"/>
        <w:jc w:val="both"/>
      </w:pPr>
      <w:r>
        <w:t>图中红色的</w:t>
      </w:r>
      <w:r>
        <w:rPr>
          <w:lang w:val="en-US" w:eastAsia="zh-CN" w:bidi="en-US"/>
        </w:rPr>
        <w:t>"+"</w:t>
      </w:r>
      <w:r>
        <w:t>所示的是观测得到目标位置，可见物体从图片下方向上方运动。蓝 色的“</w:t>
      </w:r>
      <w:r>
        <w:rPr>
          <w:lang w:val="en-US" w:eastAsia="zh-CN" w:bidi="en-US"/>
        </w:rPr>
        <w:t>*</w:t>
      </w:r>
      <w:r>
        <w:rPr>
          <w:lang w:val="zh-CN" w:eastAsia="zh-CN" w:bidi="zh-CN"/>
        </w:rPr>
        <w:t>”所示</w:t>
      </w:r>
      <w:r>
        <w:t>的是估计得出的目标位置。估计值与观测值较好的重合到一起，可见</w:t>
      </w:r>
      <w:r>
        <w:rPr>
          <w:rFonts w:ascii="Times New Roman" w:eastAsia="Times New Roman" w:hAnsi="Times New Roman" w:cs="Times New Roman"/>
          <w:sz w:val="18"/>
          <w:szCs w:val="18"/>
          <w:lang w:val="en-US" w:eastAsia="zh-CN" w:bidi="en-US"/>
        </w:rPr>
        <w:t xml:space="preserve">Kalman </w:t>
      </w:r>
      <w:r>
        <w:t>滤波可进行较准确的估计冃标的将来位置。</w:t>
      </w:r>
    </w:p>
    <w:p w14:paraId="10244771" w14:textId="77777777" w:rsidR="00446407" w:rsidRDefault="00A34ABB">
      <w:pPr>
        <w:pStyle w:val="Bodytext10"/>
        <w:spacing w:after="0" w:line="309" w:lineRule="exact"/>
        <w:ind w:firstLine="400"/>
        <w:jc w:val="both"/>
      </w:pPr>
      <w:r>
        <w:t xml:space="preserve">另外，在图中可以看出迭代到第四次之后，估计值才会准确。保险起见，本文在抓取 </w:t>
      </w:r>
      <w:r>
        <w:rPr>
          <w:rFonts w:ascii="Times New Roman" w:eastAsia="Times New Roman" w:hAnsi="Times New Roman" w:cs="Times New Roman"/>
          <w:sz w:val="18"/>
          <w:szCs w:val="18"/>
          <w:lang w:val="en-US" w:eastAsia="zh-CN" w:bidi="en-US"/>
        </w:rPr>
        <w:t>H</w:t>
      </w:r>
      <w:r>
        <w:t>标之前进行</w:t>
      </w:r>
      <w:r>
        <w:rPr>
          <w:rFonts w:ascii="Times New Roman" w:eastAsia="Times New Roman" w:hAnsi="Times New Roman" w:cs="Times New Roman"/>
          <w:sz w:val="18"/>
          <w:szCs w:val="18"/>
        </w:rPr>
        <w:t>6</w:t>
      </w:r>
      <w:r>
        <w:t>次迭代。</w:t>
      </w:r>
    </w:p>
    <w:p w14:paraId="5AD5808F" w14:textId="77777777" w:rsidR="00446407" w:rsidRDefault="00A34ABB">
      <w:pPr>
        <w:pStyle w:val="Bodytext10"/>
        <w:spacing w:after="360" w:line="309" w:lineRule="exact"/>
        <w:ind w:firstLine="400"/>
        <w:jc w:val="both"/>
      </w:pPr>
      <w:r>
        <w:t>结合</w:t>
      </w:r>
      <w:r>
        <w:rPr>
          <w:rFonts w:ascii="Times New Roman" w:eastAsia="Times New Roman" w:hAnsi="Times New Roman" w:cs="Times New Roman"/>
          <w:sz w:val="18"/>
          <w:szCs w:val="18"/>
          <w:lang w:val="en-US" w:eastAsia="zh-CN" w:bidi="en-US"/>
        </w:rPr>
        <w:t>GNN</w:t>
      </w:r>
      <w:r>
        <w:t>算法与</w:t>
      </w:r>
      <w:proofErr w:type="spellStart"/>
      <w:r>
        <w:rPr>
          <w:rFonts w:ascii="Times New Roman" w:eastAsia="Times New Roman" w:hAnsi="Times New Roman" w:cs="Times New Roman"/>
          <w:sz w:val="18"/>
          <w:szCs w:val="18"/>
          <w:lang w:val="en-US" w:eastAsia="zh-CN" w:bidi="en-US"/>
        </w:rPr>
        <w:t>kalman</w:t>
      </w:r>
      <w:proofErr w:type="spellEnd"/>
      <w:r>
        <w:t>滤波算法，本文所述分拣系统可较好的跟踪流水线上的目标, 请查看本文附带光盘中录像。</w:t>
      </w:r>
    </w:p>
    <w:p w14:paraId="4BB1C4DE" w14:textId="77777777" w:rsidR="00446407" w:rsidRDefault="00A34ABB">
      <w:pPr>
        <w:jc w:val="center"/>
        <w:rPr>
          <w:sz w:val="2"/>
          <w:szCs w:val="2"/>
        </w:rPr>
      </w:pPr>
      <w:r>
        <w:rPr>
          <w:noProof/>
        </w:rPr>
        <w:lastRenderedPageBreak/>
        <w:drawing>
          <wp:inline distT="0" distB="0" distL="0" distR="0" wp14:anchorId="6297854E" wp14:editId="69E1F8FF">
            <wp:extent cx="2846705" cy="2322830"/>
            <wp:effectExtent l="0" t="0" r="3175" b="8890"/>
            <wp:docPr id="1087" name="Picutre 2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3" name="Picutre 228"/>
                    <pic:cNvPicPr/>
                  </pic:nvPicPr>
                  <pic:blipFill>
                    <a:blip r:embed="rId110" cstate="print"/>
                    <a:srcRect/>
                    <a:stretch/>
                  </pic:blipFill>
                  <pic:spPr>
                    <a:xfrm>
                      <a:off x="0" y="0"/>
                      <a:ext cx="2846705" cy="2322830"/>
                    </a:xfrm>
                    <a:prstGeom prst="rect">
                      <a:avLst/>
                    </a:prstGeom>
                  </pic:spPr>
                </pic:pic>
              </a:graphicData>
            </a:graphic>
          </wp:inline>
        </w:drawing>
      </w:r>
    </w:p>
    <w:p w14:paraId="7DDA4718" w14:textId="77777777" w:rsidR="00446407" w:rsidRDefault="00A34ABB">
      <w:pPr>
        <w:pStyle w:val="Picturecaption10"/>
        <w:spacing w:line="310" w:lineRule="exact"/>
        <w:jc w:val="center"/>
      </w:pPr>
      <w:r>
        <w:t>图</w:t>
      </w:r>
      <w:r>
        <w:rPr>
          <w:rFonts w:ascii="Times New Roman" w:eastAsia="Times New Roman" w:hAnsi="Times New Roman" w:cs="Times New Roman"/>
          <w:sz w:val="18"/>
          <w:szCs w:val="18"/>
          <w:lang w:val="en-US" w:eastAsia="zh-CN" w:bidi="en-US"/>
        </w:rPr>
        <w:t>4.3 Kalman</w:t>
      </w:r>
      <w:r>
        <w:t>估计</w:t>
      </w:r>
    </w:p>
    <w:p w14:paraId="39E66ABE" w14:textId="77777777" w:rsidR="00446407" w:rsidRDefault="00446407">
      <w:pPr>
        <w:spacing w:after="359" w:line="1" w:lineRule="exact"/>
        <w:rPr>
          <w:lang w:eastAsia="zh-CN"/>
        </w:rPr>
      </w:pPr>
    </w:p>
    <w:p w14:paraId="5799BAC9" w14:textId="77777777" w:rsidR="00446407" w:rsidRDefault="00A34ABB">
      <w:pPr>
        <w:pStyle w:val="Heading310"/>
        <w:keepNext/>
        <w:keepLines/>
        <w:jc w:val="both"/>
        <w:rPr>
          <w:sz w:val="22"/>
          <w:szCs w:val="22"/>
          <w:lang w:eastAsia="zh-CN"/>
        </w:rPr>
      </w:pPr>
      <w:bookmarkStart w:id="168" w:name="bookmark210"/>
      <w:bookmarkStart w:id="169" w:name="bookmark211"/>
      <w:bookmarkStart w:id="170" w:name="bookmark209"/>
      <w:r>
        <w:rPr>
          <w:lang w:eastAsia="zh-CN"/>
        </w:rPr>
        <w:t>4.6.2</w:t>
      </w:r>
      <w:r>
        <w:rPr>
          <w:rFonts w:ascii="宋体" w:eastAsia="宋体" w:hAnsi="宋体" w:cs="宋体"/>
          <w:b w:val="0"/>
          <w:bCs w:val="0"/>
          <w:sz w:val="22"/>
          <w:szCs w:val="22"/>
          <w:lang w:val="zh-TW" w:eastAsia="zh-TW" w:bidi="zh-TW"/>
        </w:rPr>
        <w:t>基于</w:t>
      </w:r>
      <w:r>
        <w:rPr>
          <w:lang w:eastAsia="zh-CN"/>
        </w:rPr>
        <w:t>GNN</w:t>
      </w:r>
      <w:r>
        <w:rPr>
          <w:rFonts w:ascii="宋体" w:eastAsia="宋体" w:hAnsi="宋体" w:cs="宋体"/>
          <w:b w:val="0"/>
          <w:bCs w:val="0"/>
          <w:sz w:val="22"/>
          <w:szCs w:val="22"/>
          <w:lang w:val="zh-TW" w:eastAsia="zh-TW" w:bidi="zh-TW"/>
        </w:rPr>
        <w:t>的多目标跟踪实验</w:t>
      </w:r>
      <w:bookmarkEnd w:id="168"/>
      <w:bookmarkEnd w:id="169"/>
      <w:bookmarkEnd w:id="170"/>
    </w:p>
    <w:p w14:paraId="3F9FA0F6" w14:textId="77777777" w:rsidR="00446407" w:rsidRDefault="00A34ABB">
      <w:pPr>
        <w:pStyle w:val="Bodytext10"/>
        <w:spacing w:after="300" w:line="310" w:lineRule="exact"/>
        <w:ind w:firstLine="400"/>
        <w:jc w:val="both"/>
      </w:pPr>
      <w:r>
        <w:t>本文在</w:t>
      </w:r>
      <w:r>
        <w:rPr>
          <w:rFonts w:ascii="Times New Roman" w:eastAsia="Times New Roman" w:hAnsi="Times New Roman" w:cs="Times New Roman"/>
          <w:sz w:val="18"/>
          <w:szCs w:val="18"/>
          <w:lang w:val="en-US" w:eastAsia="zh-CN" w:bidi="en-US"/>
        </w:rPr>
        <w:t>Visual C++</w:t>
      </w:r>
      <w:r>
        <w:t>上编写代码实现了基于</w:t>
      </w:r>
      <w:r>
        <w:rPr>
          <w:rFonts w:ascii="Times New Roman" w:eastAsia="Times New Roman" w:hAnsi="Times New Roman" w:cs="Times New Roman"/>
          <w:sz w:val="18"/>
          <w:szCs w:val="18"/>
          <w:lang w:val="en-US" w:eastAsia="zh-CN" w:bidi="en-US"/>
        </w:rPr>
        <w:t>GNN</w:t>
      </w:r>
      <w:r>
        <w:t>算法的多目标跟踪，并进行了实验，如 图</w:t>
      </w:r>
      <w:r>
        <w:rPr>
          <w:rFonts w:ascii="Times New Roman" w:eastAsia="Times New Roman" w:hAnsi="Times New Roman" w:cs="Times New Roman"/>
          <w:sz w:val="18"/>
          <w:szCs w:val="18"/>
          <w:lang w:val="en-US" w:eastAsia="zh-CN" w:bidi="en-US"/>
        </w:rPr>
        <w:t>4.4</w:t>
      </w:r>
      <w:r>
        <w:t>所示。图的右边一部分是场景的实时视频，场景中有两个垫圈。图的左边部分是跟 踪的结果，其屮</w:t>
      </w:r>
      <w:r>
        <w:rPr>
          <w:rFonts w:ascii="Times New Roman" w:eastAsia="Times New Roman" w:hAnsi="Times New Roman" w:cs="Times New Roman"/>
          <w:sz w:val="18"/>
          <w:szCs w:val="18"/>
        </w:rPr>
        <w:t>“2”</w:t>
      </w:r>
      <w:r>
        <w:t>、</w:t>
      </w:r>
      <w:r>
        <w:rPr>
          <w:rFonts w:ascii="Times New Roman" w:eastAsia="Times New Roman" w:hAnsi="Times New Roman" w:cs="Times New Roman"/>
          <w:sz w:val="18"/>
          <w:szCs w:val="18"/>
        </w:rPr>
        <w:t>“3”</w:t>
      </w:r>
      <w:r>
        <w:t>是航迹的编号，每个目标进入视野后都会被赋予一个唯一的 编号。另外，图中的数字</w:t>
      </w:r>
      <w:r>
        <w:rPr>
          <w:rFonts w:ascii="Times New Roman" w:eastAsia="Times New Roman" w:hAnsi="Times New Roman" w:cs="Times New Roman"/>
          <w:sz w:val="18"/>
          <w:szCs w:val="18"/>
        </w:rPr>
        <w:t>“2”</w:t>
      </w:r>
      <w:r>
        <w:t>和</w:t>
      </w:r>
      <w:r>
        <w:rPr>
          <w:rFonts w:ascii="Times New Roman" w:eastAsia="Times New Roman" w:hAnsi="Times New Roman" w:cs="Times New Roman"/>
          <w:sz w:val="18"/>
          <w:szCs w:val="18"/>
        </w:rPr>
        <w:t>“3”</w:t>
      </w:r>
      <w:r>
        <w:t>都是双份的，由于比例原因，他们大部分重叠在 一起，其中被覆盖的数字表示了当前观测到的目标所在位置，而覆盖者则表示了波门的位 置。</w:t>
      </w:r>
      <w:r>
        <w:br w:type="page"/>
      </w:r>
    </w:p>
    <w:p w14:paraId="69EEE571" w14:textId="77777777" w:rsidR="00446407" w:rsidRDefault="00A34ABB">
      <w:pPr>
        <w:jc w:val="center"/>
        <w:rPr>
          <w:sz w:val="2"/>
          <w:szCs w:val="2"/>
        </w:rPr>
      </w:pPr>
      <w:r>
        <w:rPr>
          <w:noProof/>
        </w:rPr>
        <w:lastRenderedPageBreak/>
        <w:drawing>
          <wp:inline distT="0" distB="0" distL="0" distR="0" wp14:anchorId="1D1A2B8D" wp14:editId="10057CB1">
            <wp:extent cx="3761105" cy="2334895"/>
            <wp:effectExtent l="0" t="0" r="3175" b="12065"/>
            <wp:docPr id="1088" name="Picutre 2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 name="Picutre 229"/>
                    <pic:cNvPicPr/>
                  </pic:nvPicPr>
                  <pic:blipFill>
                    <a:blip r:embed="rId111" cstate="print"/>
                    <a:srcRect/>
                    <a:stretch/>
                  </pic:blipFill>
                  <pic:spPr>
                    <a:xfrm>
                      <a:off x="0" y="0"/>
                      <a:ext cx="3761105" cy="2334895"/>
                    </a:xfrm>
                    <a:prstGeom prst="rect">
                      <a:avLst/>
                    </a:prstGeom>
                  </pic:spPr>
                </pic:pic>
              </a:graphicData>
            </a:graphic>
          </wp:inline>
        </w:drawing>
      </w:r>
    </w:p>
    <w:p w14:paraId="0CE5055B" w14:textId="77777777" w:rsidR="00446407" w:rsidRDefault="00446407">
      <w:pPr>
        <w:spacing w:after="119" w:line="1" w:lineRule="exact"/>
      </w:pPr>
    </w:p>
    <w:p w14:paraId="490B3DB6" w14:textId="77777777" w:rsidR="00446407" w:rsidRDefault="00A34ABB">
      <w:pPr>
        <w:pStyle w:val="Bodytext10"/>
        <w:spacing w:after="280" w:line="308" w:lineRule="exact"/>
        <w:ind w:firstLine="0"/>
        <w:jc w:val="center"/>
      </w:pPr>
      <w:r>
        <w:t>图</w:t>
      </w:r>
      <w:r>
        <w:rPr>
          <w:rFonts w:ascii="Times New Roman" w:eastAsia="Times New Roman" w:hAnsi="Times New Roman" w:cs="Times New Roman"/>
          <w:sz w:val="18"/>
          <w:szCs w:val="18"/>
          <w:lang w:val="en-US" w:eastAsia="zh-CN" w:bidi="en-US"/>
        </w:rPr>
        <w:t>4.4 GNN</w:t>
      </w:r>
      <w:r>
        <w:t>多目标跟踪实验</w:t>
      </w:r>
    </w:p>
    <w:p w14:paraId="4F4B5E29" w14:textId="77777777" w:rsidR="00446407" w:rsidRDefault="00A34ABB">
      <w:pPr>
        <w:pStyle w:val="Heading210"/>
        <w:keepNext/>
        <w:keepLines/>
        <w:spacing w:after="200"/>
        <w:jc w:val="both"/>
      </w:pPr>
      <w:bookmarkStart w:id="171" w:name="bookmark212"/>
      <w:bookmarkStart w:id="172" w:name="bookmark213"/>
      <w:bookmarkStart w:id="173" w:name="bookmark214"/>
      <w:r>
        <w:rPr>
          <w:rFonts w:ascii="Times New Roman" w:eastAsia="Times New Roman" w:hAnsi="Times New Roman" w:cs="Times New Roman"/>
          <w:b/>
          <w:bCs/>
          <w:lang w:val="en-US" w:eastAsia="zh-CN" w:bidi="en-US"/>
        </w:rPr>
        <w:t>4.7</w:t>
      </w:r>
      <w:r>
        <w:t>本章小结</w:t>
      </w:r>
      <w:bookmarkEnd w:id="171"/>
      <w:bookmarkEnd w:id="172"/>
      <w:bookmarkEnd w:id="173"/>
    </w:p>
    <w:p w14:paraId="19682C14" w14:textId="77777777" w:rsidR="00446407" w:rsidRDefault="00A34ABB">
      <w:pPr>
        <w:pStyle w:val="Bodytext10"/>
        <w:spacing w:after="200" w:line="308" w:lineRule="exact"/>
        <w:ind w:firstLine="400"/>
        <w:jc w:val="both"/>
        <w:sectPr w:rsidR="00446407">
          <w:headerReference w:type="even" r:id="rId112"/>
          <w:headerReference w:type="default" r:id="rId113"/>
          <w:footerReference w:type="even" r:id="rId114"/>
          <w:footerReference w:type="default" r:id="rId115"/>
          <w:pgSz w:w="10063" w:h="14678"/>
          <w:pgMar w:top="1508" w:right="1276" w:bottom="1604" w:left="1145" w:header="0" w:footer="6" w:gutter="0"/>
          <w:pgNumType w:start="37"/>
          <w:cols w:space="0"/>
          <w:docGrid w:linePitch="360"/>
        </w:sectPr>
      </w:pPr>
      <w:r>
        <w:t>本章研究了视觉跟踪技术.介绍了跟踪中的主要问题数据相关，着重研究了全局最近 邻</w:t>
      </w:r>
      <w:r>
        <w:rPr>
          <w:rFonts w:ascii="Times New Roman" w:eastAsia="Times New Roman" w:hAnsi="Times New Roman" w:cs="Times New Roman"/>
          <w:sz w:val="18"/>
          <w:szCs w:val="18"/>
          <w:lang w:val="en-US" w:eastAsia="zh-CN" w:bidi="en-US"/>
        </w:rPr>
        <w:t>(GNN)</w:t>
      </w:r>
      <w:r>
        <w:t>与多假设跟踪</w:t>
      </w:r>
      <w:r>
        <w:rPr>
          <w:rFonts w:ascii="Times New Roman" w:eastAsia="Times New Roman" w:hAnsi="Times New Roman" w:cs="Times New Roman"/>
          <w:sz w:val="18"/>
          <w:szCs w:val="18"/>
          <w:lang w:val="en-US" w:eastAsia="zh-CN" w:bidi="en-US"/>
        </w:rPr>
        <w:t>(MHT)</w:t>
      </w:r>
      <w:r>
        <w:t>算法。</w:t>
      </w:r>
      <w:r>
        <w:rPr>
          <w:i/>
          <w:iCs/>
        </w:rPr>
        <w:t>在</w:t>
      </w:r>
      <w:proofErr w:type="spellStart"/>
      <w:r>
        <w:rPr>
          <w:rFonts w:ascii="Times New Roman" w:eastAsia="Times New Roman" w:hAnsi="Times New Roman" w:cs="Times New Roman"/>
          <w:sz w:val="18"/>
          <w:szCs w:val="18"/>
          <w:lang w:val="en-US" w:eastAsia="zh-CN" w:bidi="en-US"/>
        </w:rPr>
        <w:t>Matlab</w:t>
      </w:r>
      <w:proofErr w:type="spellEnd"/>
      <w:r>
        <w:t xml:space="preserve">上编写代码验证了 </w:t>
      </w:r>
      <w:r>
        <w:rPr>
          <w:rFonts w:ascii="Times New Roman" w:eastAsia="Times New Roman" w:hAnsi="Times New Roman" w:cs="Times New Roman"/>
          <w:sz w:val="18"/>
          <w:szCs w:val="18"/>
          <w:lang w:val="en-US" w:eastAsia="zh-CN" w:bidi="en-US"/>
        </w:rPr>
        <w:t>Kalman</w:t>
      </w:r>
      <w:r>
        <w:t>滤波的估计 功能，预测了目标在未来时刻的状态，这不仅为数据相关提供了基础，而且为机器人抓取 运动目标提供必要条件。本文在</w:t>
      </w:r>
      <w:r>
        <w:rPr>
          <w:rFonts w:ascii="Times New Roman" w:eastAsia="Times New Roman" w:hAnsi="Times New Roman" w:cs="Times New Roman"/>
          <w:sz w:val="18"/>
          <w:szCs w:val="18"/>
          <w:lang w:val="en-US" w:eastAsia="zh-CN" w:bidi="en-US"/>
        </w:rPr>
        <w:t>Visual C++</w:t>
      </w:r>
      <w:r>
        <w:t xml:space="preserve">中编写代码实现了 </w:t>
      </w:r>
      <w:r>
        <w:rPr>
          <w:rFonts w:ascii="Times New Roman" w:eastAsia="Times New Roman" w:hAnsi="Times New Roman" w:cs="Times New Roman"/>
          <w:sz w:val="18"/>
          <w:szCs w:val="18"/>
          <w:lang w:val="en-US" w:eastAsia="zh-CN" w:bidi="en-US"/>
        </w:rPr>
        <w:t>GNN</w:t>
      </w:r>
      <w:r>
        <w:t>算法进行数据相关，实 现了对传送带上的目标跟踪。</w:t>
      </w:r>
    </w:p>
    <w:p w14:paraId="4C6FC54B" w14:textId="77777777" w:rsidR="00446407" w:rsidRDefault="00446407">
      <w:pPr>
        <w:spacing w:before="8" w:after="8" w:line="240" w:lineRule="exact"/>
        <w:rPr>
          <w:sz w:val="19"/>
          <w:szCs w:val="19"/>
          <w:lang w:eastAsia="zh-CN"/>
        </w:rPr>
      </w:pPr>
    </w:p>
    <w:p w14:paraId="76F0B9C4" w14:textId="77777777" w:rsidR="00446407" w:rsidRDefault="00A34ABB">
      <w:pPr>
        <w:pStyle w:val="Picturecaption10"/>
        <w:rPr>
          <w:sz w:val="36"/>
          <w:szCs w:val="36"/>
        </w:rPr>
      </w:pPr>
      <w:bookmarkStart w:id="174" w:name="bookmark273"/>
      <w:bookmarkStart w:id="175" w:name="bookmark271"/>
      <w:bookmarkStart w:id="176" w:name="bookmark272"/>
      <w:r>
        <w:rPr>
          <w:sz w:val="36"/>
          <w:szCs w:val="36"/>
        </w:rPr>
        <w:t xml:space="preserve">              第</w:t>
      </w:r>
      <w:r>
        <w:rPr>
          <w:sz w:val="36"/>
          <w:szCs w:val="36"/>
          <w:lang w:val="en-US"/>
        </w:rPr>
        <w:t>五</w:t>
      </w:r>
      <w:r>
        <w:rPr>
          <w:sz w:val="36"/>
          <w:szCs w:val="36"/>
        </w:rPr>
        <w:t>章总结与展望</w:t>
      </w:r>
      <w:bookmarkEnd w:id="174"/>
      <w:bookmarkEnd w:id="175"/>
      <w:bookmarkEnd w:id="176"/>
    </w:p>
    <w:p w14:paraId="0C138726" w14:textId="77777777" w:rsidR="00446407" w:rsidRDefault="00A34ABB">
      <w:pPr>
        <w:pStyle w:val="Heading210"/>
        <w:keepNext/>
        <w:keepLines/>
        <w:spacing w:after="200"/>
        <w:jc w:val="both"/>
      </w:pPr>
      <w:bookmarkStart w:id="177" w:name="bookmark276"/>
      <w:bookmarkStart w:id="178" w:name="bookmark274"/>
      <w:bookmarkStart w:id="179" w:name="bookmark275"/>
      <w:r>
        <w:rPr>
          <w:rFonts w:ascii="Times New Roman" w:eastAsia="Times New Roman" w:hAnsi="Times New Roman" w:cs="Times New Roman"/>
          <w:b/>
          <w:bCs/>
          <w:lang w:val="en-US" w:eastAsia="zh-CN" w:bidi="en-US"/>
        </w:rPr>
        <w:t>5.1</w:t>
      </w:r>
      <w:r>
        <w:t>本文主要工作</w:t>
      </w:r>
      <w:bookmarkEnd w:id="177"/>
      <w:bookmarkEnd w:id="178"/>
      <w:bookmarkEnd w:id="179"/>
    </w:p>
    <w:p w14:paraId="6434627E" w14:textId="77777777" w:rsidR="00446407" w:rsidRDefault="00A34ABB">
      <w:pPr>
        <w:pStyle w:val="Bodytext10"/>
        <w:spacing w:after="60" w:line="308" w:lineRule="exact"/>
        <w:ind w:firstLine="420"/>
        <w:jc w:val="both"/>
      </w:pPr>
      <w:r>
        <w:t>本文围绕实现一个工作于传送带上的机器人分拣系统，主要研究了以下内容：</w:t>
      </w:r>
    </w:p>
    <w:p w14:paraId="48B363A0" w14:textId="77777777" w:rsidR="00446407" w:rsidRDefault="00A34ABB">
      <w:pPr>
        <w:pStyle w:val="Bodytext10"/>
        <w:spacing w:after="0" w:line="308" w:lineRule="exact"/>
        <w:ind w:firstLine="420"/>
        <w:jc w:val="both"/>
      </w:pPr>
      <w:r>
        <w:t>本文研究了相机标定。论述了相机成像模型与相机标定的概念。研究了目前常用的几 种标定算法，并在</w:t>
      </w:r>
      <w:proofErr w:type="spellStart"/>
      <w:r>
        <w:rPr>
          <w:rFonts w:ascii="Times New Roman" w:eastAsia="Times New Roman" w:hAnsi="Times New Roman" w:cs="Times New Roman"/>
          <w:sz w:val="18"/>
          <w:szCs w:val="18"/>
          <w:lang w:val="en-US" w:eastAsia="zh-CN" w:bidi="en-US"/>
        </w:rPr>
        <w:t>Matlab</w:t>
      </w:r>
      <w:proofErr w:type="spellEnd"/>
      <w:r>
        <w:t>上实现了直接线性法与张正友法（其中包括</w:t>
      </w:r>
      <w:r>
        <w:rPr>
          <w:rFonts w:ascii="Times New Roman" w:eastAsia="Times New Roman" w:hAnsi="Times New Roman" w:cs="Times New Roman"/>
          <w:sz w:val="18"/>
          <w:szCs w:val="18"/>
          <w:lang w:val="en-US" w:eastAsia="zh-CN" w:bidi="en-US"/>
        </w:rPr>
        <w:t>LM</w:t>
      </w:r>
      <w:r>
        <w:t>非线性优化算法）。 这部分硏究结果使得分拣系统可以较精确的定位场景中的目标，并为后续目标跟踪及机器 人抓取提供基础。</w:t>
      </w:r>
    </w:p>
    <w:p w14:paraId="2501C186" w14:textId="77777777" w:rsidR="00446407" w:rsidRDefault="00A34ABB">
      <w:pPr>
        <w:pStyle w:val="Bodytext10"/>
        <w:spacing w:after="0" w:line="308" w:lineRule="exact"/>
        <w:ind w:firstLine="420"/>
        <w:jc w:val="both"/>
      </w:pPr>
      <w:r>
        <w:t xml:space="preserve">本文研究了目标检测与识别。首先研究了基于运动的目标检测，其中着重研究并用 </w:t>
      </w:r>
      <w:r>
        <w:rPr>
          <w:rFonts w:ascii="Times New Roman" w:eastAsia="Times New Roman" w:hAnsi="Times New Roman" w:cs="Times New Roman"/>
          <w:sz w:val="18"/>
          <w:szCs w:val="18"/>
          <w:lang w:val="en-US" w:eastAsia="zh-CN" w:bidi="en-US"/>
        </w:rPr>
        <w:t>C++</w:t>
      </w:r>
      <w:r>
        <w:t>语言编程实现了基于背景减法与基于二值化的目标检测。其次是研究了统计模式识别 相关理论，选择了线性判别函数法设计了分类器，并</w:t>
      </w:r>
      <w:r>
        <w:rPr>
          <w:lang w:val="en-US"/>
        </w:rPr>
        <w:t>采</w:t>
      </w:r>
      <w:r>
        <w:t>集一些样本对分类器进行训练。使 得分拣系统具有了识别目标的能力。由于统计模式识别使用的是全局特征，往往无法准确 判断目标姿态，因此本文最后又研究了基于几何特征的目标识别，其屮着重研究了边缘检 测、角点检测以及</w:t>
      </w:r>
      <w:r>
        <w:rPr>
          <w:rFonts w:ascii="Times New Roman" w:eastAsia="Times New Roman" w:hAnsi="Times New Roman" w:cs="Times New Roman"/>
          <w:sz w:val="18"/>
          <w:szCs w:val="18"/>
          <w:lang w:val="en-US" w:eastAsia="zh-CN" w:bidi="en-US"/>
        </w:rPr>
        <w:t>Perkins</w:t>
      </w:r>
      <w:r>
        <w:t>的目标识别算法。</w:t>
      </w:r>
    </w:p>
    <w:p w14:paraId="4F6A07B2" w14:textId="77777777" w:rsidR="00446407" w:rsidRDefault="00A34ABB">
      <w:pPr>
        <w:pStyle w:val="Bodytext10"/>
        <w:spacing w:after="0" w:line="308" w:lineRule="exact"/>
        <w:ind w:firstLine="420"/>
        <w:jc w:val="both"/>
      </w:pPr>
      <w:r>
        <w:t>本文研究了视觉跟踪技术。介绍了跟踪中的主要问题数据相关，并着重研究了全局最 近邻</w:t>
      </w:r>
      <w:r>
        <w:rPr>
          <w:rFonts w:ascii="Times New Roman" w:eastAsia="Times New Roman" w:hAnsi="Times New Roman" w:cs="Times New Roman"/>
          <w:sz w:val="18"/>
          <w:szCs w:val="18"/>
          <w:lang w:val="en-US" w:eastAsia="zh-CN" w:bidi="en-US"/>
        </w:rPr>
        <w:t>（GNN）</w:t>
      </w:r>
      <w:r>
        <w:t>与多假设跟踪</w:t>
      </w:r>
      <w:r>
        <w:rPr>
          <w:sz w:val="18"/>
          <w:szCs w:val="18"/>
          <w:lang w:val="en-US" w:eastAsia="zh-CN" w:bidi="en-US"/>
        </w:rPr>
        <w:t>（</w:t>
      </w:r>
      <w:r>
        <w:rPr>
          <w:rFonts w:ascii="Times New Roman" w:eastAsia="Times New Roman" w:hAnsi="Times New Roman" w:cs="Times New Roman"/>
          <w:sz w:val="18"/>
          <w:szCs w:val="18"/>
          <w:lang w:val="en-US" w:eastAsia="zh-CN" w:bidi="en-US"/>
        </w:rPr>
        <w:t>MHT）</w:t>
      </w:r>
      <w:r>
        <w:t>算法。在</w:t>
      </w:r>
      <w:proofErr w:type="spellStart"/>
      <w:r>
        <w:rPr>
          <w:rFonts w:ascii="Times New Roman" w:eastAsia="Times New Roman" w:hAnsi="Times New Roman" w:cs="Times New Roman"/>
          <w:sz w:val="18"/>
          <w:szCs w:val="18"/>
          <w:lang w:val="en-US" w:eastAsia="zh-CN" w:bidi="en-US"/>
        </w:rPr>
        <w:t>Matlab</w:t>
      </w:r>
      <w:proofErr w:type="spellEnd"/>
      <w:r>
        <w:rPr>
          <w:rFonts w:ascii="Times New Roman" w:eastAsia="Times New Roman" w:hAnsi="Times New Roman" w:cs="Times New Roman"/>
          <w:sz w:val="18"/>
          <w:szCs w:val="18"/>
          <w:lang w:val="en-US" w:eastAsia="zh-CN" w:bidi="en-US"/>
        </w:rPr>
        <w:t xml:space="preserve"> </w:t>
      </w:r>
      <w:r>
        <w:rPr>
          <w:rFonts w:ascii="Times New Roman" w:eastAsia="Times New Roman" w:hAnsi="Times New Roman" w:cs="Times New Roman"/>
          <w:sz w:val="18"/>
          <w:szCs w:val="18"/>
        </w:rPr>
        <w:t>±</w:t>
      </w:r>
      <w:r>
        <w:t xml:space="preserve">编写代码验证了 </w:t>
      </w:r>
      <w:r>
        <w:rPr>
          <w:rFonts w:ascii="Times New Roman" w:eastAsia="Times New Roman" w:hAnsi="Times New Roman" w:cs="Times New Roman"/>
          <w:sz w:val="18"/>
          <w:szCs w:val="18"/>
          <w:lang w:val="en-US" w:eastAsia="zh-CN" w:bidi="en-US"/>
        </w:rPr>
        <w:t>Kalman</w:t>
      </w:r>
      <w:r>
        <w:t>滤波的估 计功能，预测了目标在未来时刻的状态，这不仅为数据相关提供了基础，而且为机器人抓 取运动目标提供必要条件。本文在</w:t>
      </w:r>
      <w:r>
        <w:rPr>
          <w:rFonts w:ascii="Times New Roman" w:eastAsia="Times New Roman" w:hAnsi="Times New Roman" w:cs="Times New Roman"/>
          <w:sz w:val="18"/>
          <w:szCs w:val="18"/>
          <w:lang w:val="en-US" w:eastAsia="zh-CN" w:bidi="en-US"/>
        </w:rPr>
        <w:t>Visual C++</w:t>
      </w:r>
      <w:r>
        <w:t xml:space="preserve">中编写代码实现了 </w:t>
      </w:r>
      <w:r>
        <w:rPr>
          <w:rFonts w:ascii="Times New Roman" w:eastAsia="Times New Roman" w:hAnsi="Times New Roman" w:cs="Times New Roman"/>
          <w:sz w:val="18"/>
          <w:szCs w:val="18"/>
          <w:lang w:val="en-US" w:eastAsia="zh-CN" w:bidi="en-US"/>
        </w:rPr>
        <w:t>GNN</w:t>
      </w:r>
      <w:r>
        <w:t>算法进行数据相关， 实现了对传送带上的目标跟踪。</w:t>
      </w:r>
    </w:p>
    <w:p w14:paraId="31B62596" w14:textId="77777777" w:rsidR="00446407" w:rsidRDefault="00A34ABB">
      <w:pPr>
        <w:pStyle w:val="Heading210"/>
        <w:keepNext/>
        <w:keepLines/>
        <w:spacing w:after="200"/>
        <w:jc w:val="both"/>
      </w:pPr>
      <w:bookmarkStart w:id="180" w:name="bookmark279"/>
      <w:bookmarkStart w:id="181" w:name="bookmark278"/>
      <w:bookmarkStart w:id="182" w:name="bookmark277"/>
      <w:r>
        <w:rPr>
          <w:rFonts w:ascii="Times New Roman" w:eastAsia="Times New Roman" w:hAnsi="Times New Roman" w:cs="Times New Roman"/>
          <w:b/>
          <w:bCs/>
          <w:lang w:val="en-US" w:eastAsia="zh-CN" w:bidi="en-US"/>
        </w:rPr>
        <w:t>5.2</w:t>
      </w:r>
      <w:r>
        <w:t>对后续工作的展望</w:t>
      </w:r>
      <w:bookmarkEnd w:id="180"/>
      <w:bookmarkEnd w:id="181"/>
      <w:bookmarkEnd w:id="182"/>
    </w:p>
    <w:p w14:paraId="33CCB0E0" w14:textId="77777777" w:rsidR="00446407" w:rsidRDefault="00A34ABB">
      <w:pPr>
        <w:pStyle w:val="Bodytext10"/>
        <w:spacing w:after="0" w:line="311" w:lineRule="exact"/>
        <w:ind w:firstLine="420"/>
        <w:jc w:val="both"/>
      </w:pPr>
      <w:r>
        <w:t>由于条件限制，本文所述系统</w:t>
      </w:r>
      <w:r>
        <w:rPr>
          <w:lang w:val="en-US"/>
        </w:rPr>
        <w:t>采</w:t>
      </w:r>
      <w:r>
        <w:t>用单个相机（单目），只能抓取高度尺寸已知的目标。 如果采用立体视觉相关算法，系统将能自动适应高度未知的目标，因此后续可研究立体视 觉算法。</w:t>
      </w:r>
    </w:p>
    <w:p w14:paraId="4EAA62DB" w14:textId="77777777" w:rsidR="00446407" w:rsidRDefault="00A34ABB">
      <w:pPr>
        <w:pStyle w:val="Bodytext10"/>
        <w:spacing w:after="60" w:line="311" w:lineRule="exact"/>
        <w:ind w:firstLine="420"/>
        <w:jc w:val="both"/>
      </w:pPr>
      <w:r>
        <w:t>在目标检测方面，本文</w:t>
      </w:r>
      <w:r>
        <w:rPr>
          <w:lang w:val="en-US"/>
        </w:rPr>
        <w:t>采</w:t>
      </w:r>
      <w:r>
        <w:t>用的背景减法未进行背景维护，为了使系统更稳定的工作, 后续工作需完成背景维护的研究。在基于几何特征的目标识别上，本文采用的是</w:t>
      </w:r>
      <w:r>
        <w:rPr>
          <w:rFonts w:ascii="Times New Roman" w:eastAsia="Times New Roman" w:hAnsi="Times New Roman" w:cs="Times New Roman"/>
          <w:sz w:val="18"/>
          <w:szCs w:val="18"/>
          <w:lang w:val="en-US" w:eastAsia="zh-CN" w:bidi="en-US"/>
        </w:rPr>
        <w:t xml:space="preserve">Perkins </w:t>
      </w:r>
      <w:r>
        <w:t>的算法，该算法可较好的识别</w:t>
      </w:r>
      <w:r>
        <w:rPr>
          <w:rFonts w:ascii="Times New Roman" w:eastAsia="Times New Roman" w:hAnsi="Times New Roman" w:cs="Times New Roman"/>
          <w:sz w:val="18"/>
          <w:szCs w:val="18"/>
        </w:rPr>
        <w:t>2</w:t>
      </w:r>
      <w:r>
        <w:t>维目标，但是缺乏识别</w:t>
      </w:r>
      <w:r>
        <w:rPr>
          <w:rFonts w:ascii="Times New Roman" w:eastAsia="Times New Roman" w:hAnsi="Times New Roman" w:cs="Times New Roman"/>
          <w:sz w:val="18"/>
          <w:szCs w:val="18"/>
        </w:rPr>
        <w:t>3</w:t>
      </w:r>
      <w:r>
        <w:t>维目标的能力，后续工作可对</w:t>
      </w:r>
      <w:r>
        <w:rPr>
          <w:rFonts w:ascii="Times New Roman" w:eastAsia="Times New Roman" w:hAnsi="Times New Roman" w:cs="Times New Roman"/>
          <w:sz w:val="18"/>
          <w:szCs w:val="18"/>
        </w:rPr>
        <w:t xml:space="preserve">3 </w:t>
      </w:r>
      <w:r>
        <w:t>维冃标识别进行研究。</w:t>
      </w:r>
      <w:r>
        <w:rPr>
          <w:rFonts w:ascii="Times New Roman" w:eastAsia="Times New Roman" w:hAnsi="Times New Roman" w:cs="Times New Roman"/>
          <w:sz w:val="18"/>
          <w:szCs w:val="18"/>
          <w:lang w:val="en-US" w:eastAsia="zh-CN" w:bidi="en-US"/>
        </w:rPr>
        <w:t>SIFT</w:t>
      </w:r>
      <w:r>
        <w:t>特征匹配算法是目前国内外特征点匹配研究领域的热点与难 点，其匹配能力较强，可以处理两幅图像之间发牛平移、旋转、仿射变换情况卜-的匹配问 题，甚至在某种程度上对任意角度拍摄的图像也具备较为稳定的特征匹配能力，因此后续</w:t>
      </w:r>
    </w:p>
    <w:p w14:paraId="799F5175" w14:textId="77777777" w:rsidR="00446407" w:rsidRDefault="00A34ABB">
      <w:pPr>
        <w:pStyle w:val="Bodytext30"/>
        <w:spacing w:after="200"/>
        <w:jc w:val="center"/>
        <w:rPr>
          <w:lang w:eastAsia="zh-CN"/>
        </w:rPr>
        <w:sectPr w:rsidR="00446407">
          <w:headerReference w:type="even" r:id="rId116"/>
          <w:headerReference w:type="default" r:id="rId117"/>
          <w:footerReference w:type="even" r:id="rId118"/>
          <w:footerReference w:type="default" r:id="rId119"/>
          <w:pgSz w:w="10063" w:h="14678"/>
          <w:pgMar w:top="1508" w:right="1276" w:bottom="1604" w:left="1145" w:header="0" w:footer="6" w:gutter="0"/>
          <w:cols w:space="0"/>
          <w:docGrid w:linePitch="360"/>
        </w:sectPr>
      </w:pPr>
      <w:r>
        <w:rPr>
          <w:lang w:val="zh-TW" w:eastAsia="zh-TW" w:bidi="zh-TW"/>
        </w:rPr>
        <w:t>52</w:t>
      </w:r>
    </w:p>
    <w:p w14:paraId="7004F6E7" w14:textId="77777777" w:rsidR="00446407" w:rsidRDefault="00A34ABB">
      <w:pPr>
        <w:pStyle w:val="Bodytext10"/>
        <w:spacing w:after="0" w:line="313" w:lineRule="exact"/>
        <w:ind w:firstLine="0"/>
        <w:jc w:val="both"/>
      </w:pPr>
      <w:r>
        <w:lastRenderedPageBreak/>
        <w:t>工作可考虑研究</w:t>
      </w:r>
      <w:r>
        <w:rPr>
          <w:rFonts w:ascii="Times New Roman" w:eastAsia="Times New Roman" w:hAnsi="Times New Roman" w:cs="Times New Roman"/>
          <w:sz w:val="18"/>
          <w:szCs w:val="18"/>
          <w:lang w:val="en-US" w:eastAsia="zh-CN" w:bidi="en-US"/>
        </w:rPr>
        <w:t>SIFT</w:t>
      </w:r>
      <w:r>
        <w:t>算法。</w:t>
      </w:r>
    </w:p>
    <w:p w14:paraId="0980F06F" w14:textId="77777777" w:rsidR="00446407" w:rsidRDefault="00A34ABB">
      <w:pPr>
        <w:pStyle w:val="Bodytext10"/>
        <w:spacing w:after="0" w:line="313" w:lineRule="exact"/>
        <w:ind w:firstLine="400"/>
        <w:jc w:val="both"/>
      </w:pPr>
      <w:r>
        <w:t>在多数据融合方面，本文</w:t>
      </w:r>
      <w:r>
        <w:rPr>
          <w:lang w:val="en-US"/>
        </w:rPr>
        <w:t>采用</w:t>
      </w:r>
      <w:r>
        <w:rPr>
          <w:rFonts w:ascii="Times New Roman" w:eastAsia="Times New Roman" w:hAnsi="Times New Roman" w:cs="Times New Roman"/>
          <w:sz w:val="18"/>
          <w:szCs w:val="18"/>
          <w:lang w:val="en-US" w:eastAsia="zh-CN" w:bidi="en-US"/>
        </w:rPr>
        <w:t>GNN</w:t>
      </w:r>
      <w:r>
        <w:t>算法。</w:t>
      </w:r>
      <w:r>
        <w:rPr>
          <w:rFonts w:ascii="Times New Roman" w:eastAsia="Times New Roman" w:hAnsi="Times New Roman" w:cs="Times New Roman"/>
          <w:sz w:val="18"/>
          <w:szCs w:val="18"/>
          <w:lang w:val="en-US" w:eastAsia="zh-CN" w:bidi="en-US"/>
        </w:rPr>
        <w:t>GNN</w:t>
      </w:r>
      <w:r>
        <w:t>算法在应对密集目标时有困难，解决 办法是加快摄像与处理速度，因此后续工作可对算法优化，加快运算速度。另外，</w:t>
      </w:r>
      <w:r>
        <w:rPr>
          <w:rFonts w:ascii="Times New Roman" w:eastAsia="Times New Roman" w:hAnsi="Times New Roman" w:cs="Times New Roman"/>
          <w:sz w:val="18"/>
          <w:szCs w:val="18"/>
          <w:lang w:val="en-US" w:eastAsia="zh-CN" w:bidi="en-US"/>
        </w:rPr>
        <w:t>MHT</w:t>
      </w:r>
      <w:r>
        <w:t>与 粒子滤波算法是当今数据融合较好的方法，后续工作可对他们进行研究。</w:t>
      </w:r>
    </w:p>
    <w:p w14:paraId="3294972F" w14:textId="77777777" w:rsidR="00446407" w:rsidRDefault="00446407">
      <w:pPr>
        <w:pStyle w:val="Bodytext10"/>
        <w:spacing w:after="0" w:line="313" w:lineRule="exact"/>
        <w:ind w:firstLine="400"/>
        <w:jc w:val="both"/>
        <w:sectPr w:rsidR="00446407">
          <w:headerReference w:type="even" r:id="rId120"/>
          <w:headerReference w:type="default" r:id="rId121"/>
          <w:footerReference w:type="even" r:id="rId122"/>
          <w:footerReference w:type="default" r:id="rId123"/>
          <w:pgSz w:w="10063" w:h="14678"/>
          <w:pgMar w:top="1508" w:right="1276" w:bottom="1604" w:left="1145" w:header="0" w:footer="6" w:gutter="0"/>
          <w:pgNumType w:start="53"/>
          <w:cols w:space="0"/>
          <w:docGrid w:linePitch="360"/>
        </w:sectPr>
      </w:pPr>
    </w:p>
    <w:p w14:paraId="0978BD25" w14:textId="77777777" w:rsidR="00446407" w:rsidRDefault="00A34ABB">
      <w:pPr>
        <w:pStyle w:val="Heading110"/>
        <w:keepNext/>
        <w:keepLines/>
        <w:spacing w:before="100" w:after="480"/>
        <w:rPr>
          <w:sz w:val="36"/>
          <w:szCs w:val="36"/>
        </w:rPr>
      </w:pPr>
      <w:bookmarkStart w:id="183" w:name="bookmark281"/>
      <w:bookmarkStart w:id="184" w:name="bookmark282"/>
      <w:bookmarkStart w:id="185" w:name="bookmark280"/>
      <w:r>
        <w:rPr>
          <w:rFonts w:ascii="宋体" w:eastAsia="宋体" w:hAnsi="宋体" w:cs="宋体"/>
          <w:b w:val="0"/>
          <w:bCs w:val="0"/>
          <w:sz w:val="36"/>
          <w:szCs w:val="36"/>
        </w:rPr>
        <w:lastRenderedPageBreak/>
        <w:t>参考文献</w:t>
      </w:r>
      <w:bookmarkEnd w:id="183"/>
      <w:bookmarkEnd w:id="184"/>
      <w:bookmarkEnd w:id="185"/>
    </w:p>
    <w:p w14:paraId="77FCEA76" w14:textId="77777777" w:rsidR="00446407" w:rsidRDefault="00A34ABB">
      <w:pPr>
        <w:pStyle w:val="Bodytext30"/>
        <w:numPr>
          <w:ilvl w:val="0"/>
          <w:numId w:val="8"/>
        </w:numPr>
        <w:tabs>
          <w:tab w:val="left" w:pos="389"/>
        </w:tabs>
        <w:spacing w:after="0" w:line="434" w:lineRule="auto"/>
        <w:ind w:left="320" w:hanging="320"/>
        <w:jc w:val="both"/>
        <w:rPr>
          <w:sz w:val="15"/>
          <w:szCs w:val="15"/>
        </w:rPr>
      </w:pPr>
      <w:bookmarkStart w:id="186" w:name="bookmark283"/>
      <w:bookmarkEnd w:id="186"/>
      <w:r>
        <w:rPr>
          <w:sz w:val="15"/>
          <w:szCs w:val="15"/>
        </w:rPr>
        <w:t xml:space="preserve">Ming </w:t>
      </w:r>
      <w:proofErr w:type="spellStart"/>
      <w:r>
        <w:rPr>
          <w:sz w:val="15"/>
          <w:szCs w:val="15"/>
        </w:rPr>
        <w:t>Xie</w:t>
      </w:r>
      <w:proofErr w:type="spellEnd"/>
      <w:r>
        <w:rPr>
          <w:sz w:val="15"/>
          <w:szCs w:val="15"/>
        </w:rPr>
        <w:t>. Robot Vision: A Holistic View[J]. International Conference on Climbing and Walking Robots, 2004</w:t>
      </w:r>
    </w:p>
    <w:p w14:paraId="3CBBAFA5" w14:textId="77777777" w:rsidR="00446407" w:rsidRDefault="00A34ABB">
      <w:pPr>
        <w:pStyle w:val="Bodytext50"/>
        <w:numPr>
          <w:ilvl w:val="0"/>
          <w:numId w:val="8"/>
        </w:numPr>
        <w:tabs>
          <w:tab w:val="left" w:pos="389"/>
        </w:tabs>
        <w:spacing w:after="0" w:line="434" w:lineRule="auto"/>
        <w:jc w:val="left"/>
        <w:rPr>
          <w:sz w:val="15"/>
          <w:szCs w:val="15"/>
        </w:rPr>
      </w:pPr>
      <w:bookmarkStart w:id="187" w:name="bookmark284"/>
      <w:bookmarkEnd w:id="187"/>
      <w:r>
        <w:rPr>
          <w:lang w:val="zh-CN" w:eastAsia="zh-CN" w:bidi="zh-CN"/>
        </w:rPr>
        <w:t>冯洋.</w:t>
      </w:r>
      <w:r>
        <w:t>多日标跟踪的数据关联算法研究</w:t>
      </w:r>
      <w:r>
        <w:rPr>
          <w:rFonts w:ascii="Times New Roman" w:eastAsia="Times New Roman" w:hAnsi="Times New Roman" w:cs="Times New Roman"/>
          <w:b/>
          <w:bCs/>
          <w:sz w:val="15"/>
          <w:szCs w:val="15"/>
          <w:lang w:val="en-US" w:eastAsia="zh-CN" w:bidi="en-US"/>
        </w:rPr>
        <w:t>[D].</w:t>
      </w:r>
      <w:r>
        <w:t>西安：西安电子科技大学硕士学位论文,</w:t>
      </w:r>
      <w:r>
        <w:rPr>
          <w:rFonts w:ascii="Times New Roman" w:eastAsia="Times New Roman" w:hAnsi="Times New Roman" w:cs="Times New Roman"/>
          <w:b/>
          <w:bCs/>
          <w:sz w:val="15"/>
          <w:szCs w:val="15"/>
        </w:rPr>
        <w:t xml:space="preserve">2008: </w:t>
      </w:r>
      <w:r>
        <w:rPr>
          <w:rFonts w:ascii="Times New Roman" w:eastAsia="Times New Roman" w:hAnsi="Times New Roman" w:cs="Times New Roman"/>
          <w:b/>
          <w:bCs/>
          <w:sz w:val="15"/>
          <w:szCs w:val="15"/>
          <w:lang w:val="en-US" w:eastAsia="zh-CN" w:bidi="en-US"/>
        </w:rPr>
        <w:t>p2-3</w:t>
      </w:r>
    </w:p>
    <w:p w14:paraId="074E33AC" w14:textId="77777777" w:rsidR="00446407" w:rsidRDefault="00A34ABB">
      <w:pPr>
        <w:pStyle w:val="Bodytext50"/>
        <w:numPr>
          <w:ilvl w:val="0"/>
          <w:numId w:val="8"/>
        </w:numPr>
        <w:tabs>
          <w:tab w:val="left" w:pos="389"/>
        </w:tabs>
        <w:spacing w:after="0" w:line="434" w:lineRule="auto"/>
        <w:jc w:val="left"/>
        <w:rPr>
          <w:sz w:val="15"/>
          <w:szCs w:val="15"/>
        </w:rPr>
      </w:pPr>
      <w:bookmarkStart w:id="188" w:name="bookmark285"/>
      <w:bookmarkEnd w:id="188"/>
      <w:r>
        <w:rPr>
          <w:i/>
          <w:iCs/>
          <w:lang w:val="zh-CN" w:eastAsia="zh-CN" w:bidi="zh-CN"/>
        </w:rPr>
        <w:t>黄宇.</w:t>
      </w:r>
      <w:r>
        <w:t>车辆目标类型识别算法研究与实现</w:t>
      </w:r>
      <w:r>
        <w:rPr>
          <w:rFonts w:ascii="Times New Roman" w:eastAsia="Times New Roman" w:hAnsi="Times New Roman" w:cs="Times New Roman"/>
          <w:b/>
          <w:bCs/>
          <w:sz w:val="15"/>
          <w:szCs w:val="15"/>
          <w:lang w:val="en-US" w:eastAsia="zh-CN" w:bidi="en-US"/>
        </w:rPr>
        <w:t>[DL</w:t>
      </w:r>
      <w:r>
        <w:t>成都：电了科技大学硕上学位论文，</w:t>
      </w:r>
      <w:r>
        <w:rPr>
          <w:rFonts w:ascii="Times New Roman" w:eastAsia="Times New Roman" w:hAnsi="Times New Roman" w:cs="Times New Roman"/>
          <w:b/>
          <w:bCs/>
          <w:sz w:val="15"/>
          <w:szCs w:val="15"/>
        </w:rPr>
        <w:t xml:space="preserve">2006: </w:t>
      </w:r>
      <w:r>
        <w:rPr>
          <w:rFonts w:ascii="Times New Roman" w:eastAsia="Times New Roman" w:hAnsi="Times New Roman" w:cs="Times New Roman"/>
          <w:b/>
          <w:bCs/>
          <w:sz w:val="15"/>
          <w:szCs w:val="15"/>
          <w:lang w:val="en-US" w:eastAsia="zh-CN" w:bidi="en-US"/>
        </w:rPr>
        <w:t>p3-4</w:t>
      </w:r>
    </w:p>
    <w:p w14:paraId="5E210215" w14:textId="77777777" w:rsidR="00446407" w:rsidRDefault="00A34ABB">
      <w:pPr>
        <w:pStyle w:val="Bodytext30"/>
        <w:numPr>
          <w:ilvl w:val="0"/>
          <w:numId w:val="8"/>
        </w:numPr>
        <w:tabs>
          <w:tab w:val="left" w:pos="389"/>
        </w:tabs>
        <w:spacing w:after="0" w:line="434" w:lineRule="auto"/>
        <w:ind w:left="320" w:hanging="320"/>
        <w:rPr>
          <w:sz w:val="15"/>
          <w:szCs w:val="15"/>
        </w:rPr>
      </w:pPr>
      <w:bookmarkStart w:id="189" w:name="bookmark286"/>
      <w:bookmarkEnd w:id="189"/>
      <w:r>
        <w:rPr>
          <w:sz w:val="15"/>
          <w:szCs w:val="15"/>
        </w:rPr>
        <w:t xml:space="preserve">P. Allen, A. </w:t>
      </w:r>
      <w:proofErr w:type="spellStart"/>
      <w:r>
        <w:rPr>
          <w:sz w:val="15"/>
          <w:szCs w:val="15"/>
        </w:rPr>
        <w:t>Timcenko</w:t>
      </w:r>
      <w:proofErr w:type="spellEnd"/>
      <w:r>
        <w:rPr>
          <w:sz w:val="15"/>
          <w:szCs w:val="15"/>
        </w:rPr>
        <w:t xml:space="preserve">, B. Yoshimi, and P. </w:t>
      </w:r>
      <w:proofErr w:type="spellStart"/>
      <w:r>
        <w:rPr>
          <w:sz w:val="15"/>
          <w:szCs w:val="15"/>
        </w:rPr>
        <w:t>Michelman</w:t>
      </w:r>
      <w:proofErr w:type="spellEnd"/>
      <w:r>
        <w:rPr>
          <w:sz w:val="15"/>
          <w:szCs w:val="15"/>
        </w:rPr>
        <w:t>. Automated tracking and grasping of a moving object with a robotic hand-eye system[J], IEEE Trans, on Robotics and Automation, 9(2), 1993: pl52-165</w:t>
      </w:r>
    </w:p>
    <w:p w14:paraId="3359CD1A" w14:textId="77777777" w:rsidR="00446407" w:rsidRDefault="00A34ABB">
      <w:pPr>
        <w:pStyle w:val="Bodytext30"/>
        <w:numPr>
          <w:ilvl w:val="0"/>
          <w:numId w:val="8"/>
        </w:numPr>
        <w:tabs>
          <w:tab w:val="left" w:pos="389"/>
        </w:tabs>
        <w:spacing w:after="0" w:line="434" w:lineRule="auto"/>
        <w:ind w:left="320" w:hanging="320"/>
        <w:rPr>
          <w:sz w:val="15"/>
          <w:szCs w:val="15"/>
        </w:rPr>
      </w:pPr>
      <w:bookmarkStart w:id="190" w:name="bookmark287"/>
      <w:bookmarkEnd w:id="190"/>
      <w:proofErr w:type="spellStart"/>
      <w:r>
        <w:rPr>
          <w:sz w:val="15"/>
          <w:szCs w:val="15"/>
        </w:rPr>
        <w:t>Rahardja</w:t>
      </w:r>
      <w:proofErr w:type="spellEnd"/>
      <w:r>
        <w:rPr>
          <w:sz w:val="15"/>
          <w:szCs w:val="15"/>
        </w:rPr>
        <w:t xml:space="preserve"> K </w:t>
      </w:r>
      <w:proofErr w:type="spellStart"/>
      <w:r>
        <w:rPr>
          <w:sz w:val="15"/>
          <w:szCs w:val="15"/>
        </w:rPr>
        <w:t>Kosaka</w:t>
      </w:r>
      <w:proofErr w:type="spellEnd"/>
      <w:r>
        <w:rPr>
          <w:sz w:val="15"/>
          <w:szCs w:val="15"/>
        </w:rPr>
        <w:t>, A. Vision-based bin-picking: recognition and localization of multiple complex objects using simple visual cues. Robot Vision Lab., Purdue Univ., West Lafayette, IN;</w:t>
      </w:r>
    </w:p>
    <w:p w14:paraId="171E2063" w14:textId="77777777" w:rsidR="00446407" w:rsidRDefault="00A34ABB">
      <w:pPr>
        <w:pStyle w:val="Bodytext50"/>
        <w:numPr>
          <w:ilvl w:val="0"/>
          <w:numId w:val="8"/>
        </w:numPr>
        <w:tabs>
          <w:tab w:val="left" w:pos="393"/>
        </w:tabs>
        <w:spacing w:after="0" w:line="434" w:lineRule="auto"/>
        <w:jc w:val="left"/>
        <w:rPr>
          <w:sz w:val="15"/>
          <w:szCs w:val="15"/>
        </w:rPr>
      </w:pPr>
      <w:bookmarkStart w:id="191" w:name="bookmark288"/>
      <w:bookmarkEnd w:id="191"/>
      <w:r>
        <w:t>马颂德，张正友：计算机视堂——计算理论与算法基础</w:t>
      </w:r>
      <w:r>
        <w:rPr>
          <w:rFonts w:ascii="Times New Roman" w:eastAsia="Times New Roman" w:hAnsi="Times New Roman" w:cs="Times New Roman"/>
          <w:b/>
          <w:bCs/>
          <w:sz w:val="15"/>
          <w:szCs w:val="15"/>
          <w:lang w:val="en-US" w:eastAsia="zh-CN" w:bidi="en-US"/>
        </w:rPr>
        <w:t>[ML</w:t>
      </w:r>
      <w:r>
        <w:t>北京；科技出版社，</w:t>
      </w:r>
      <w:r>
        <w:rPr>
          <w:rFonts w:ascii="Times New Roman" w:eastAsia="Times New Roman" w:hAnsi="Times New Roman" w:cs="Times New Roman"/>
          <w:b/>
          <w:bCs/>
          <w:sz w:val="15"/>
          <w:szCs w:val="15"/>
        </w:rPr>
        <w:t>2003</w:t>
      </w:r>
    </w:p>
    <w:p w14:paraId="79CD2371" w14:textId="77777777" w:rsidR="00446407" w:rsidRDefault="00A34ABB">
      <w:pPr>
        <w:pStyle w:val="Bodytext30"/>
        <w:numPr>
          <w:ilvl w:val="0"/>
          <w:numId w:val="8"/>
        </w:numPr>
        <w:tabs>
          <w:tab w:val="left" w:pos="393"/>
        </w:tabs>
        <w:spacing w:after="0" w:line="434" w:lineRule="auto"/>
        <w:ind w:left="320" w:hanging="320"/>
        <w:rPr>
          <w:sz w:val="15"/>
          <w:szCs w:val="15"/>
        </w:rPr>
      </w:pPr>
      <w:bookmarkStart w:id="192" w:name="bookmark289"/>
      <w:bookmarkEnd w:id="192"/>
      <w:r>
        <w:rPr>
          <w:sz w:val="15"/>
          <w:szCs w:val="15"/>
        </w:rPr>
        <w:t>David A. Forsyth, Jean Ponce. Computer Vision: A modern approach[M]. Pearson Education, 2002</w:t>
      </w:r>
    </w:p>
    <w:p w14:paraId="4DD5B011" w14:textId="77777777" w:rsidR="00446407" w:rsidRDefault="00A34ABB">
      <w:pPr>
        <w:pStyle w:val="Bodytext50"/>
        <w:numPr>
          <w:ilvl w:val="0"/>
          <w:numId w:val="8"/>
        </w:numPr>
        <w:tabs>
          <w:tab w:val="left" w:pos="393"/>
        </w:tabs>
        <w:spacing w:after="0" w:line="434" w:lineRule="auto"/>
        <w:jc w:val="left"/>
        <w:rPr>
          <w:sz w:val="15"/>
          <w:szCs w:val="15"/>
        </w:rPr>
      </w:pPr>
      <w:bookmarkStart w:id="193" w:name="bookmark290"/>
      <w:bookmarkEnd w:id="193"/>
      <w:r>
        <w:t>邱茂林，马颂德，李毅.计算机视觉中摄像机定标综述</w:t>
      </w:r>
      <w:r>
        <w:rPr>
          <w:rFonts w:ascii="Times New Roman" w:eastAsia="Times New Roman" w:hAnsi="Times New Roman" w:cs="Times New Roman"/>
          <w:b/>
          <w:bCs/>
          <w:sz w:val="15"/>
          <w:szCs w:val="15"/>
          <w:lang w:val="en-US" w:eastAsia="zh-CN" w:bidi="en-US"/>
        </w:rPr>
        <w:t>[JL</w:t>
      </w:r>
      <w:r>
        <w:t>自动化学报，</w:t>
      </w:r>
      <w:r>
        <w:rPr>
          <w:rFonts w:ascii="Times New Roman" w:eastAsia="Times New Roman" w:hAnsi="Times New Roman" w:cs="Times New Roman"/>
          <w:b/>
          <w:bCs/>
          <w:sz w:val="15"/>
          <w:szCs w:val="15"/>
        </w:rPr>
        <w:t xml:space="preserve">2000, 26(1): </w:t>
      </w:r>
      <w:r>
        <w:rPr>
          <w:rFonts w:ascii="Times New Roman" w:eastAsia="Times New Roman" w:hAnsi="Times New Roman" w:cs="Times New Roman"/>
          <w:b/>
          <w:bCs/>
          <w:sz w:val="15"/>
          <w:szCs w:val="15"/>
          <w:lang w:val="en-US" w:eastAsia="zh-CN" w:bidi="en-US"/>
        </w:rPr>
        <w:t>p44</w:t>
      </w:r>
    </w:p>
    <w:p w14:paraId="19D06C7F" w14:textId="77777777" w:rsidR="00446407" w:rsidRDefault="00A34ABB">
      <w:pPr>
        <w:pStyle w:val="Bodytext30"/>
        <w:numPr>
          <w:ilvl w:val="0"/>
          <w:numId w:val="8"/>
        </w:numPr>
        <w:tabs>
          <w:tab w:val="left" w:pos="393"/>
        </w:tabs>
        <w:spacing w:after="0" w:line="434" w:lineRule="auto"/>
        <w:ind w:left="320" w:hanging="320"/>
        <w:rPr>
          <w:sz w:val="15"/>
          <w:szCs w:val="15"/>
        </w:rPr>
      </w:pPr>
      <w:bookmarkStart w:id="194" w:name="bookmark291"/>
      <w:bookmarkEnd w:id="194"/>
      <w:r>
        <w:rPr>
          <w:sz w:val="15"/>
          <w:szCs w:val="15"/>
        </w:rPr>
        <w:t xml:space="preserve">P. </w:t>
      </w:r>
      <w:proofErr w:type="spellStart"/>
      <w:r>
        <w:rPr>
          <w:sz w:val="15"/>
          <w:szCs w:val="15"/>
        </w:rPr>
        <w:t>Serafinavieius</w:t>
      </w:r>
      <w:proofErr w:type="spellEnd"/>
      <w:r>
        <w:rPr>
          <w:sz w:val="15"/>
          <w:szCs w:val="15"/>
        </w:rPr>
        <w:t>. Investigation of Technical Equipment in Computer Stereo Vision</w:t>
      </w:r>
      <w:r>
        <w:rPr>
          <w:rFonts w:ascii="宋体" w:eastAsia="宋体" w:hAnsi="宋体" w:cs="宋体"/>
        </w:rPr>
        <w:t>：</w:t>
      </w:r>
      <w:r>
        <w:rPr>
          <w:sz w:val="15"/>
          <w:szCs w:val="15"/>
        </w:rPr>
        <w:t xml:space="preserve"> Camera Calibration Techniques[J]. </w:t>
      </w:r>
      <w:proofErr w:type="spellStart"/>
      <w:r>
        <w:rPr>
          <w:sz w:val="15"/>
          <w:szCs w:val="15"/>
        </w:rPr>
        <w:t>Elektronikair</w:t>
      </w:r>
      <w:proofErr w:type="spellEnd"/>
      <w:r>
        <w:rPr>
          <w:sz w:val="15"/>
          <w:szCs w:val="15"/>
        </w:rPr>
        <w:t xml:space="preserve"> </w:t>
      </w:r>
      <w:proofErr w:type="spellStart"/>
      <w:r>
        <w:rPr>
          <w:sz w:val="15"/>
          <w:szCs w:val="15"/>
        </w:rPr>
        <w:t>elekttotechinika</w:t>
      </w:r>
      <w:proofErr w:type="spellEnd"/>
      <w:r>
        <w:rPr>
          <w:sz w:val="15"/>
          <w:szCs w:val="15"/>
        </w:rPr>
        <w:t>, 2005</w:t>
      </w:r>
    </w:p>
    <w:p w14:paraId="6BDF0253" w14:textId="77777777" w:rsidR="00446407" w:rsidRDefault="00A34ABB">
      <w:pPr>
        <w:pStyle w:val="Bodytext30"/>
        <w:numPr>
          <w:ilvl w:val="0"/>
          <w:numId w:val="8"/>
        </w:numPr>
        <w:tabs>
          <w:tab w:val="left" w:pos="480"/>
        </w:tabs>
        <w:spacing w:after="0" w:line="434" w:lineRule="auto"/>
        <w:ind w:left="320" w:hanging="320"/>
        <w:rPr>
          <w:sz w:val="15"/>
          <w:szCs w:val="15"/>
        </w:rPr>
      </w:pPr>
      <w:bookmarkStart w:id="195" w:name="bookmark292"/>
      <w:bookmarkEnd w:id="195"/>
      <w:r>
        <w:rPr>
          <w:sz w:val="15"/>
          <w:szCs w:val="15"/>
        </w:rPr>
        <w:t>D. C. Brown. Close-range camera calibration [J]. Photogrammetric Engineering, 1971, 37 (8)</w:t>
      </w:r>
      <w:r>
        <w:rPr>
          <w:sz w:val="15"/>
          <w:szCs w:val="15"/>
          <w:lang w:val="zh-TW" w:eastAsia="zh-TW" w:bidi="zh-TW"/>
        </w:rPr>
        <w:t xml:space="preserve">: </w:t>
      </w:r>
      <w:r>
        <w:rPr>
          <w:sz w:val="15"/>
          <w:szCs w:val="15"/>
        </w:rPr>
        <w:t>P855-866</w:t>
      </w:r>
    </w:p>
    <w:p w14:paraId="65692136" w14:textId="77777777" w:rsidR="00446407" w:rsidRDefault="00A34ABB">
      <w:pPr>
        <w:pStyle w:val="Bodytext30"/>
        <w:numPr>
          <w:ilvl w:val="0"/>
          <w:numId w:val="8"/>
        </w:numPr>
        <w:tabs>
          <w:tab w:val="left" w:pos="480"/>
        </w:tabs>
        <w:spacing w:after="0" w:line="434" w:lineRule="auto"/>
        <w:ind w:left="420" w:hanging="420"/>
        <w:rPr>
          <w:sz w:val="15"/>
          <w:szCs w:val="15"/>
        </w:rPr>
      </w:pPr>
      <w:bookmarkStart w:id="196" w:name="bookmark293"/>
      <w:bookmarkEnd w:id="196"/>
      <w:r>
        <w:rPr>
          <w:sz w:val="15"/>
          <w:szCs w:val="15"/>
        </w:rPr>
        <w:t xml:space="preserve">B. </w:t>
      </w:r>
      <w:proofErr w:type="spellStart"/>
      <w:r>
        <w:rPr>
          <w:sz w:val="15"/>
          <w:szCs w:val="15"/>
        </w:rPr>
        <w:t>Caprile</w:t>
      </w:r>
      <w:proofErr w:type="spellEnd"/>
      <w:r>
        <w:rPr>
          <w:sz w:val="15"/>
          <w:szCs w:val="15"/>
        </w:rPr>
        <w:t xml:space="preserve"> and V, Torre, Using Vanishing Points for Camera Calibration[J]. The International Journal of Computer Vision, 1990, 4(2)</w:t>
      </w:r>
      <w:r>
        <w:rPr>
          <w:sz w:val="15"/>
          <w:szCs w:val="15"/>
          <w:lang w:val="zh-TW" w:eastAsia="zh-TW" w:bidi="zh-TW"/>
        </w:rPr>
        <w:t xml:space="preserve">: </w:t>
      </w:r>
      <w:r>
        <w:rPr>
          <w:sz w:val="15"/>
          <w:szCs w:val="15"/>
        </w:rPr>
        <w:t>pl27-140</w:t>
      </w:r>
    </w:p>
    <w:p w14:paraId="0D2C0696" w14:textId="77777777" w:rsidR="00446407" w:rsidRDefault="00A34ABB">
      <w:pPr>
        <w:pStyle w:val="Bodytext30"/>
        <w:numPr>
          <w:ilvl w:val="0"/>
          <w:numId w:val="8"/>
        </w:numPr>
        <w:tabs>
          <w:tab w:val="left" w:pos="480"/>
        </w:tabs>
        <w:spacing w:after="0" w:line="434" w:lineRule="auto"/>
        <w:ind w:left="420" w:hanging="420"/>
        <w:rPr>
          <w:sz w:val="15"/>
          <w:szCs w:val="15"/>
        </w:rPr>
      </w:pPr>
      <w:bookmarkStart w:id="197" w:name="bookmark294"/>
      <w:bookmarkEnd w:id="197"/>
      <w:r>
        <w:rPr>
          <w:sz w:val="15"/>
          <w:szCs w:val="15"/>
        </w:rPr>
        <w:t xml:space="preserve">W, </w:t>
      </w:r>
      <w:proofErr w:type="spellStart"/>
      <w:r>
        <w:rPr>
          <w:sz w:val="15"/>
          <w:szCs w:val="15"/>
        </w:rPr>
        <w:t>Faig</w:t>
      </w:r>
      <w:proofErr w:type="spellEnd"/>
      <w:r>
        <w:rPr>
          <w:sz w:val="15"/>
          <w:szCs w:val="15"/>
        </w:rPr>
        <w:t>. Calibration of close-range photogrammetry systems: Mathematical formulation [J]. Photogrammetric Engineering and Remote Sensing, 1975, 41 (12)</w:t>
      </w:r>
      <w:r>
        <w:rPr>
          <w:sz w:val="15"/>
          <w:szCs w:val="15"/>
          <w:lang w:val="zh-TW" w:eastAsia="zh-TW" w:bidi="zh-TW"/>
        </w:rPr>
        <w:t xml:space="preserve">: </w:t>
      </w:r>
      <w:r>
        <w:rPr>
          <w:sz w:val="15"/>
          <w:szCs w:val="15"/>
        </w:rPr>
        <w:t>pl479T486</w:t>
      </w:r>
    </w:p>
    <w:p w14:paraId="6D056688" w14:textId="77777777" w:rsidR="00446407" w:rsidRDefault="00A34ABB">
      <w:pPr>
        <w:pStyle w:val="Bodytext50"/>
        <w:numPr>
          <w:ilvl w:val="0"/>
          <w:numId w:val="8"/>
        </w:numPr>
        <w:tabs>
          <w:tab w:val="left" w:pos="480"/>
        </w:tabs>
        <w:spacing w:after="0" w:line="434" w:lineRule="auto"/>
        <w:jc w:val="left"/>
        <w:rPr>
          <w:sz w:val="15"/>
          <w:szCs w:val="15"/>
        </w:rPr>
      </w:pPr>
      <w:bookmarkStart w:id="198" w:name="bookmark295"/>
      <w:bookmarkEnd w:id="198"/>
      <w:r>
        <w:t>孟晓桥，胡</w:t>
      </w:r>
      <w:r>
        <w:rPr>
          <w:lang w:val="zh-CN" w:eastAsia="zh-CN" w:bidi="zh-CN"/>
        </w:rPr>
        <w:t>占义.</w:t>
      </w:r>
      <w:r>
        <w:t>一种新的基于圆环点的摄像机自标定方法</w:t>
      </w:r>
      <w:r>
        <w:rPr>
          <w:rFonts w:ascii="Times New Roman" w:eastAsia="Times New Roman" w:hAnsi="Times New Roman" w:cs="Times New Roman"/>
          <w:b/>
          <w:bCs/>
          <w:sz w:val="15"/>
          <w:szCs w:val="15"/>
          <w:lang w:val="en-US" w:eastAsia="zh-CN" w:bidi="en-US"/>
        </w:rPr>
        <w:t>[JL</w:t>
      </w:r>
      <w:r>
        <w:t>软件学报，</w:t>
      </w:r>
      <w:r>
        <w:rPr>
          <w:rFonts w:ascii="Times New Roman" w:eastAsia="Times New Roman" w:hAnsi="Times New Roman" w:cs="Times New Roman"/>
          <w:b/>
          <w:bCs/>
          <w:sz w:val="15"/>
          <w:szCs w:val="15"/>
        </w:rPr>
        <w:t>2002,13(5):</w:t>
      </w:r>
    </w:p>
    <w:p w14:paraId="033B5889" w14:textId="77777777" w:rsidR="00446407" w:rsidRDefault="00A34ABB">
      <w:pPr>
        <w:pStyle w:val="Bodytext30"/>
        <w:spacing w:after="0" w:line="432" w:lineRule="auto"/>
        <w:ind w:firstLine="420"/>
        <w:jc w:val="both"/>
        <w:rPr>
          <w:sz w:val="15"/>
          <w:szCs w:val="15"/>
        </w:rPr>
      </w:pPr>
      <w:r>
        <w:rPr>
          <w:sz w:val="15"/>
          <w:szCs w:val="15"/>
        </w:rPr>
        <w:t>p956-p964</w:t>
      </w:r>
    </w:p>
    <w:p w14:paraId="16C02D41" w14:textId="77777777" w:rsidR="00446407" w:rsidRDefault="00A34ABB">
      <w:pPr>
        <w:pStyle w:val="Bodytext30"/>
        <w:numPr>
          <w:ilvl w:val="0"/>
          <w:numId w:val="8"/>
        </w:numPr>
        <w:tabs>
          <w:tab w:val="left" w:pos="480"/>
        </w:tabs>
        <w:spacing w:after="0" w:line="432" w:lineRule="auto"/>
        <w:ind w:left="420" w:hanging="420"/>
        <w:rPr>
          <w:sz w:val="15"/>
          <w:szCs w:val="15"/>
        </w:rPr>
      </w:pPr>
      <w:bookmarkStart w:id="199" w:name="bookmark296"/>
      <w:bookmarkEnd w:id="199"/>
      <w:proofErr w:type="spellStart"/>
      <w:r>
        <w:rPr>
          <w:sz w:val="15"/>
          <w:szCs w:val="15"/>
        </w:rPr>
        <w:t>Elsayed</w:t>
      </w:r>
      <w:proofErr w:type="spellEnd"/>
      <w:r>
        <w:rPr>
          <w:sz w:val="15"/>
          <w:szCs w:val="15"/>
        </w:rPr>
        <w:t xml:space="preserve"> E. </w:t>
      </w:r>
      <w:proofErr w:type="spellStart"/>
      <w:r>
        <w:rPr>
          <w:sz w:val="15"/>
          <w:szCs w:val="15"/>
        </w:rPr>
        <w:t>Hemayed</w:t>
      </w:r>
      <w:proofErr w:type="spellEnd"/>
      <w:r>
        <w:rPr>
          <w:sz w:val="15"/>
          <w:szCs w:val="15"/>
        </w:rPr>
        <w:t xml:space="preserve">. A Survey of Camera Se 1 </w:t>
      </w:r>
      <w:proofErr w:type="spellStart"/>
      <w:r>
        <w:rPr>
          <w:sz w:val="15"/>
          <w:szCs w:val="15"/>
        </w:rPr>
        <w:t>f~Cal</w:t>
      </w:r>
      <w:proofErr w:type="spellEnd"/>
      <w:r>
        <w:rPr>
          <w:sz w:val="15"/>
          <w:szCs w:val="15"/>
        </w:rPr>
        <w:t xml:space="preserve"> </w:t>
      </w:r>
      <w:proofErr w:type="spellStart"/>
      <w:r>
        <w:rPr>
          <w:sz w:val="15"/>
          <w:szCs w:val="15"/>
        </w:rPr>
        <w:t>ibration</w:t>
      </w:r>
      <w:proofErr w:type="spellEnd"/>
      <w:r>
        <w:rPr>
          <w:sz w:val="15"/>
          <w:szCs w:val="15"/>
        </w:rPr>
        <w:t xml:space="preserve"> [J]. Proceedings of the IEEE Conference on Advanced Video and Signal Based Surveillance, 2003</w:t>
      </w:r>
    </w:p>
    <w:p w14:paraId="6594D3E8" w14:textId="77777777" w:rsidR="00446407" w:rsidRDefault="00A34ABB">
      <w:pPr>
        <w:pStyle w:val="Bodytext30"/>
        <w:numPr>
          <w:ilvl w:val="0"/>
          <w:numId w:val="8"/>
        </w:numPr>
        <w:tabs>
          <w:tab w:val="left" w:pos="480"/>
        </w:tabs>
        <w:spacing w:after="0" w:line="432" w:lineRule="auto"/>
        <w:ind w:left="420" w:hanging="420"/>
        <w:rPr>
          <w:sz w:val="15"/>
          <w:szCs w:val="15"/>
        </w:rPr>
      </w:pPr>
      <w:bookmarkStart w:id="200" w:name="bookmark297"/>
      <w:bookmarkEnd w:id="200"/>
      <w:proofErr w:type="spellStart"/>
      <w:r>
        <w:rPr>
          <w:sz w:val="15"/>
          <w:szCs w:val="15"/>
        </w:rPr>
        <w:t>Zhengyou</w:t>
      </w:r>
      <w:proofErr w:type="spellEnd"/>
      <w:r>
        <w:rPr>
          <w:sz w:val="15"/>
          <w:szCs w:val="15"/>
        </w:rPr>
        <w:t xml:space="preserve"> Zhang. A Flexible New Technique for Camera Calibration [J]. IEEE TRANSACTIONS ON PATTERN ANALYSIS AND MACHINE INTELLIGENCE, 2000, 22(11): pl330~1334</w:t>
      </w:r>
    </w:p>
    <w:p w14:paraId="19924C17" w14:textId="77777777" w:rsidR="00446407" w:rsidRDefault="00A34ABB">
      <w:pPr>
        <w:pStyle w:val="Bodytext30"/>
        <w:numPr>
          <w:ilvl w:val="0"/>
          <w:numId w:val="8"/>
        </w:numPr>
        <w:tabs>
          <w:tab w:val="left" w:pos="480"/>
        </w:tabs>
        <w:spacing w:after="0" w:line="432" w:lineRule="auto"/>
        <w:ind w:left="420" w:hanging="420"/>
        <w:rPr>
          <w:sz w:val="15"/>
          <w:szCs w:val="15"/>
        </w:rPr>
      </w:pPr>
      <w:bookmarkStart w:id="201" w:name="bookmark298"/>
      <w:bookmarkEnd w:id="201"/>
      <w:r>
        <w:rPr>
          <w:sz w:val="15"/>
          <w:szCs w:val="15"/>
        </w:rPr>
        <w:t>Abdel-Aziz Y. L Direct linear transformation into object space coordinates in close-range photogrammetry[J]. Close-Range photogrammetry, 1971: pl~18</w:t>
      </w:r>
    </w:p>
    <w:p w14:paraId="1C7DDBE9" w14:textId="77777777" w:rsidR="00446407" w:rsidRDefault="00A34ABB">
      <w:pPr>
        <w:pStyle w:val="Bodytext50"/>
        <w:numPr>
          <w:ilvl w:val="0"/>
          <w:numId w:val="8"/>
        </w:numPr>
        <w:tabs>
          <w:tab w:val="left" w:pos="480"/>
        </w:tabs>
        <w:spacing w:after="0" w:line="432" w:lineRule="auto"/>
        <w:jc w:val="left"/>
        <w:rPr>
          <w:sz w:val="15"/>
          <w:szCs w:val="15"/>
        </w:rPr>
      </w:pPr>
      <w:bookmarkStart w:id="202" w:name="bookmark299"/>
      <w:bookmarkEnd w:id="202"/>
      <w:r>
        <w:rPr>
          <w:lang w:val="zh-CN" w:eastAsia="zh-CN" w:bidi="zh-CN"/>
        </w:rPr>
        <w:t>里昂.</w:t>
      </w:r>
      <w:r>
        <w:t>线性代数</w:t>
      </w:r>
      <w:r>
        <w:rPr>
          <w:rFonts w:ascii="Times New Roman" w:eastAsia="Times New Roman" w:hAnsi="Times New Roman" w:cs="Times New Roman"/>
          <w:b/>
          <w:bCs/>
          <w:sz w:val="15"/>
          <w:szCs w:val="15"/>
          <w:lang w:val="en-US" w:eastAsia="zh-CN" w:bidi="en-US"/>
        </w:rPr>
        <w:t>[M].</w:t>
      </w:r>
      <w:r>
        <w:t>北京：机械</w:t>
      </w:r>
      <w:r>
        <w:rPr>
          <w:rFonts w:ascii="Times New Roman" w:eastAsia="Times New Roman" w:hAnsi="Times New Roman" w:cs="Times New Roman"/>
          <w:b/>
          <w:bCs/>
          <w:sz w:val="15"/>
          <w:szCs w:val="15"/>
          <w:lang w:val="en-US" w:eastAsia="zh-CN" w:bidi="en-US"/>
        </w:rPr>
        <w:t>I</w:t>
      </w:r>
      <w:r>
        <w:rPr>
          <w:b/>
          <w:bCs/>
          <w:sz w:val="16"/>
          <w:szCs w:val="16"/>
          <w:lang w:val="en-US" w:eastAsia="zh-CN" w:bidi="en-US"/>
        </w:rPr>
        <w:t>：</w:t>
      </w:r>
      <w:r>
        <w:t>业出版社，</w:t>
      </w:r>
      <w:r>
        <w:rPr>
          <w:rFonts w:ascii="Times New Roman" w:eastAsia="Times New Roman" w:hAnsi="Times New Roman" w:cs="Times New Roman"/>
          <w:b/>
          <w:bCs/>
          <w:sz w:val="15"/>
          <w:szCs w:val="15"/>
        </w:rPr>
        <w:t>2007</w:t>
      </w:r>
    </w:p>
    <w:p w14:paraId="236A2D0C" w14:textId="77777777" w:rsidR="00446407" w:rsidRDefault="00A34ABB">
      <w:pPr>
        <w:pStyle w:val="Bodytext30"/>
        <w:numPr>
          <w:ilvl w:val="0"/>
          <w:numId w:val="8"/>
        </w:numPr>
        <w:tabs>
          <w:tab w:val="left" w:pos="480"/>
        </w:tabs>
        <w:spacing w:after="0" w:line="432" w:lineRule="auto"/>
        <w:ind w:left="420" w:hanging="420"/>
        <w:rPr>
          <w:sz w:val="15"/>
          <w:szCs w:val="15"/>
        </w:rPr>
        <w:sectPr w:rsidR="00446407">
          <w:headerReference w:type="even" r:id="rId124"/>
          <w:headerReference w:type="default" r:id="rId125"/>
          <w:footerReference w:type="even" r:id="rId126"/>
          <w:footerReference w:type="default" r:id="rId127"/>
          <w:pgSz w:w="10063" w:h="14678"/>
          <w:pgMar w:top="1508" w:right="1276" w:bottom="1604" w:left="1145" w:header="0" w:footer="6" w:gutter="0"/>
          <w:pgNumType w:start="59"/>
          <w:cols w:space="0"/>
          <w:docGrid w:linePitch="360"/>
        </w:sectPr>
      </w:pPr>
      <w:bookmarkStart w:id="203" w:name="bookmark300"/>
      <w:bookmarkEnd w:id="203"/>
      <w:r>
        <w:rPr>
          <w:sz w:val="15"/>
          <w:szCs w:val="15"/>
        </w:rPr>
        <w:t>Tsai R. An Efficient and Accurate Camera Calibration Technique for 3D Machine Vision [J]. Proceedings of CVPR'86, 1986: p364~37</w:t>
      </w:r>
    </w:p>
    <w:p w14:paraId="3B4EF010" w14:textId="77777777" w:rsidR="00446407" w:rsidRDefault="00A34ABB">
      <w:pPr>
        <w:pStyle w:val="Bodytext30"/>
        <w:numPr>
          <w:ilvl w:val="0"/>
          <w:numId w:val="8"/>
        </w:numPr>
        <w:tabs>
          <w:tab w:val="left" w:pos="461"/>
        </w:tabs>
        <w:spacing w:after="0" w:line="432" w:lineRule="auto"/>
        <w:ind w:left="420" w:hanging="420"/>
        <w:rPr>
          <w:sz w:val="15"/>
          <w:szCs w:val="15"/>
        </w:rPr>
      </w:pPr>
      <w:bookmarkStart w:id="204" w:name="bookmark301"/>
      <w:bookmarkEnd w:id="204"/>
      <w:r>
        <w:rPr>
          <w:sz w:val="15"/>
          <w:szCs w:val="15"/>
        </w:rPr>
        <w:lastRenderedPageBreak/>
        <w:t xml:space="preserve">K. Madsen, H. B, Nielsen, 0. </w:t>
      </w:r>
      <w:proofErr w:type="spellStart"/>
      <w:r>
        <w:rPr>
          <w:sz w:val="15"/>
          <w:szCs w:val="15"/>
        </w:rPr>
        <w:t>Tingleff</w:t>
      </w:r>
      <w:proofErr w:type="spellEnd"/>
      <w:r>
        <w:rPr>
          <w:sz w:val="15"/>
          <w:szCs w:val="15"/>
        </w:rPr>
        <w:t>. Methods for non-linear least squares problems[M]. Technical University of Denmark, 2004</w:t>
      </w:r>
    </w:p>
    <w:p w14:paraId="5E5C7352" w14:textId="77777777" w:rsidR="00446407" w:rsidRDefault="00A34ABB">
      <w:pPr>
        <w:pStyle w:val="Bodytext30"/>
        <w:numPr>
          <w:ilvl w:val="0"/>
          <w:numId w:val="8"/>
        </w:numPr>
        <w:tabs>
          <w:tab w:val="left" w:pos="461"/>
        </w:tabs>
        <w:spacing w:after="0" w:line="432" w:lineRule="auto"/>
        <w:ind w:left="420" w:hanging="420"/>
        <w:rPr>
          <w:sz w:val="15"/>
          <w:szCs w:val="15"/>
        </w:rPr>
      </w:pPr>
      <w:bookmarkStart w:id="205" w:name="bookmark302"/>
      <w:bookmarkEnd w:id="205"/>
      <w:r>
        <w:rPr>
          <w:sz w:val="15"/>
          <w:szCs w:val="15"/>
        </w:rPr>
        <w:t xml:space="preserve">Chung-Ming </w:t>
      </w:r>
      <w:proofErr w:type="spellStart"/>
      <w:r>
        <w:rPr>
          <w:sz w:val="15"/>
          <w:szCs w:val="15"/>
        </w:rPr>
        <w:t>Kuan</w:t>
      </w:r>
      <w:proofErr w:type="spellEnd"/>
      <w:r>
        <w:rPr>
          <w:sz w:val="15"/>
          <w:szCs w:val="15"/>
        </w:rPr>
        <w:t xml:space="preserve">. Nonlinear Least Squares Theory [EB/OL]. </w:t>
      </w:r>
      <w:r>
        <w:rPr>
          <w:sz w:val="15"/>
          <w:szCs w:val="15"/>
          <w:u w:val="single"/>
        </w:rPr>
        <w:t xml:space="preserve">http://sinic&amp; </w:t>
      </w:r>
      <w:proofErr w:type="spellStart"/>
      <w:r>
        <w:rPr>
          <w:sz w:val="15"/>
          <w:szCs w:val="15"/>
          <w:u w:val="single"/>
        </w:rPr>
        <w:t>edu</w:t>
      </w:r>
      <w:proofErr w:type="spellEnd"/>
      <w:r>
        <w:rPr>
          <w:sz w:val="15"/>
          <w:szCs w:val="15"/>
          <w:u w:val="single"/>
        </w:rPr>
        <w:t xml:space="preserve">. </w:t>
      </w:r>
      <w:proofErr w:type="spellStart"/>
      <w:r>
        <w:rPr>
          <w:sz w:val="15"/>
          <w:szCs w:val="15"/>
          <w:u w:val="single"/>
        </w:rPr>
        <w:t>tw</w:t>
      </w:r>
      <w:proofErr w:type="spellEnd"/>
      <w:r>
        <w:rPr>
          <w:sz w:val="15"/>
          <w:szCs w:val="15"/>
          <w:u w:val="single"/>
        </w:rPr>
        <w:t>/~</w:t>
      </w:r>
      <w:proofErr w:type="spellStart"/>
      <w:r>
        <w:rPr>
          <w:sz w:val="15"/>
          <w:szCs w:val="15"/>
          <w:u w:val="single"/>
        </w:rPr>
        <w:t>ckuan</w:t>
      </w:r>
      <w:proofErr w:type="spellEnd"/>
      <w:r>
        <w:rPr>
          <w:sz w:val="15"/>
          <w:szCs w:val="15"/>
        </w:rPr>
        <w:t>, 2004</w:t>
      </w:r>
    </w:p>
    <w:p w14:paraId="1BC10501" w14:textId="77777777" w:rsidR="00446407" w:rsidRDefault="00A34ABB">
      <w:pPr>
        <w:pStyle w:val="Bodytext30"/>
        <w:numPr>
          <w:ilvl w:val="0"/>
          <w:numId w:val="8"/>
        </w:numPr>
        <w:tabs>
          <w:tab w:val="left" w:pos="465"/>
        </w:tabs>
        <w:spacing w:after="0" w:line="432" w:lineRule="auto"/>
        <w:rPr>
          <w:sz w:val="15"/>
          <w:szCs w:val="15"/>
        </w:rPr>
      </w:pPr>
      <w:bookmarkStart w:id="206" w:name="bookmark303"/>
      <w:bookmarkEnd w:id="206"/>
      <w:r>
        <w:rPr>
          <w:sz w:val="15"/>
          <w:szCs w:val="15"/>
        </w:rPr>
        <w:t>C. Wren. Real-time tracking of the human body[J], PAMI, 1997, 19(7)</w:t>
      </w:r>
      <w:r>
        <w:rPr>
          <w:sz w:val="15"/>
          <w:szCs w:val="15"/>
          <w:lang w:val="zh-TW" w:eastAsia="zh-TW" w:bidi="zh-TW"/>
        </w:rPr>
        <w:t xml:space="preserve">: </w:t>
      </w:r>
      <w:r>
        <w:rPr>
          <w:sz w:val="15"/>
          <w:szCs w:val="15"/>
        </w:rPr>
        <w:t>p780~785</w:t>
      </w:r>
    </w:p>
    <w:p w14:paraId="56E9C6A3" w14:textId="77777777" w:rsidR="00446407" w:rsidRDefault="00A34ABB">
      <w:pPr>
        <w:pStyle w:val="Bodytext50"/>
        <w:numPr>
          <w:ilvl w:val="0"/>
          <w:numId w:val="8"/>
        </w:numPr>
        <w:tabs>
          <w:tab w:val="left" w:pos="465"/>
        </w:tabs>
        <w:spacing w:after="0" w:line="432" w:lineRule="auto"/>
        <w:jc w:val="left"/>
        <w:rPr>
          <w:sz w:val="15"/>
          <w:szCs w:val="15"/>
        </w:rPr>
      </w:pPr>
      <w:bookmarkStart w:id="207" w:name="bookmark304"/>
      <w:bookmarkEnd w:id="207"/>
      <w:r>
        <w:t>程娟.复杂背毀下运动日标识别算法研究</w:t>
      </w:r>
      <w:r>
        <w:rPr>
          <w:rFonts w:ascii="Times New Roman" w:eastAsia="Times New Roman" w:hAnsi="Times New Roman" w:cs="Times New Roman"/>
          <w:b/>
          <w:bCs/>
          <w:sz w:val="15"/>
          <w:szCs w:val="15"/>
          <w:lang w:val="en-US" w:eastAsia="zh-CN" w:bidi="en-US"/>
        </w:rPr>
        <w:t>[D].</w:t>
      </w:r>
      <w:r>
        <w:t>武汉理</w:t>
      </w:r>
      <w:r>
        <w:rPr>
          <w:rFonts w:ascii="Times New Roman" w:eastAsia="Times New Roman" w:hAnsi="Times New Roman" w:cs="Times New Roman"/>
          <w:b/>
          <w:bCs/>
          <w:sz w:val="15"/>
          <w:szCs w:val="15"/>
        </w:rPr>
        <w:t>I</w:t>
      </w:r>
      <w:r>
        <w:rPr>
          <w:b/>
          <w:bCs/>
          <w:sz w:val="16"/>
          <w:szCs w:val="16"/>
        </w:rPr>
        <w:t>：</w:t>
      </w:r>
      <w:r>
        <w:t>大学硕上学位论文，</w:t>
      </w:r>
      <w:r>
        <w:rPr>
          <w:rFonts w:ascii="Times New Roman" w:eastAsia="Times New Roman" w:hAnsi="Times New Roman" w:cs="Times New Roman"/>
          <w:b/>
          <w:bCs/>
          <w:sz w:val="15"/>
          <w:szCs w:val="15"/>
        </w:rPr>
        <w:t xml:space="preserve">2008: </w:t>
      </w:r>
      <w:r>
        <w:rPr>
          <w:rFonts w:ascii="Times New Roman" w:eastAsia="Times New Roman" w:hAnsi="Times New Roman" w:cs="Times New Roman"/>
          <w:b/>
          <w:bCs/>
          <w:sz w:val="15"/>
          <w:szCs w:val="15"/>
          <w:lang w:val="en-US" w:eastAsia="zh-CN" w:bidi="en-US"/>
        </w:rPr>
        <w:t>plO-17</w:t>
      </w:r>
    </w:p>
    <w:p w14:paraId="61763BCC" w14:textId="77777777" w:rsidR="00446407" w:rsidRDefault="00A34ABB">
      <w:pPr>
        <w:pStyle w:val="Bodytext30"/>
        <w:numPr>
          <w:ilvl w:val="0"/>
          <w:numId w:val="8"/>
        </w:numPr>
        <w:tabs>
          <w:tab w:val="left" w:pos="465"/>
        </w:tabs>
        <w:spacing w:after="0" w:line="432" w:lineRule="auto"/>
        <w:ind w:left="420" w:hanging="420"/>
        <w:rPr>
          <w:sz w:val="15"/>
          <w:szCs w:val="15"/>
        </w:rPr>
      </w:pPr>
      <w:bookmarkStart w:id="208" w:name="bookmark305"/>
      <w:bookmarkEnd w:id="208"/>
      <w:proofErr w:type="spellStart"/>
      <w:r>
        <w:rPr>
          <w:sz w:val="15"/>
          <w:szCs w:val="15"/>
        </w:rPr>
        <w:t>Barto</w:t>
      </w:r>
      <w:proofErr w:type="spellEnd"/>
      <w:r>
        <w:rPr>
          <w:sz w:val="15"/>
          <w:szCs w:val="15"/>
        </w:rPr>
        <w:t xml:space="preserve">, A. G, Anderson, C. W. </w:t>
      </w:r>
      <w:proofErr w:type="spellStart"/>
      <w:r>
        <w:rPr>
          <w:sz w:val="15"/>
          <w:szCs w:val="15"/>
        </w:rPr>
        <w:t>Structral</w:t>
      </w:r>
      <w:proofErr w:type="spellEnd"/>
      <w:r>
        <w:rPr>
          <w:sz w:val="15"/>
          <w:szCs w:val="15"/>
        </w:rPr>
        <w:t xml:space="preserve"> Learning in Connectionist Systems[C]. The Seventh Annual Conference of the Cognitive Science Society, 1985: p43-53</w:t>
      </w:r>
    </w:p>
    <w:p w14:paraId="0FE0E01F" w14:textId="77777777" w:rsidR="00446407" w:rsidRDefault="00A34ABB">
      <w:pPr>
        <w:pStyle w:val="Bodytext30"/>
        <w:numPr>
          <w:ilvl w:val="0"/>
          <w:numId w:val="8"/>
        </w:numPr>
        <w:tabs>
          <w:tab w:val="left" w:pos="465"/>
        </w:tabs>
        <w:spacing w:after="0" w:line="432" w:lineRule="auto"/>
        <w:rPr>
          <w:sz w:val="15"/>
          <w:szCs w:val="15"/>
        </w:rPr>
      </w:pPr>
      <w:bookmarkStart w:id="209" w:name="bookmark306"/>
      <w:bookmarkEnd w:id="209"/>
      <w:r>
        <w:rPr>
          <w:sz w:val="15"/>
          <w:szCs w:val="15"/>
          <w:shd w:val="clear" w:color="auto" w:fill="FFFFFF"/>
        </w:rPr>
        <w:t xml:space="preserve">B. K. P Horn, B. G </w:t>
      </w:r>
      <w:proofErr w:type="spellStart"/>
      <w:r>
        <w:rPr>
          <w:sz w:val="15"/>
          <w:szCs w:val="15"/>
          <w:shd w:val="clear" w:color="auto" w:fill="FFFFFF"/>
        </w:rPr>
        <w:t>Schunck</w:t>
      </w:r>
      <w:proofErr w:type="spellEnd"/>
      <w:r>
        <w:rPr>
          <w:sz w:val="15"/>
          <w:szCs w:val="15"/>
          <w:shd w:val="clear" w:color="auto" w:fill="FFFFFF"/>
        </w:rPr>
        <w:t>. Determining optical flow [J]. Artificial Intelligence, 1981,</w:t>
      </w:r>
    </w:p>
    <w:p w14:paraId="4102C507" w14:textId="77777777" w:rsidR="00446407" w:rsidRDefault="00A34ABB">
      <w:pPr>
        <w:pStyle w:val="Bodytext30"/>
        <w:numPr>
          <w:ilvl w:val="0"/>
          <w:numId w:val="9"/>
        </w:numPr>
        <w:tabs>
          <w:tab w:val="left" w:pos="799"/>
          <w:tab w:val="left" w:pos="829"/>
        </w:tabs>
        <w:spacing w:after="0" w:line="432" w:lineRule="auto"/>
        <w:ind w:firstLine="380"/>
        <w:jc w:val="both"/>
        <w:rPr>
          <w:sz w:val="15"/>
          <w:szCs w:val="15"/>
        </w:rPr>
      </w:pPr>
      <w:bookmarkStart w:id="210" w:name="bookmark307"/>
      <w:bookmarkEnd w:id="210"/>
      <w:r>
        <w:rPr>
          <w:sz w:val="15"/>
          <w:szCs w:val="15"/>
          <w:lang w:val="zh-TW" w:eastAsia="zh-TW" w:bidi="zh-TW"/>
        </w:rPr>
        <w:t xml:space="preserve">: </w:t>
      </w:r>
      <w:r>
        <w:rPr>
          <w:sz w:val="15"/>
          <w:szCs w:val="15"/>
        </w:rPr>
        <w:t>185-203</w:t>
      </w:r>
    </w:p>
    <w:p w14:paraId="224D6720" w14:textId="77777777" w:rsidR="00446407" w:rsidRDefault="00A34ABB">
      <w:pPr>
        <w:pStyle w:val="Bodytext30"/>
        <w:numPr>
          <w:ilvl w:val="0"/>
          <w:numId w:val="8"/>
        </w:numPr>
        <w:tabs>
          <w:tab w:val="left" w:pos="465"/>
        </w:tabs>
        <w:spacing w:after="0" w:line="432" w:lineRule="auto"/>
        <w:ind w:left="420" w:hanging="420"/>
        <w:rPr>
          <w:sz w:val="15"/>
          <w:szCs w:val="15"/>
        </w:rPr>
      </w:pPr>
      <w:bookmarkStart w:id="211" w:name="bookmark308"/>
      <w:bookmarkEnd w:id="211"/>
      <w:r>
        <w:rPr>
          <w:sz w:val="15"/>
          <w:szCs w:val="15"/>
        </w:rPr>
        <w:t xml:space="preserve">Milan </w:t>
      </w:r>
      <w:proofErr w:type="spellStart"/>
      <w:r>
        <w:rPr>
          <w:sz w:val="15"/>
          <w:szCs w:val="15"/>
        </w:rPr>
        <w:t>Sonka</w:t>
      </w:r>
      <w:proofErr w:type="spellEnd"/>
      <w:r>
        <w:rPr>
          <w:sz w:val="15"/>
          <w:szCs w:val="15"/>
        </w:rPr>
        <w:t xml:space="preserve">, Vaclav </w:t>
      </w:r>
      <w:proofErr w:type="spellStart"/>
      <w:r>
        <w:rPr>
          <w:sz w:val="15"/>
          <w:szCs w:val="15"/>
        </w:rPr>
        <w:t>Hlavac</w:t>
      </w:r>
      <w:proofErr w:type="spellEnd"/>
      <w:r>
        <w:rPr>
          <w:sz w:val="15"/>
          <w:szCs w:val="15"/>
        </w:rPr>
        <w:t>, and Roger Boyle. Image Processing, Analysis, and Machine Vision, Second Edition[M], Brooks/Cole, 2001: p!23</w:t>
      </w:r>
    </w:p>
    <w:p w14:paraId="0E79F857" w14:textId="77777777" w:rsidR="00446407" w:rsidRDefault="00A34ABB">
      <w:pPr>
        <w:pStyle w:val="Bodytext30"/>
        <w:numPr>
          <w:ilvl w:val="0"/>
          <w:numId w:val="8"/>
        </w:numPr>
        <w:tabs>
          <w:tab w:val="left" w:pos="465"/>
        </w:tabs>
        <w:spacing w:after="0" w:line="432" w:lineRule="auto"/>
        <w:rPr>
          <w:sz w:val="15"/>
          <w:szCs w:val="15"/>
        </w:rPr>
      </w:pPr>
      <w:bookmarkStart w:id="212" w:name="bookmark309"/>
      <w:bookmarkEnd w:id="212"/>
      <w:r>
        <w:rPr>
          <w:sz w:val="15"/>
          <w:szCs w:val="15"/>
        </w:rPr>
        <w:t>Otsu, N. A threshold selection method from gray-level histograms [J]. IEEE Trans, 1979</w:t>
      </w:r>
    </w:p>
    <w:p w14:paraId="7838E08B" w14:textId="77777777" w:rsidR="00446407" w:rsidRDefault="00A34ABB">
      <w:pPr>
        <w:pStyle w:val="Bodytext30"/>
        <w:numPr>
          <w:ilvl w:val="0"/>
          <w:numId w:val="8"/>
        </w:numPr>
        <w:tabs>
          <w:tab w:val="left" w:pos="470"/>
        </w:tabs>
        <w:spacing w:after="0" w:line="432" w:lineRule="auto"/>
        <w:ind w:left="420" w:hanging="420"/>
      </w:pPr>
      <w:bookmarkStart w:id="213" w:name="bookmark310"/>
      <w:bookmarkEnd w:id="213"/>
      <w:r>
        <w:rPr>
          <w:sz w:val="15"/>
          <w:szCs w:val="15"/>
        </w:rPr>
        <w:t>Roland T. Chin. Model-Based Recognition in Robot Vision [J]. Computing Surveys, 1986, 18</w:t>
      </w:r>
      <w:r>
        <w:rPr>
          <w:rFonts w:ascii="宋体" w:eastAsia="宋体" w:hAnsi="宋体" w:cs="宋体"/>
          <w:lang w:val="zh-TW" w:eastAsia="zh-TW" w:bidi="zh-TW"/>
        </w:rPr>
        <w:t>⑴</w:t>
      </w:r>
    </w:p>
    <w:p w14:paraId="390B2484" w14:textId="77777777" w:rsidR="00446407" w:rsidRDefault="00A34ABB">
      <w:pPr>
        <w:pStyle w:val="Bodytext30"/>
        <w:numPr>
          <w:ilvl w:val="0"/>
          <w:numId w:val="8"/>
        </w:numPr>
        <w:tabs>
          <w:tab w:val="left" w:pos="470"/>
        </w:tabs>
        <w:spacing w:after="0" w:line="432" w:lineRule="auto"/>
        <w:ind w:left="420" w:hanging="420"/>
        <w:rPr>
          <w:sz w:val="15"/>
          <w:szCs w:val="15"/>
        </w:rPr>
      </w:pPr>
      <w:bookmarkStart w:id="214" w:name="bookmark311"/>
      <w:bookmarkEnd w:id="214"/>
      <w:r>
        <w:rPr>
          <w:sz w:val="15"/>
          <w:szCs w:val="15"/>
        </w:rPr>
        <w:t xml:space="preserve">Rosenfeld A., and J. L. </w:t>
      </w:r>
      <w:proofErr w:type="spellStart"/>
      <w:r>
        <w:rPr>
          <w:sz w:val="15"/>
          <w:szCs w:val="15"/>
        </w:rPr>
        <w:t>Pfaltz</w:t>
      </w:r>
      <w:proofErr w:type="spellEnd"/>
      <w:r>
        <w:rPr>
          <w:sz w:val="15"/>
          <w:szCs w:val="15"/>
        </w:rPr>
        <w:t xml:space="preserve">. Sequential operations in digital picture processing [J]. Assoc. </w:t>
      </w:r>
      <w:proofErr w:type="spellStart"/>
      <w:r>
        <w:rPr>
          <w:sz w:val="15"/>
          <w:szCs w:val="15"/>
        </w:rPr>
        <w:t>Comput</w:t>
      </w:r>
      <w:proofErr w:type="spellEnd"/>
      <w:r>
        <w:rPr>
          <w:sz w:val="15"/>
          <w:szCs w:val="15"/>
        </w:rPr>
        <w:t>. Machinery, 1966(13)</w:t>
      </w:r>
      <w:r>
        <w:rPr>
          <w:sz w:val="15"/>
          <w:szCs w:val="15"/>
          <w:lang w:val="zh-TW" w:eastAsia="zh-TW" w:bidi="zh-TW"/>
        </w:rPr>
        <w:t xml:space="preserve">: </w:t>
      </w:r>
      <w:r>
        <w:rPr>
          <w:sz w:val="15"/>
          <w:szCs w:val="15"/>
        </w:rPr>
        <w:t>p471-493</w:t>
      </w:r>
    </w:p>
    <w:p w14:paraId="7B84A4B5" w14:textId="77777777" w:rsidR="00446407" w:rsidRDefault="00A34ABB">
      <w:pPr>
        <w:pStyle w:val="Bodytext50"/>
        <w:numPr>
          <w:ilvl w:val="0"/>
          <w:numId w:val="8"/>
        </w:numPr>
        <w:tabs>
          <w:tab w:val="left" w:pos="470"/>
        </w:tabs>
        <w:spacing w:after="0" w:line="432" w:lineRule="auto"/>
        <w:jc w:val="left"/>
        <w:rPr>
          <w:sz w:val="15"/>
          <w:szCs w:val="15"/>
        </w:rPr>
      </w:pPr>
      <w:bookmarkStart w:id="215" w:name="bookmark312"/>
      <w:bookmarkEnd w:id="215"/>
      <w:r>
        <w:t>边肇祺，张学工.模式识别</w:t>
      </w:r>
      <w:r>
        <w:rPr>
          <w:rFonts w:ascii="Times New Roman" w:eastAsia="Times New Roman" w:hAnsi="Times New Roman" w:cs="Times New Roman"/>
          <w:b/>
          <w:bCs/>
          <w:sz w:val="15"/>
          <w:szCs w:val="15"/>
          <w:lang w:val="en-US" w:eastAsia="zh-CN" w:bidi="en-US"/>
        </w:rPr>
        <w:t>[ML</w:t>
      </w:r>
      <w:r>
        <w:t>北京：清华大学出版社</w:t>
      </w:r>
      <w:r>
        <w:rPr>
          <w:rFonts w:ascii="Times New Roman" w:eastAsia="Times New Roman" w:hAnsi="Times New Roman" w:cs="Times New Roman"/>
          <w:b/>
          <w:bCs/>
          <w:sz w:val="15"/>
          <w:szCs w:val="15"/>
          <w:lang w:val="en-US" w:eastAsia="zh-CN" w:bidi="en-US"/>
        </w:rPr>
        <w:t>.2007</w:t>
      </w:r>
    </w:p>
    <w:p w14:paraId="2AAF9BE8" w14:textId="77777777" w:rsidR="00446407" w:rsidRDefault="00A34ABB">
      <w:pPr>
        <w:pStyle w:val="Bodytext50"/>
        <w:numPr>
          <w:ilvl w:val="0"/>
          <w:numId w:val="8"/>
        </w:numPr>
        <w:tabs>
          <w:tab w:val="left" w:pos="470"/>
        </w:tabs>
        <w:spacing w:after="0" w:line="432" w:lineRule="auto"/>
        <w:jc w:val="left"/>
        <w:rPr>
          <w:sz w:val="15"/>
          <w:szCs w:val="15"/>
        </w:rPr>
      </w:pPr>
      <w:bookmarkStart w:id="216" w:name="bookmark313"/>
      <w:bookmarkEnd w:id="216"/>
      <w:r>
        <w:t>袁亚湘孙</w:t>
      </w:r>
      <w:r>
        <w:rPr>
          <w:lang w:val="zh-CN" w:eastAsia="zh-CN" w:bidi="zh-CN"/>
        </w:rPr>
        <w:t>文瑜.</w:t>
      </w:r>
      <w:r>
        <w:t>最优化理论与方法</w:t>
      </w:r>
      <w:r>
        <w:rPr>
          <w:rFonts w:ascii="Times New Roman" w:eastAsia="Times New Roman" w:hAnsi="Times New Roman" w:cs="Times New Roman"/>
          <w:b/>
          <w:bCs/>
          <w:sz w:val="15"/>
          <w:szCs w:val="15"/>
          <w:lang w:val="en-US" w:eastAsia="zh-CN" w:bidi="en-US"/>
        </w:rPr>
        <w:t>[M].</w:t>
      </w:r>
      <w:r>
        <w:t>北京：科学出版社</w:t>
      </w:r>
      <w:r>
        <w:rPr>
          <w:rFonts w:ascii="Times New Roman" w:eastAsia="Times New Roman" w:hAnsi="Times New Roman" w:cs="Times New Roman"/>
          <w:b/>
          <w:bCs/>
          <w:sz w:val="15"/>
          <w:szCs w:val="15"/>
          <w:lang w:val="en-US" w:eastAsia="zh-CN" w:bidi="en-US"/>
        </w:rPr>
        <w:t>.2003</w:t>
      </w:r>
    </w:p>
    <w:p w14:paraId="2DFCD957" w14:textId="77777777" w:rsidR="00446407" w:rsidRDefault="00A34ABB">
      <w:pPr>
        <w:pStyle w:val="Bodytext30"/>
        <w:numPr>
          <w:ilvl w:val="0"/>
          <w:numId w:val="8"/>
        </w:numPr>
        <w:tabs>
          <w:tab w:val="left" w:pos="470"/>
        </w:tabs>
        <w:spacing w:after="0" w:line="432" w:lineRule="auto"/>
        <w:ind w:left="420" w:hanging="420"/>
        <w:rPr>
          <w:sz w:val="15"/>
          <w:szCs w:val="15"/>
        </w:rPr>
      </w:pPr>
      <w:bookmarkStart w:id="217" w:name="bookmark314"/>
      <w:bookmarkEnd w:id="217"/>
      <w:proofErr w:type="spellStart"/>
      <w:r>
        <w:rPr>
          <w:sz w:val="15"/>
          <w:szCs w:val="15"/>
        </w:rPr>
        <w:t>Dreschler</w:t>
      </w:r>
      <w:proofErr w:type="spellEnd"/>
      <w:r>
        <w:rPr>
          <w:sz w:val="15"/>
          <w:szCs w:val="15"/>
        </w:rPr>
        <w:t xml:space="preserve"> L S, Nagel HH. On the selection of critical points and local curvature extrema of region </w:t>
      </w:r>
      <w:proofErr w:type="spellStart"/>
      <w:r>
        <w:rPr>
          <w:sz w:val="15"/>
          <w:szCs w:val="15"/>
        </w:rPr>
        <w:t>bounderies</w:t>
      </w:r>
      <w:proofErr w:type="spellEnd"/>
      <w:r>
        <w:rPr>
          <w:sz w:val="15"/>
          <w:szCs w:val="15"/>
        </w:rPr>
        <w:t xml:space="preserve"> for interframe </w:t>
      </w:r>
      <w:proofErr w:type="spellStart"/>
      <w:r>
        <w:rPr>
          <w:sz w:val="15"/>
          <w:szCs w:val="15"/>
        </w:rPr>
        <w:t>maching</w:t>
      </w:r>
      <w:proofErr w:type="spellEnd"/>
      <w:r>
        <w:rPr>
          <w:sz w:val="15"/>
          <w:szCs w:val="15"/>
        </w:rPr>
        <w:t xml:space="preserve">[J], Intern. Conf. </w:t>
      </w:r>
      <w:proofErr w:type="spellStart"/>
      <w:r>
        <w:rPr>
          <w:sz w:val="15"/>
          <w:szCs w:val="15"/>
        </w:rPr>
        <w:t>Patt</w:t>
      </w:r>
      <w:proofErr w:type="spellEnd"/>
      <w:r>
        <w:rPr>
          <w:sz w:val="15"/>
          <w:szCs w:val="15"/>
        </w:rPr>
        <w:t xml:space="preserve">. </w:t>
      </w:r>
      <w:proofErr w:type="spellStart"/>
      <w:r>
        <w:rPr>
          <w:sz w:val="15"/>
          <w:szCs w:val="15"/>
        </w:rPr>
        <w:t>Recog</w:t>
      </w:r>
      <w:proofErr w:type="spellEnd"/>
      <w:r>
        <w:rPr>
          <w:sz w:val="15"/>
          <w:szCs w:val="15"/>
        </w:rPr>
        <w:t>, 1982: P542-544</w:t>
      </w:r>
    </w:p>
    <w:p w14:paraId="582AB213" w14:textId="77777777" w:rsidR="00446407" w:rsidRDefault="00A34ABB">
      <w:pPr>
        <w:pStyle w:val="Bodytext30"/>
        <w:numPr>
          <w:ilvl w:val="0"/>
          <w:numId w:val="8"/>
        </w:numPr>
        <w:tabs>
          <w:tab w:val="left" w:pos="470"/>
        </w:tabs>
        <w:spacing w:after="0" w:line="432" w:lineRule="auto"/>
        <w:ind w:left="420" w:hanging="420"/>
        <w:rPr>
          <w:sz w:val="15"/>
          <w:szCs w:val="15"/>
        </w:rPr>
      </w:pPr>
      <w:bookmarkStart w:id="218" w:name="bookmark315"/>
      <w:bookmarkEnd w:id="218"/>
      <w:proofErr w:type="spellStart"/>
      <w:r>
        <w:rPr>
          <w:sz w:val="15"/>
          <w:szCs w:val="15"/>
        </w:rPr>
        <w:t>Medioni</w:t>
      </w:r>
      <w:proofErr w:type="spellEnd"/>
      <w:r>
        <w:rPr>
          <w:sz w:val="15"/>
          <w:szCs w:val="15"/>
        </w:rPr>
        <w:t xml:space="preserve"> G, </w:t>
      </w:r>
      <w:proofErr w:type="spellStart"/>
      <w:r>
        <w:rPr>
          <w:sz w:val="15"/>
          <w:szCs w:val="15"/>
        </w:rPr>
        <w:t>Yasumoto</w:t>
      </w:r>
      <w:proofErr w:type="spellEnd"/>
      <w:r>
        <w:rPr>
          <w:sz w:val="15"/>
          <w:szCs w:val="15"/>
        </w:rPr>
        <w:t xml:space="preserve"> Y. Corner detection and curve representation using cubic B-spline[J]. Computer Vision Graphics Image Process, 1887, 39: p72~78</w:t>
      </w:r>
    </w:p>
    <w:p w14:paraId="78FE6A13" w14:textId="77777777" w:rsidR="00446407" w:rsidRDefault="00A34ABB">
      <w:pPr>
        <w:pStyle w:val="Bodytext30"/>
        <w:numPr>
          <w:ilvl w:val="0"/>
          <w:numId w:val="8"/>
        </w:numPr>
        <w:tabs>
          <w:tab w:val="left" w:pos="470"/>
        </w:tabs>
        <w:spacing w:after="0" w:line="432" w:lineRule="auto"/>
        <w:ind w:left="420" w:hanging="420"/>
        <w:rPr>
          <w:sz w:val="15"/>
          <w:szCs w:val="15"/>
        </w:rPr>
      </w:pPr>
      <w:bookmarkStart w:id="219" w:name="bookmark316"/>
      <w:bookmarkEnd w:id="219"/>
      <w:r>
        <w:rPr>
          <w:sz w:val="15"/>
          <w:szCs w:val="15"/>
        </w:rPr>
        <w:t>Wang H, Brady M. Real-time corner detection algorithm for motion estimation [J]. Image and vision Computing, 1995, 13(9)</w:t>
      </w:r>
      <w:r>
        <w:rPr>
          <w:sz w:val="15"/>
          <w:szCs w:val="15"/>
          <w:lang w:val="zh-TW" w:eastAsia="zh-TW" w:bidi="zh-TW"/>
        </w:rPr>
        <w:t xml:space="preserve">: </w:t>
      </w:r>
      <w:r>
        <w:rPr>
          <w:sz w:val="15"/>
          <w:szCs w:val="15"/>
        </w:rPr>
        <w:t>p695-703</w:t>
      </w:r>
    </w:p>
    <w:p w14:paraId="53385FAD" w14:textId="77777777" w:rsidR="00446407" w:rsidRDefault="00A34ABB">
      <w:pPr>
        <w:pStyle w:val="Bodytext30"/>
        <w:numPr>
          <w:ilvl w:val="0"/>
          <w:numId w:val="8"/>
        </w:numPr>
        <w:tabs>
          <w:tab w:val="left" w:pos="470"/>
        </w:tabs>
        <w:spacing w:after="0" w:line="432" w:lineRule="auto"/>
        <w:rPr>
          <w:sz w:val="15"/>
          <w:szCs w:val="15"/>
        </w:rPr>
      </w:pPr>
      <w:bookmarkStart w:id="220" w:name="bookmark317"/>
      <w:bookmarkEnd w:id="220"/>
      <w:proofErr w:type="spellStart"/>
      <w:r>
        <w:rPr>
          <w:sz w:val="15"/>
          <w:szCs w:val="15"/>
        </w:rPr>
        <w:t>MehrotraR</w:t>
      </w:r>
      <w:proofErr w:type="spellEnd"/>
      <w:r>
        <w:rPr>
          <w:sz w:val="15"/>
          <w:szCs w:val="15"/>
        </w:rPr>
        <w:t xml:space="preserve">, </w:t>
      </w:r>
      <w:proofErr w:type="spellStart"/>
      <w:r>
        <w:rPr>
          <w:sz w:val="15"/>
          <w:szCs w:val="15"/>
        </w:rPr>
        <w:t>Nichani</w:t>
      </w:r>
      <w:proofErr w:type="spellEnd"/>
      <w:r>
        <w:rPr>
          <w:sz w:val="15"/>
          <w:szCs w:val="15"/>
        </w:rPr>
        <w:t xml:space="preserve"> S. Corner detection [J]. Pattern Recognition, 1990, 23(1)</w:t>
      </w:r>
      <w:r>
        <w:rPr>
          <w:sz w:val="15"/>
          <w:szCs w:val="15"/>
          <w:lang w:val="zh-TW" w:eastAsia="zh-TW" w:bidi="zh-TW"/>
        </w:rPr>
        <w:t xml:space="preserve">: </w:t>
      </w:r>
      <w:r>
        <w:rPr>
          <w:sz w:val="15"/>
          <w:szCs w:val="15"/>
        </w:rPr>
        <w:t>pl223~1233</w:t>
      </w:r>
    </w:p>
    <w:p w14:paraId="34BB4498" w14:textId="77777777" w:rsidR="00446407" w:rsidRDefault="00A34ABB">
      <w:pPr>
        <w:pStyle w:val="Bodytext30"/>
        <w:numPr>
          <w:ilvl w:val="0"/>
          <w:numId w:val="8"/>
        </w:numPr>
        <w:tabs>
          <w:tab w:val="left" w:pos="470"/>
        </w:tabs>
        <w:spacing w:after="0" w:line="432" w:lineRule="auto"/>
        <w:ind w:left="420" w:hanging="420"/>
        <w:rPr>
          <w:sz w:val="15"/>
          <w:szCs w:val="15"/>
        </w:rPr>
      </w:pPr>
      <w:bookmarkStart w:id="221" w:name="bookmark318"/>
      <w:bookmarkEnd w:id="221"/>
      <w:r>
        <w:rPr>
          <w:sz w:val="15"/>
          <w:szCs w:val="15"/>
        </w:rPr>
        <w:t xml:space="preserve">Zuniga 0, </w:t>
      </w:r>
      <w:proofErr w:type="spellStart"/>
      <w:r>
        <w:rPr>
          <w:sz w:val="15"/>
          <w:szCs w:val="15"/>
        </w:rPr>
        <w:t>Haralick</w:t>
      </w:r>
      <w:proofErr w:type="spellEnd"/>
      <w:r>
        <w:rPr>
          <w:sz w:val="15"/>
          <w:szCs w:val="15"/>
        </w:rPr>
        <w:t xml:space="preserve"> R. Corner detection using the facet model [J]. Proc. Conf, Computer Vision and Pattern Recognition, 1983: p30-37</w:t>
      </w:r>
    </w:p>
    <w:p w14:paraId="0F433F68" w14:textId="77777777" w:rsidR="00446407" w:rsidRDefault="00A34ABB">
      <w:pPr>
        <w:pStyle w:val="Bodytext30"/>
        <w:numPr>
          <w:ilvl w:val="0"/>
          <w:numId w:val="8"/>
        </w:numPr>
        <w:tabs>
          <w:tab w:val="left" w:pos="470"/>
        </w:tabs>
        <w:spacing w:after="0" w:line="432" w:lineRule="auto"/>
        <w:ind w:left="420" w:hanging="420"/>
        <w:rPr>
          <w:sz w:val="15"/>
          <w:szCs w:val="15"/>
        </w:rPr>
      </w:pPr>
      <w:bookmarkStart w:id="222" w:name="bookmark319"/>
      <w:bookmarkEnd w:id="222"/>
      <w:proofErr w:type="spellStart"/>
      <w:r>
        <w:rPr>
          <w:sz w:val="15"/>
          <w:szCs w:val="15"/>
        </w:rPr>
        <w:t>Hsin</w:t>
      </w:r>
      <w:proofErr w:type="spellEnd"/>
      <w:r>
        <w:rPr>
          <w:sz w:val="15"/>
          <w:szCs w:val="15"/>
        </w:rPr>
        <w:t>-Teng, Wu-chin Hu. A rotationally invariant tow-phase scheme for corner detection [J]. Pattern Recognition. 1996, 28(5)</w:t>
      </w:r>
      <w:r>
        <w:rPr>
          <w:sz w:val="15"/>
          <w:szCs w:val="15"/>
          <w:lang w:val="zh-TW" w:eastAsia="zh-TW" w:bidi="zh-TW"/>
        </w:rPr>
        <w:t xml:space="preserve">: </w:t>
      </w:r>
      <w:r>
        <w:rPr>
          <w:sz w:val="15"/>
          <w:szCs w:val="15"/>
        </w:rPr>
        <w:t>p819-829</w:t>
      </w:r>
    </w:p>
    <w:p w14:paraId="21E43780" w14:textId="77777777" w:rsidR="00446407" w:rsidRDefault="00A34ABB">
      <w:pPr>
        <w:pStyle w:val="Bodytext30"/>
        <w:numPr>
          <w:ilvl w:val="0"/>
          <w:numId w:val="8"/>
        </w:numPr>
        <w:tabs>
          <w:tab w:val="left" w:pos="470"/>
        </w:tabs>
        <w:spacing w:after="0" w:line="432" w:lineRule="auto"/>
        <w:ind w:left="420" w:hanging="420"/>
        <w:rPr>
          <w:sz w:val="15"/>
          <w:szCs w:val="15"/>
        </w:rPr>
      </w:pPr>
      <w:bookmarkStart w:id="223" w:name="bookmark320"/>
      <w:bookmarkEnd w:id="223"/>
      <w:r>
        <w:rPr>
          <w:sz w:val="15"/>
          <w:szCs w:val="15"/>
        </w:rPr>
        <w:t xml:space="preserve">Harris C, Stephens M. A Combined Corner and Edge Detection[C]. Proc. 4th </w:t>
      </w:r>
      <w:proofErr w:type="spellStart"/>
      <w:r>
        <w:rPr>
          <w:sz w:val="15"/>
          <w:szCs w:val="15"/>
        </w:rPr>
        <w:t>Alvey</w:t>
      </w:r>
      <w:proofErr w:type="spellEnd"/>
      <w:r>
        <w:rPr>
          <w:sz w:val="15"/>
          <w:szCs w:val="15"/>
        </w:rPr>
        <w:t xml:space="preserve"> Vision Conf, 1988: pl89-192</w:t>
      </w:r>
    </w:p>
    <w:p w14:paraId="4B31DE40" w14:textId="77777777" w:rsidR="00446407" w:rsidRDefault="00A34ABB">
      <w:pPr>
        <w:pStyle w:val="Bodytext30"/>
        <w:numPr>
          <w:ilvl w:val="0"/>
          <w:numId w:val="8"/>
        </w:numPr>
        <w:tabs>
          <w:tab w:val="left" w:pos="470"/>
        </w:tabs>
        <w:spacing w:after="0" w:line="432" w:lineRule="auto"/>
        <w:ind w:left="420" w:hanging="420"/>
        <w:rPr>
          <w:sz w:val="15"/>
          <w:szCs w:val="15"/>
        </w:rPr>
      </w:pPr>
      <w:bookmarkStart w:id="224" w:name="bookmark321"/>
      <w:bookmarkEnd w:id="224"/>
      <w:r>
        <w:rPr>
          <w:sz w:val="15"/>
          <w:szCs w:val="15"/>
        </w:rPr>
        <w:t xml:space="preserve">Kitchen L, </w:t>
      </w:r>
      <w:proofErr w:type="spellStart"/>
      <w:r>
        <w:rPr>
          <w:sz w:val="15"/>
          <w:szCs w:val="15"/>
        </w:rPr>
        <w:t>Rosenfel</w:t>
      </w:r>
      <w:proofErr w:type="spellEnd"/>
      <w:r>
        <w:rPr>
          <w:sz w:val="15"/>
          <w:szCs w:val="15"/>
        </w:rPr>
        <w:t xml:space="preserve"> A. Analysis gray level corner </w:t>
      </w:r>
      <w:proofErr w:type="spellStart"/>
      <w:r>
        <w:rPr>
          <w:sz w:val="15"/>
          <w:szCs w:val="15"/>
        </w:rPr>
        <w:t>dectection</w:t>
      </w:r>
      <w:proofErr w:type="spellEnd"/>
      <w:r>
        <w:rPr>
          <w:sz w:val="15"/>
          <w:szCs w:val="15"/>
        </w:rPr>
        <w:t>[J]. Pattern Letters. 1982, 3(1): p95-102</w:t>
      </w:r>
    </w:p>
    <w:p w14:paraId="5328124B" w14:textId="77777777" w:rsidR="00446407" w:rsidRDefault="00A34ABB">
      <w:pPr>
        <w:pStyle w:val="Bodytext30"/>
        <w:numPr>
          <w:ilvl w:val="0"/>
          <w:numId w:val="8"/>
        </w:numPr>
        <w:tabs>
          <w:tab w:val="left" w:pos="470"/>
        </w:tabs>
        <w:spacing w:after="0" w:line="432" w:lineRule="auto"/>
        <w:ind w:left="420" w:hanging="420"/>
      </w:pPr>
      <w:bookmarkStart w:id="225" w:name="bookmark322"/>
      <w:bookmarkEnd w:id="225"/>
      <w:r>
        <w:rPr>
          <w:sz w:val="15"/>
          <w:szCs w:val="15"/>
        </w:rPr>
        <w:t xml:space="preserve">Perkins W. A. A model based vision system for industrial parts [J]. IEEE Trans. </w:t>
      </w:r>
      <w:proofErr w:type="spellStart"/>
      <w:r>
        <w:rPr>
          <w:sz w:val="15"/>
          <w:szCs w:val="15"/>
        </w:rPr>
        <w:t>Comput</w:t>
      </w:r>
      <w:proofErr w:type="spellEnd"/>
      <w:r>
        <w:rPr>
          <w:sz w:val="15"/>
          <w:szCs w:val="15"/>
        </w:rPr>
        <w:t>, 27</w:t>
      </w:r>
      <w:r>
        <w:rPr>
          <w:rFonts w:ascii="宋体" w:eastAsia="宋体" w:hAnsi="宋体" w:cs="宋体"/>
          <w:lang w:val="zh-TW" w:eastAsia="zh-TW" w:bidi="zh-TW"/>
        </w:rPr>
        <w:t>⑵</w:t>
      </w:r>
    </w:p>
    <w:p w14:paraId="4352A74E" w14:textId="77777777" w:rsidR="00446407" w:rsidRDefault="00A34ABB">
      <w:pPr>
        <w:pStyle w:val="Bodytext40"/>
        <w:numPr>
          <w:ilvl w:val="0"/>
          <w:numId w:val="10"/>
        </w:numPr>
        <w:tabs>
          <w:tab w:val="left" w:pos="479"/>
        </w:tabs>
        <w:spacing w:line="430" w:lineRule="auto"/>
        <w:ind w:left="400" w:hanging="400"/>
        <w:jc w:val="both"/>
        <w:rPr>
          <w:sz w:val="15"/>
          <w:szCs w:val="15"/>
        </w:rPr>
      </w:pPr>
      <w:bookmarkStart w:id="226" w:name="bookmark323"/>
      <w:bookmarkEnd w:id="226"/>
      <w:r>
        <w:rPr>
          <w:b/>
          <w:bCs/>
          <w:color w:val="000000"/>
          <w:sz w:val="15"/>
          <w:szCs w:val="15"/>
        </w:rPr>
        <w:t xml:space="preserve">M. H. </w:t>
      </w:r>
      <w:proofErr w:type="spellStart"/>
      <w:r>
        <w:rPr>
          <w:b/>
          <w:bCs/>
          <w:color w:val="000000"/>
          <w:sz w:val="15"/>
          <w:szCs w:val="15"/>
        </w:rPr>
        <w:t>Hueckel</w:t>
      </w:r>
      <w:proofErr w:type="spellEnd"/>
      <w:r>
        <w:rPr>
          <w:b/>
          <w:bCs/>
          <w:color w:val="000000"/>
          <w:sz w:val="15"/>
          <w:szCs w:val="15"/>
        </w:rPr>
        <w:t>. A local visual operator which recognizes edges and lines[J]. ACM, 1974, 21(2): p350</w:t>
      </w:r>
    </w:p>
    <w:p w14:paraId="54E92FEE" w14:textId="77777777" w:rsidR="00446407" w:rsidRDefault="00A34ABB">
      <w:pPr>
        <w:pStyle w:val="Bodytext40"/>
        <w:numPr>
          <w:ilvl w:val="0"/>
          <w:numId w:val="10"/>
        </w:numPr>
        <w:tabs>
          <w:tab w:val="left" w:pos="479"/>
        </w:tabs>
        <w:spacing w:line="430" w:lineRule="auto"/>
        <w:ind w:left="400" w:hanging="400"/>
        <w:jc w:val="both"/>
        <w:rPr>
          <w:sz w:val="15"/>
          <w:szCs w:val="15"/>
        </w:rPr>
      </w:pPr>
      <w:bookmarkStart w:id="227" w:name="bookmark324"/>
      <w:bookmarkEnd w:id="227"/>
      <w:r>
        <w:rPr>
          <w:b/>
          <w:bCs/>
          <w:color w:val="000000"/>
          <w:sz w:val="15"/>
          <w:szCs w:val="15"/>
        </w:rPr>
        <w:t xml:space="preserve">J. T. Olsztyn, L. </w:t>
      </w:r>
      <w:proofErr w:type="spellStart"/>
      <w:r>
        <w:rPr>
          <w:b/>
          <w:bCs/>
          <w:color w:val="000000"/>
          <w:sz w:val="15"/>
          <w:szCs w:val="15"/>
        </w:rPr>
        <w:t>Rossol</w:t>
      </w:r>
      <w:proofErr w:type="spellEnd"/>
      <w:r>
        <w:rPr>
          <w:b/>
          <w:bCs/>
          <w:color w:val="000000"/>
          <w:sz w:val="15"/>
          <w:szCs w:val="15"/>
        </w:rPr>
        <w:t>, R. Dewar, and N. R. Lewis. An application of computer vision to a simulated assembly task[R]. Washington DC Frist international joint conference on pattern recognition, 1974</w:t>
      </w:r>
    </w:p>
    <w:p w14:paraId="10E09A13" w14:textId="77777777" w:rsidR="00446407" w:rsidRDefault="00A34ABB">
      <w:pPr>
        <w:pStyle w:val="Bodytext40"/>
        <w:numPr>
          <w:ilvl w:val="0"/>
          <w:numId w:val="10"/>
        </w:numPr>
        <w:tabs>
          <w:tab w:val="left" w:pos="479"/>
        </w:tabs>
        <w:spacing w:line="430" w:lineRule="auto"/>
        <w:jc w:val="both"/>
        <w:rPr>
          <w:sz w:val="15"/>
          <w:szCs w:val="15"/>
          <w:lang w:eastAsia="zh-CN"/>
        </w:rPr>
      </w:pPr>
      <w:bookmarkStart w:id="228" w:name="bookmark325"/>
      <w:bookmarkEnd w:id="228"/>
      <w:r>
        <w:rPr>
          <w:rFonts w:ascii="宋体" w:eastAsia="宋体" w:hAnsi="宋体" w:cs="宋体"/>
          <w:color w:val="000000"/>
          <w:sz w:val="17"/>
          <w:szCs w:val="17"/>
          <w:lang w:val="zh-TW" w:eastAsia="zh-TW" w:bidi="zh-TW"/>
        </w:rPr>
        <w:t>侯志强，韩崇昭.视觉跟踪技术综述</w:t>
      </w:r>
      <w:r>
        <w:rPr>
          <w:b/>
          <w:bCs/>
          <w:color w:val="000000"/>
          <w:sz w:val="15"/>
          <w:szCs w:val="15"/>
          <w:lang w:eastAsia="zh-CN"/>
        </w:rPr>
        <w:t>[J].</w:t>
      </w:r>
      <w:r>
        <w:rPr>
          <w:rFonts w:ascii="宋体" w:eastAsia="宋体" w:hAnsi="宋体" w:cs="宋体"/>
          <w:color w:val="000000"/>
          <w:sz w:val="17"/>
          <w:szCs w:val="17"/>
          <w:lang w:val="zh-TW" w:eastAsia="zh-TW" w:bidi="zh-TW"/>
        </w:rPr>
        <w:t>自动化学报，</w:t>
      </w:r>
      <w:r>
        <w:rPr>
          <w:b/>
          <w:bCs/>
          <w:color w:val="000000"/>
          <w:sz w:val="15"/>
          <w:szCs w:val="15"/>
          <w:lang w:val="zh-TW" w:eastAsia="zh-TW" w:bidi="zh-TW"/>
        </w:rPr>
        <w:t xml:space="preserve">2006, 26(4): </w:t>
      </w:r>
      <w:r>
        <w:rPr>
          <w:b/>
          <w:bCs/>
          <w:color w:val="000000"/>
          <w:sz w:val="15"/>
          <w:szCs w:val="15"/>
          <w:lang w:eastAsia="zh-CN"/>
        </w:rPr>
        <w:t>p604</w:t>
      </w:r>
    </w:p>
    <w:p w14:paraId="138391DD" w14:textId="77777777" w:rsidR="00446407" w:rsidRDefault="00A34ABB">
      <w:pPr>
        <w:pStyle w:val="Bodytext40"/>
        <w:numPr>
          <w:ilvl w:val="0"/>
          <w:numId w:val="10"/>
        </w:numPr>
        <w:tabs>
          <w:tab w:val="left" w:pos="487"/>
        </w:tabs>
        <w:spacing w:line="430" w:lineRule="auto"/>
        <w:ind w:left="400" w:hanging="400"/>
        <w:rPr>
          <w:sz w:val="15"/>
          <w:szCs w:val="15"/>
        </w:rPr>
      </w:pPr>
      <w:bookmarkStart w:id="229" w:name="bookmark326"/>
      <w:bookmarkEnd w:id="229"/>
      <w:r>
        <w:rPr>
          <w:b/>
          <w:bCs/>
          <w:color w:val="000000"/>
          <w:sz w:val="15"/>
          <w:szCs w:val="15"/>
        </w:rPr>
        <w:t xml:space="preserve">Aggarwal J. K, </w:t>
      </w:r>
      <w:proofErr w:type="spellStart"/>
      <w:r>
        <w:rPr>
          <w:b/>
          <w:bCs/>
          <w:color w:val="000000"/>
          <w:sz w:val="15"/>
          <w:szCs w:val="15"/>
        </w:rPr>
        <w:t>Nandhakumar</w:t>
      </w:r>
      <w:proofErr w:type="spellEnd"/>
      <w:r>
        <w:rPr>
          <w:b/>
          <w:bCs/>
          <w:color w:val="000000"/>
          <w:sz w:val="15"/>
          <w:szCs w:val="15"/>
        </w:rPr>
        <w:t xml:space="preserve"> N. On the computation of motion from sequences of images-A review[J]. </w:t>
      </w:r>
      <w:proofErr w:type="spellStart"/>
      <w:r>
        <w:rPr>
          <w:b/>
          <w:bCs/>
          <w:color w:val="000000"/>
          <w:sz w:val="15"/>
          <w:szCs w:val="15"/>
        </w:rPr>
        <w:lastRenderedPageBreak/>
        <w:t>Prceeding</w:t>
      </w:r>
      <w:proofErr w:type="spellEnd"/>
      <w:r>
        <w:rPr>
          <w:b/>
          <w:bCs/>
          <w:color w:val="000000"/>
          <w:sz w:val="15"/>
          <w:szCs w:val="15"/>
        </w:rPr>
        <w:t xml:space="preserve"> of the IEEE, 1988, 76(8)</w:t>
      </w:r>
      <w:r>
        <w:rPr>
          <w:b/>
          <w:bCs/>
          <w:color w:val="000000"/>
          <w:sz w:val="15"/>
          <w:szCs w:val="15"/>
          <w:lang w:val="zh-TW" w:eastAsia="zh-TW" w:bidi="zh-TW"/>
        </w:rPr>
        <w:t xml:space="preserve">: </w:t>
      </w:r>
      <w:r>
        <w:rPr>
          <w:b/>
          <w:bCs/>
          <w:color w:val="000000"/>
          <w:sz w:val="15"/>
          <w:szCs w:val="15"/>
        </w:rPr>
        <w:t>p917-935</w:t>
      </w:r>
    </w:p>
    <w:p w14:paraId="397F7F49" w14:textId="77777777" w:rsidR="00446407" w:rsidRDefault="00A34ABB">
      <w:pPr>
        <w:pStyle w:val="Bodytext50"/>
        <w:numPr>
          <w:ilvl w:val="0"/>
          <w:numId w:val="10"/>
        </w:numPr>
        <w:tabs>
          <w:tab w:val="left" w:pos="487"/>
        </w:tabs>
        <w:spacing w:after="0" w:line="430" w:lineRule="auto"/>
        <w:jc w:val="both"/>
        <w:rPr>
          <w:sz w:val="15"/>
          <w:szCs w:val="15"/>
        </w:rPr>
      </w:pPr>
      <w:bookmarkStart w:id="230" w:name="bookmark327"/>
      <w:bookmarkEnd w:id="230"/>
      <w:r>
        <w:t>艾剑良.多目标跟踪理论与方法</w:t>
      </w:r>
      <w:r>
        <w:rPr>
          <w:rFonts w:ascii="Times New Roman" w:eastAsia="Times New Roman" w:hAnsi="Times New Roman" w:cs="Times New Roman"/>
          <w:b/>
          <w:bCs/>
          <w:sz w:val="15"/>
          <w:szCs w:val="15"/>
          <w:lang w:val="en-US" w:eastAsia="zh-CN" w:bidi="en-US"/>
        </w:rPr>
        <w:t>[D].</w:t>
      </w:r>
      <w:r>
        <w:t>西北工业大学硕士学位论文.</w:t>
      </w:r>
      <w:r>
        <w:rPr>
          <w:rFonts w:ascii="Times New Roman" w:eastAsia="Times New Roman" w:hAnsi="Times New Roman" w:cs="Times New Roman"/>
          <w:b/>
          <w:bCs/>
          <w:sz w:val="15"/>
          <w:szCs w:val="15"/>
        </w:rPr>
        <w:t xml:space="preserve">2002: </w:t>
      </w:r>
      <w:r>
        <w:rPr>
          <w:rFonts w:ascii="Times New Roman" w:eastAsia="Times New Roman" w:hAnsi="Times New Roman" w:cs="Times New Roman"/>
          <w:b/>
          <w:bCs/>
          <w:sz w:val="15"/>
          <w:szCs w:val="15"/>
          <w:lang w:val="en-US" w:eastAsia="zh-CN" w:bidi="en-US"/>
        </w:rPr>
        <w:t>p4-5</w:t>
      </w:r>
    </w:p>
    <w:p w14:paraId="6B42EF9B" w14:textId="77777777" w:rsidR="00446407" w:rsidRDefault="00A34ABB">
      <w:pPr>
        <w:pStyle w:val="Bodytext40"/>
        <w:numPr>
          <w:ilvl w:val="0"/>
          <w:numId w:val="10"/>
        </w:numPr>
        <w:tabs>
          <w:tab w:val="left" w:pos="487"/>
        </w:tabs>
        <w:spacing w:line="430" w:lineRule="auto"/>
        <w:ind w:left="400" w:hanging="400"/>
        <w:rPr>
          <w:sz w:val="15"/>
          <w:szCs w:val="15"/>
        </w:rPr>
      </w:pPr>
      <w:bookmarkStart w:id="231" w:name="bookmark328"/>
      <w:bookmarkEnd w:id="231"/>
      <w:r>
        <w:rPr>
          <w:b/>
          <w:bCs/>
          <w:color w:val="000000"/>
          <w:sz w:val="15"/>
          <w:szCs w:val="15"/>
        </w:rPr>
        <w:t xml:space="preserve">James </w:t>
      </w:r>
      <w:proofErr w:type="spellStart"/>
      <w:r>
        <w:rPr>
          <w:b/>
          <w:bCs/>
          <w:color w:val="000000"/>
          <w:sz w:val="15"/>
          <w:szCs w:val="15"/>
        </w:rPr>
        <w:t>Munkres</w:t>
      </w:r>
      <w:proofErr w:type="spellEnd"/>
      <w:r>
        <w:rPr>
          <w:b/>
          <w:bCs/>
          <w:color w:val="000000"/>
          <w:sz w:val="15"/>
          <w:szCs w:val="15"/>
        </w:rPr>
        <w:t>. Algorithms for Assignment and Transportation Problems [J]. Journal of the Society for Industrial and Applied Mathematics 1957, 5(1)</w:t>
      </w:r>
    </w:p>
    <w:p w14:paraId="01EEF038" w14:textId="77777777" w:rsidR="00446407" w:rsidRDefault="00A34ABB">
      <w:pPr>
        <w:pStyle w:val="Bodytext40"/>
        <w:numPr>
          <w:ilvl w:val="0"/>
          <w:numId w:val="10"/>
        </w:numPr>
        <w:tabs>
          <w:tab w:val="left" w:pos="487"/>
        </w:tabs>
        <w:spacing w:line="430" w:lineRule="auto"/>
        <w:ind w:left="400" w:hanging="400"/>
        <w:rPr>
          <w:sz w:val="15"/>
          <w:szCs w:val="15"/>
        </w:rPr>
      </w:pPr>
      <w:bookmarkStart w:id="232" w:name="bookmark329"/>
      <w:bookmarkEnd w:id="232"/>
      <w:r>
        <w:rPr>
          <w:b/>
          <w:bCs/>
          <w:color w:val="000000"/>
          <w:sz w:val="15"/>
          <w:szCs w:val="15"/>
        </w:rPr>
        <w:t xml:space="preserve">Reid D. B. An algorithm for </w:t>
      </w:r>
      <w:proofErr w:type="spellStart"/>
      <w:r>
        <w:rPr>
          <w:b/>
          <w:bCs/>
          <w:color w:val="000000"/>
          <w:sz w:val="15"/>
          <w:szCs w:val="15"/>
        </w:rPr>
        <w:t>trackingmultiple</w:t>
      </w:r>
      <w:proofErr w:type="spellEnd"/>
      <w:r>
        <w:rPr>
          <w:b/>
          <w:bCs/>
          <w:color w:val="000000"/>
          <w:sz w:val="15"/>
          <w:szCs w:val="15"/>
        </w:rPr>
        <w:t xml:space="preserve"> targets[J]. IEEE Trans On Automatic Control, 1976, 21(1)</w:t>
      </w:r>
    </w:p>
    <w:p w14:paraId="46823ED4" w14:textId="77777777" w:rsidR="00446407" w:rsidRDefault="00A34ABB">
      <w:pPr>
        <w:pStyle w:val="Bodytext40"/>
        <w:numPr>
          <w:ilvl w:val="0"/>
          <w:numId w:val="10"/>
        </w:numPr>
        <w:tabs>
          <w:tab w:val="left" w:pos="487"/>
        </w:tabs>
        <w:spacing w:line="430" w:lineRule="auto"/>
        <w:rPr>
          <w:sz w:val="15"/>
          <w:szCs w:val="15"/>
        </w:rPr>
      </w:pPr>
      <w:bookmarkStart w:id="233" w:name="bookmark330"/>
      <w:bookmarkEnd w:id="233"/>
      <w:proofErr w:type="spellStart"/>
      <w:r>
        <w:rPr>
          <w:b/>
          <w:bCs/>
          <w:color w:val="000000"/>
          <w:sz w:val="15"/>
          <w:szCs w:val="15"/>
        </w:rPr>
        <w:t>Motoman</w:t>
      </w:r>
      <w:proofErr w:type="spellEnd"/>
      <w:r>
        <w:rPr>
          <w:b/>
          <w:bCs/>
          <w:color w:val="000000"/>
          <w:sz w:val="15"/>
          <w:szCs w:val="15"/>
        </w:rPr>
        <w:t xml:space="preserve">. </w:t>
      </w:r>
      <w:proofErr w:type="spellStart"/>
      <w:r>
        <w:rPr>
          <w:b/>
          <w:bCs/>
          <w:color w:val="000000"/>
          <w:sz w:val="15"/>
          <w:szCs w:val="15"/>
        </w:rPr>
        <w:t>Motocom</w:t>
      </w:r>
      <w:proofErr w:type="spellEnd"/>
      <w:r>
        <w:rPr>
          <w:b/>
          <w:bCs/>
          <w:color w:val="000000"/>
          <w:sz w:val="15"/>
          <w:szCs w:val="15"/>
        </w:rPr>
        <w:t xml:space="preserve"> SDK[Z], USA: YASKAWA Electric Manufacturing, 2002</w:t>
      </w:r>
    </w:p>
    <w:p w14:paraId="0DB1247C" w14:textId="77777777" w:rsidR="00446407" w:rsidRDefault="00A34ABB">
      <w:pPr>
        <w:pStyle w:val="Bodytext50"/>
        <w:numPr>
          <w:ilvl w:val="0"/>
          <w:numId w:val="10"/>
        </w:numPr>
        <w:tabs>
          <w:tab w:val="left" w:pos="487"/>
        </w:tabs>
        <w:spacing w:after="0" w:line="430" w:lineRule="auto"/>
        <w:jc w:val="both"/>
        <w:rPr>
          <w:sz w:val="15"/>
          <w:szCs w:val="15"/>
        </w:rPr>
      </w:pPr>
      <w:bookmarkStart w:id="234" w:name="bookmark331"/>
      <w:bookmarkEnd w:id="234"/>
      <w:r>
        <w:t>明</w:t>
      </w:r>
      <w:r>
        <w:rPr>
          <w:rFonts w:ascii="Times New Roman" w:eastAsia="Times New Roman" w:hAnsi="Times New Roman" w:cs="Times New Roman"/>
          <w:b/>
          <w:bCs/>
          <w:sz w:val="15"/>
          <w:szCs w:val="15"/>
          <w:lang w:val="en-US" w:eastAsia="zh-CN" w:bidi="en-US"/>
        </w:rPr>
        <w:t>Fl</w:t>
      </w:r>
      <w:r>
        <w:t>科技.</w:t>
      </w:r>
      <w:r>
        <w:rPr>
          <w:rFonts w:ascii="Times New Roman" w:eastAsia="Times New Roman" w:hAnsi="Times New Roman" w:cs="Times New Roman"/>
          <w:b/>
          <w:bCs/>
          <w:sz w:val="15"/>
          <w:szCs w:val="15"/>
          <w:lang w:val="en-US" w:eastAsia="zh-CN" w:bidi="en-US"/>
        </w:rPr>
        <w:t>Delphi</w:t>
      </w:r>
      <w:r>
        <w:t>开发技术大全</w:t>
      </w:r>
      <w:r>
        <w:rPr>
          <w:rFonts w:ascii="Times New Roman" w:eastAsia="Times New Roman" w:hAnsi="Times New Roman" w:cs="Times New Roman"/>
          <w:b/>
          <w:bCs/>
          <w:sz w:val="15"/>
          <w:szCs w:val="15"/>
          <w:lang w:val="en-US" w:eastAsia="zh-CN" w:bidi="en-US"/>
        </w:rPr>
        <w:t>[ML</w:t>
      </w:r>
      <w:r>
        <w:t>北京：人民邮电出版社，</w:t>
      </w:r>
      <w:r>
        <w:rPr>
          <w:rFonts w:ascii="Times New Roman" w:eastAsia="Times New Roman" w:hAnsi="Times New Roman" w:cs="Times New Roman"/>
          <w:b/>
          <w:bCs/>
          <w:sz w:val="15"/>
          <w:szCs w:val="15"/>
        </w:rPr>
        <w:t>2007</w:t>
      </w:r>
    </w:p>
    <w:p w14:paraId="5FD16EE1" w14:textId="77777777" w:rsidR="00446407" w:rsidRDefault="00A34ABB">
      <w:pPr>
        <w:pStyle w:val="Bodytext40"/>
        <w:numPr>
          <w:ilvl w:val="0"/>
          <w:numId w:val="10"/>
        </w:numPr>
        <w:tabs>
          <w:tab w:val="left" w:pos="487"/>
        </w:tabs>
        <w:spacing w:line="430" w:lineRule="auto"/>
        <w:jc w:val="both"/>
        <w:rPr>
          <w:sz w:val="15"/>
          <w:szCs w:val="15"/>
        </w:rPr>
      </w:pPr>
      <w:bookmarkStart w:id="235" w:name="bookmark332"/>
      <w:bookmarkEnd w:id="235"/>
      <w:r>
        <w:rPr>
          <w:b/>
          <w:bCs/>
          <w:color w:val="000000"/>
          <w:sz w:val="15"/>
          <w:szCs w:val="15"/>
        </w:rPr>
        <w:t xml:space="preserve">Charles </w:t>
      </w:r>
      <w:proofErr w:type="spellStart"/>
      <w:r>
        <w:rPr>
          <w:b/>
          <w:bCs/>
          <w:color w:val="000000"/>
          <w:sz w:val="15"/>
          <w:szCs w:val="15"/>
        </w:rPr>
        <w:t>Petzold</w:t>
      </w:r>
      <w:proofErr w:type="spellEnd"/>
      <w:r>
        <w:rPr>
          <w:b/>
          <w:bCs/>
          <w:color w:val="000000"/>
          <w:sz w:val="15"/>
          <w:szCs w:val="15"/>
        </w:rPr>
        <w:t xml:space="preserve">. Windows </w:t>
      </w:r>
      <w:r>
        <w:rPr>
          <w:rFonts w:ascii="宋体" w:eastAsia="宋体" w:hAnsi="宋体" w:cs="宋体"/>
          <w:color w:val="000000"/>
          <w:sz w:val="17"/>
          <w:szCs w:val="17"/>
          <w:lang w:val="zh-TW" w:eastAsia="zh-TW" w:bidi="zh-TW"/>
        </w:rPr>
        <w:t>编程</w:t>
      </w:r>
      <w:r>
        <w:rPr>
          <w:rFonts w:ascii="宋体" w:eastAsia="宋体" w:hAnsi="宋体" w:cs="宋体"/>
          <w:color w:val="000000"/>
          <w:sz w:val="17"/>
          <w:szCs w:val="17"/>
        </w:rPr>
        <w:t>〔</w:t>
      </w:r>
      <w:r>
        <w:rPr>
          <w:b/>
          <w:bCs/>
          <w:color w:val="000000"/>
          <w:sz w:val="15"/>
          <w:szCs w:val="15"/>
        </w:rPr>
        <w:t>ML USA: Microsoft Press, 1998</w:t>
      </w:r>
    </w:p>
    <w:p w14:paraId="009792AC" w14:textId="77777777" w:rsidR="00446407" w:rsidRDefault="00A34ABB">
      <w:pPr>
        <w:pStyle w:val="Bodytext40"/>
        <w:numPr>
          <w:ilvl w:val="0"/>
          <w:numId w:val="10"/>
        </w:numPr>
        <w:tabs>
          <w:tab w:val="left" w:pos="487"/>
        </w:tabs>
        <w:spacing w:line="430" w:lineRule="auto"/>
        <w:jc w:val="both"/>
        <w:rPr>
          <w:sz w:val="15"/>
          <w:szCs w:val="15"/>
        </w:rPr>
      </w:pPr>
      <w:bookmarkStart w:id="236" w:name="bookmark333"/>
      <w:bookmarkEnd w:id="236"/>
      <w:r>
        <w:rPr>
          <w:b/>
          <w:bCs/>
          <w:color w:val="000000"/>
          <w:sz w:val="15"/>
          <w:szCs w:val="15"/>
        </w:rPr>
        <w:t>Andrew Koenig. C++</w:t>
      </w:r>
      <w:r>
        <w:rPr>
          <w:rFonts w:ascii="宋体" w:eastAsia="宋体" w:hAnsi="宋体" w:cs="宋体"/>
          <w:color w:val="000000"/>
          <w:sz w:val="17"/>
          <w:szCs w:val="17"/>
          <w:lang w:val="zh-TW" w:eastAsia="zh-TW" w:bidi="zh-TW"/>
        </w:rPr>
        <w:t>沉思录</w:t>
      </w:r>
      <w:r>
        <w:rPr>
          <w:b/>
          <w:bCs/>
          <w:color w:val="000000"/>
          <w:sz w:val="15"/>
          <w:szCs w:val="15"/>
        </w:rPr>
        <w:t>[M].</w:t>
      </w:r>
      <w:r>
        <w:rPr>
          <w:rFonts w:ascii="宋体" w:eastAsia="宋体" w:hAnsi="宋体" w:cs="宋体"/>
          <w:color w:val="000000"/>
          <w:sz w:val="17"/>
          <w:szCs w:val="17"/>
          <w:lang w:val="zh-TW" w:eastAsia="zh-TW" w:bidi="zh-TW"/>
        </w:rPr>
        <w:t>北京：人民邮电岀版社，</w:t>
      </w:r>
      <w:r>
        <w:rPr>
          <w:b/>
          <w:bCs/>
          <w:color w:val="000000"/>
          <w:sz w:val="15"/>
          <w:szCs w:val="15"/>
          <w:lang w:val="zh-TW" w:eastAsia="zh-TW" w:bidi="zh-TW"/>
        </w:rPr>
        <w:t>2008</w:t>
      </w:r>
    </w:p>
    <w:p w14:paraId="51E2774C" w14:textId="77777777" w:rsidR="00446407" w:rsidRDefault="00A34ABB">
      <w:pPr>
        <w:pStyle w:val="Bodytext50"/>
        <w:numPr>
          <w:ilvl w:val="0"/>
          <w:numId w:val="10"/>
        </w:numPr>
        <w:tabs>
          <w:tab w:val="left" w:pos="487"/>
        </w:tabs>
        <w:spacing w:after="0" w:line="430" w:lineRule="auto"/>
        <w:jc w:val="both"/>
        <w:rPr>
          <w:sz w:val="15"/>
          <w:szCs w:val="15"/>
        </w:rPr>
      </w:pPr>
      <w:bookmarkStart w:id="237" w:name="bookmark334"/>
      <w:bookmarkEnd w:id="237"/>
      <w:r>
        <w:t>张海藩.软件工程导论(第四版)[皿 北京：清华大学出版社，</w:t>
      </w:r>
      <w:r>
        <w:rPr>
          <w:rFonts w:ascii="Times New Roman" w:eastAsia="Times New Roman" w:hAnsi="Times New Roman" w:cs="Times New Roman"/>
          <w:b/>
          <w:bCs/>
          <w:sz w:val="15"/>
          <w:szCs w:val="15"/>
        </w:rPr>
        <w:t>2003</w:t>
      </w:r>
    </w:p>
    <w:sectPr w:rsidR="00446407">
      <w:headerReference w:type="even" r:id="rId128"/>
      <w:headerReference w:type="default" r:id="rId129"/>
      <w:footerReference w:type="even" r:id="rId130"/>
      <w:footerReference w:type="default" r:id="rId131"/>
      <w:pgSz w:w="10063" w:h="14678"/>
      <w:pgMar w:top="1508" w:right="1276" w:bottom="1604" w:left="1145" w:header="0" w:footer="6" w:gutter="0"/>
      <w:pgNumType w:start="55"/>
      <w:cols w:space="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5F491" w14:textId="77777777" w:rsidR="00CE4A9F" w:rsidRDefault="00CE4A9F">
      <w:r>
        <w:separator/>
      </w:r>
    </w:p>
  </w:endnote>
  <w:endnote w:type="continuationSeparator" w:id="0">
    <w:p w14:paraId="452AC3EF" w14:textId="77777777" w:rsidR="00CE4A9F" w:rsidRDefault="00CE4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RomanD">
    <w:altName w:val="Calibri"/>
    <w:charset w:val="00"/>
    <w:family w:val="auto"/>
    <w:pitch w:val="default"/>
    <w:sig w:usb0="0000020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2F421" w14:textId="77777777" w:rsidR="00446407" w:rsidRDefault="00446407">
    <w:pPr>
      <w:spacing w:line="1" w:lineRule="exac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CA03B" w14:textId="52576988" w:rsidR="00446407" w:rsidRDefault="004E2D00">
    <w:pPr>
      <w:spacing w:line="1" w:lineRule="exact"/>
    </w:pPr>
    <w:r>
      <w:rPr>
        <w:noProof/>
      </w:rPr>
      <w:pict w14:anchorId="7EA67159">
        <v:rect id="Shape 100" o:spid="_x0000_s2070" style="position:absolute;margin-left:222.15pt;margin-top:578pt;width:6.9pt;height:5.45pt;z-index:-50331647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" filled="f" stroked="f">
          <v:textbox style="mso-fit-shape-to-text:t" inset="0,0,0,0">
            <w:txbxContent>
              <w:p w14:paraId="3647728F" w14:textId="77777777" w:rsidR="00446407" w:rsidRDefault="00A34ABB">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83C1A" w14:textId="1D5A29F5" w:rsidR="00446407" w:rsidRDefault="004E2D00">
    <w:pPr>
      <w:spacing w:line="1" w:lineRule="exact"/>
    </w:pPr>
    <w:r>
      <w:rPr>
        <w:noProof/>
      </w:rPr>
      <w:pict w14:anchorId="708E4782">
        <v:rect id="Shape 98" o:spid="_x0000_s2069" style="position:absolute;margin-left:222.15pt;margin-top:578pt;width:6.9pt;height:5.45pt;z-index:-50331646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" filled="f" stroked="f">
          <v:textbox style="mso-fit-shape-to-text:t" inset="0,0,0,0">
            <w:txbxContent>
              <w:p w14:paraId="78B620B0" w14:textId="77777777" w:rsidR="00446407" w:rsidRDefault="00A34ABB">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CF226" w14:textId="1517ED9C" w:rsidR="00446407" w:rsidRDefault="004E2D00">
    <w:pPr>
      <w:spacing w:line="1" w:lineRule="exact"/>
    </w:pPr>
    <w:r>
      <w:rPr>
        <w:noProof/>
      </w:rPr>
      <w:pict w14:anchorId="51B12CFE">
        <v:rect id="Shape 116" o:spid="_x0000_s2066" style="position:absolute;margin-left:261.6pt;margin-top:653.05pt;width:6.7pt;height:5.5pt;z-index:-50331646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" filled="f" stroked="f">
          <v:textbox style="mso-fit-shape-to-text:t" inset="0,0,0,0">
            <w:txbxContent>
              <w:p w14:paraId="0BD13A71" w14:textId="77777777" w:rsidR="00446407" w:rsidRDefault="00A34ABB">
                <w:pPr>
                  <w:pStyle w:val="Headerorfooter10"/>
                </w:pPr>
                <w:r>
                  <w:fldChar w:fldCharType="begin"/>
                </w:r>
                <w:r>
                  <w:instrText xml:space="preserve"> PAGE \* MERGEFORMAT </w:instrText>
                </w:r>
                <w:r>
                  <w:fldChar w:fldCharType="separate"/>
                </w:r>
                <w:r>
                  <w:t>#</w:t>
                </w:r>
                <w:r>
                  <w:fldChar w:fldCharType="end"/>
                </w:r>
              </w:p>
            </w:txbxContent>
          </v:textbox>
          <w10:wrap anchorx="page" anchory="page"/>
        </v:rect>
      </w:pic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713DA" w14:textId="38AD9318" w:rsidR="00446407" w:rsidRDefault="004E2D00">
    <w:pPr>
      <w:spacing w:line="1" w:lineRule="exact"/>
    </w:pPr>
    <w:r>
      <w:rPr>
        <w:noProof/>
      </w:rPr>
      <w:pict w14:anchorId="2024A3D3">
        <v:rect id="Shape 112" o:spid="_x0000_s2065" style="position:absolute;margin-left:261.6pt;margin-top:653.05pt;width:6.7pt;height:5.5pt;z-index:-50331646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" filled="f" stroked="f">
          <v:textbox style="mso-fit-shape-to-text:t" inset="0,0,0,0">
            <w:txbxContent>
              <w:p w14:paraId="629BB319" w14:textId="77777777" w:rsidR="00446407" w:rsidRDefault="00A34ABB">
                <w:pPr>
                  <w:pStyle w:val="Headerorfooter10"/>
                </w:pPr>
                <w:r>
                  <w:fldChar w:fldCharType="begin"/>
                </w:r>
                <w:r>
                  <w:instrText xml:space="preserve"> PAGE \* MERGEFORMAT </w:instrText>
                </w:r>
                <w:r>
                  <w:fldChar w:fldCharType="separate"/>
                </w:r>
                <w:r>
                  <w:t>#</w:t>
                </w:r>
                <w:r>
                  <w:fldChar w:fldCharType="end"/>
                </w:r>
              </w:p>
            </w:txbxContent>
          </v:textbox>
          <w10:wrap anchorx="page" anchory="page"/>
        </v:rect>
      </w:pic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3EB40" w14:textId="51E3419A" w:rsidR="00446407" w:rsidRDefault="004E2D00">
    <w:pPr>
      <w:spacing w:line="1" w:lineRule="exact"/>
    </w:pPr>
    <w:r>
      <w:rPr>
        <w:noProof/>
      </w:rPr>
      <w:pict w14:anchorId="07BBFCF0">
        <v:rect id="Shape 141" o:spid="_x0000_s2064" style="position:absolute;margin-left:222.15pt;margin-top:578pt;width:6.9pt;height:5.45pt;z-index:-5033164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" filled="f" stroked="f">
          <v:textbox style="mso-fit-shape-to-text:t" inset="0,0,0,0">
            <w:txbxContent>
              <w:p w14:paraId="556CD88A" w14:textId="77777777" w:rsidR="00446407" w:rsidRDefault="00A34ABB">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E039E" w14:textId="7324FAF0" w:rsidR="00446407" w:rsidRDefault="004E2D00">
    <w:pPr>
      <w:spacing w:line="1" w:lineRule="exact"/>
    </w:pPr>
    <w:r>
      <w:rPr>
        <w:noProof/>
      </w:rPr>
      <w:pict w14:anchorId="414AF1A4">
        <v:rect id="Shape 139" o:spid="_x0000_s2063" style="position:absolute;margin-left:222.15pt;margin-top:578pt;width:6.9pt;height:5.45pt;z-index:-50331646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" filled="f" stroked="f">
          <v:textbox style="mso-fit-shape-to-text:t" inset="0,0,0,0">
            <w:txbxContent>
              <w:p w14:paraId="093D63C4" w14:textId="77777777" w:rsidR="00446407" w:rsidRDefault="00A34ABB">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350BA" w14:textId="3E26067D" w:rsidR="00446407" w:rsidRDefault="004E2D00">
    <w:pPr>
      <w:spacing w:line="1" w:lineRule="exact"/>
    </w:pPr>
    <w:r>
      <w:rPr>
        <w:noProof/>
      </w:rPr>
      <w:pict w14:anchorId="54578F6C">
        <v:rect id="Shape 143" o:spid="_x0000_s2062" style="position:absolute;margin-left:256.2pt;margin-top:660.05pt;width:7.1pt;height:5.4pt;z-index:-50331646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" filled="f" stroked="f">
          <v:textbox style="mso-fit-shape-to-text:t" inset="0,0,0,0">
            <w:txbxContent>
              <w:p w14:paraId="29F797C7" w14:textId="77777777" w:rsidR="00446407" w:rsidRDefault="00A34ABB">
                <w:pPr>
                  <w:pStyle w:val="Headerorfooter10"/>
                  <w:rPr>
                    <w:sz w:val="10"/>
                    <w:szCs w:val="10"/>
                  </w:rPr>
                </w:pPr>
                <w:r>
                  <w:fldChar w:fldCharType="begin"/>
                </w:r>
                <w:r>
                  <w:instrText xml:space="preserve"> PAGE \* MERGEFORMAT </w:instrText>
                </w:r>
                <w:r>
                  <w:fldChar w:fldCharType="separate"/>
                </w:r>
                <w:r>
                  <w:rPr>
                    <w:b w:val="0"/>
                    <w:bCs w:val="0"/>
                    <w:i/>
                    <w:iCs/>
                    <w:sz w:val="10"/>
                    <w:szCs w:val="10"/>
                  </w:rPr>
                  <w:t>#</w:t>
                </w:r>
                <w:r>
                  <w:rPr>
                    <w:b w:val="0"/>
                    <w:bCs w:val="0"/>
                    <w:i/>
                    <w:iCs/>
                    <w:sz w:val="10"/>
                    <w:szCs w:val="10"/>
                  </w:rPr>
                  <w:fldChar w:fldCharType="end"/>
                </w:r>
              </w:p>
            </w:txbxContent>
          </v:textbox>
          <w10:wrap anchorx="page" anchory="page"/>
        </v:rect>
      </w:pic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F6D24" w14:textId="27D2D717" w:rsidR="00446407" w:rsidRDefault="004E2D00">
    <w:pPr>
      <w:spacing w:line="1" w:lineRule="exact"/>
    </w:pPr>
    <w:r>
      <w:rPr>
        <w:noProof/>
      </w:rPr>
      <w:pict w14:anchorId="4D85F9F4">
        <v:rect id="Shape 157" o:spid="_x0000_s2061" style="position:absolute;margin-left:258.15pt;margin-top:645.7pt;width:7.3pt;height:5.4pt;z-index:-50331646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" filled="f" stroked="f">
          <v:textbox style="mso-fit-shape-to-text:t" inset="0,0,0,0">
            <w:txbxContent>
              <w:p w14:paraId="35B03863" w14:textId="77777777" w:rsidR="00446407" w:rsidRDefault="00A34ABB">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C4738" w14:textId="7D44E341" w:rsidR="00446407" w:rsidRDefault="004E2D00">
    <w:pPr>
      <w:spacing w:line="1" w:lineRule="exact"/>
    </w:pPr>
    <w:r>
      <w:rPr>
        <w:noProof/>
      </w:rPr>
      <w:pict w14:anchorId="007AACD4">
        <v:rect id="Shape 155" o:spid="_x0000_s2060" style="position:absolute;margin-left:258.15pt;margin-top:645.7pt;width:7.3pt;height:5.4pt;z-index:-50331646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" filled="f" stroked="f">
          <v:textbox style="mso-fit-shape-to-text:t" inset="0,0,0,0">
            <w:txbxContent>
              <w:p w14:paraId="17A649FF" w14:textId="77777777" w:rsidR="00446407" w:rsidRDefault="00A34ABB">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AD52B" w14:textId="77777777" w:rsidR="00446407" w:rsidRDefault="004464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78309" w14:textId="0AF85443" w:rsidR="00446407" w:rsidRDefault="004E2D00">
    <w:pPr>
      <w:spacing w:line="1" w:lineRule="exact"/>
    </w:pPr>
    <w:r>
      <w:rPr>
        <w:noProof/>
      </w:rPr>
      <w:pict w14:anchorId="68D693FE">
        <v:rect id="Shape 9" o:spid="_x0000_s2078" style="position:absolute;margin-left:256.35pt;margin-top:653.6pt;width:3.55pt;height:5.4pt;z-index:-50331647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" filled="f" stroked="f">
          <v:textbox style="mso-fit-shape-to-text:t" inset="0,0,0,0">
            <w:txbxContent>
              <w:p w14:paraId="4D27D014" w14:textId="77777777" w:rsidR="00446407" w:rsidRDefault="00A34ABB">
                <w:pPr>
                  <w:pStyle w:val="Headerorfooter20"/>
                  <w:rPr>
                    <w:sz w:val="16"/>
                    <w:szCs w:val="16"/>
                  </w:rPr>
                </w:pPr>
                <w:r>
                  <w:rPr>
                    <w:b/>
                    <w:bCs/>
                    <w:sz w:val="16"/>
                    <w:szCs w:val="16"/>
                  </w:rPr>
                  <w:t>2</w:t>
                </w:r>
              </w:p>
            </w:txbxContent>
          </v:textbox>
          <w10:wrap anchorx="page" anchory="page"/>
        </v:rect>
      </w:pic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80C3F" w14:textId="77777777" w:rsidR="00446407" w:rsidRDefault="00446407"/>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21E7B" w14:textId="77777777" w:rsidR="00446407" w:rsidRDefault="00446407"/>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439E4" w14:textId="77777777" w:rsidR="00446407" w:rsidRDefault="00446407"/>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D7E25" w14:textId="77777777" w:rsidR="00446407" w:rsidRDefault="00446407"/>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50C0C" w14:textId="77777777" w:rsidR="00446407" w:rsidRDefault="00446407"/>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BBEAD" w14:textId="4D279CEA" w:rsidR="00446407" w:rsidRDefault="004E2D00">
    <w:pPr>
      <w:spacing w:line="1" w:lineRule="exact"/>
    </w:pPr>
    <w:r>
      <w:rPr>
        <w:noProof/>
      </w:rPr>
      <w:pict w14:anchorId="795BADCD">
        <v:rect id="Shape 177" o:spid="_x0000_s2059" style="position:absolute;margin-left:222.15pt;margin-top:578pt;width:6.9pt;height:5.45pt;z-index:-50331645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" filled="f" stroked="f">
          <v:textbox style="mso-fit-shape-to-text:t" inset="0,0,0,0">
            <w:txbxContent>
              <w:p w14:paraId="57DD3BEA" w14:textId="77777777" w:rsidR="00446407" w:rsidRDefault="00A34ABB">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08" w14:textId="485C8177" w:rsidR="00446407" w:rsidRDefault="004E2D00">
    <w:pPr>
      <w:spacing w:line="1" w:lineRule="exact"/>
    </w:pPr>
    <w:r>
      <w:rPr>
        <w:noProof/>
      </w:rPr>
      <w:pict w14:anchorId="39B74EF3">
        <v:rect id="Shape 175" o:spid="_x0000_s2058" style="position:absolute;margin-left:222.15pt;margin-top:578pt;width:6.9pt;height:5.45pt;z-index:-50331645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" filled="f" stroked="f">
          <v:textbox style="mso-fit-shape-to-text:t" inset="0,0,0,0">
            <w:txbxContent>
              <w:p w14:paraId="6E153131" w14:textId="77777777" w:rsidR="00446407" w:rsidRDefault="00A34ABB">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ED1AE" w14:textId="77777777" w:rsidR="00446407" w:rsidRDefault="00446407"/>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FF064" w14:textId="77777777" w:rsidR="00446407" w:rsidRDefault="00446407"/>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EB7F8" w14:textId="444E2EC4" w:rsidR="00446407" w:rsidRDefault="004E2D00">
    <w:pPr>
      <w:spacing w:line="1" w:lineRule="exact"/>
    </w:pPr>
    <w:r>
      <w:rPr>
        <w:noProof/>
      </w:rPr>
      <w:pict w14:anchorId="0E21DDFF">
        <v:rect id="Shape 183" o:spid="_x0000_s2057" style="position:absolute;margin-left:222.15pt;margin-top:578pt;width:6.9pt;height:5.45pt;z-index:-50331645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" filled="f" stroked="f">
          <v:textbox style="mso-fit-shape-to-text:t" inset="0,0,0,0">
            <w:txbxContent>
              <w:p w14:paraId="17ADBBFF" w14:textId="77777777" w:rsidR="00446407" w:rsidRDefault="00A34ABB">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7A2FF" w14:textId="001CDC0C" w:rsidR="00446407" w:rsidRDefault="004E2D00">
    <w:pPr>
      <w:spacing w:line="1" w:lineRule="exact"/>
    </w:pPr>
    <w:r>
      <w:rPr>
        <w:noProof/>
      </w:rPr>
      <w:pict w14:anchorId="0FC7D401">
        <v:rect id="Shape 20" o:spid="_x0000_s2077" style="position:absolute;margin-left:255.2pt;margin-top:656.5pt;width:3.85pt;height:5.75pt;z-index:-50331647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" filled="f" stroked="f">
          <v:textbox style="mso-fit-shape-to-text:t" inset="0,0,0,0">
            <w:txbxContent>
              <w:p w14:paraId="758CE370" w14:textId="77777777" w:rsidR="00446407" w:rsidRDefault="00A34ABB">
                <w:pPr>
                  <w:pStyle w:val="Headerorfooter10"/>
                </w:pPr>
                <w:r>
                  <w:fldChar w:fldCharType="begin"/>
                </w:r>
                <w:r>
                  <w:instrText xml:space="preserve"> PAGE \* MERGEFORMAT </w:instrText>
                </w:r>
                <w:r>
                  <w:fldChar w:fldCharType="separate"/>
                </w:r>
                <w:r>
                  <w:t>#</w:t>
                </w:r>
                <w:r>
                  <w:fldChar w:fldCharType="end"/>
                </w:r>
              </w:p>
            </w:txbxContent>
          </v:textbox>
          <w10:wrap anchorx="page" anchory="page"/>
        </v:rect>
      </w:pic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44112" w14:textId="36C7EC02" w:rsidR="00446407" w:rsidRDefault="004E2D00">
    <w:pPr>
      <w:spacing w:line="1" w:lineRule="exact"/>
    </w:pPr>
    <w:r>
      <w:rPr>
        <w:noProof/>
      </w:rPr>
      <w:pict w14:anchorId="1BA2273C">
        <v:rect id="Shape 181" o:spid="_x0000_s2056" style="position:absolute;margin-left:222.15pt;margin-top:578pt;width:6.9pt;height:5.45pt;z-index:-50331645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" filled="f" stroked="f">
          <v:textbox style="mso-fit-shape-to-text:t" inset="0,0,0,0">
            <w:txbxContent>
              <w:p w14:paraId="69EB68E7" w14:textId="77777777" w:rsidR="00446407" w:rsidRDefault="00A34ABB">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800A0" w14:textId="61534B52" w:rsidR="00446407" w:rsidRDefault="004E2D00">
    <w:pPr>
      <w:spacing w:line="1" w:lineRule="exact"/>
    </w:pPr>
    <w:r>
      <w:rPr>
        <w:noProof/>
      </w:rPr>
      <w:pict w14:anchorId="25163DF3">
        <v:rect id="Shape 232" o:spid="_x0000_s2055" style="position:absolute;margin-left:222.15pt;margin-top:578pt;width:6.9pt;height:5.45pt;z-index:-50331645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" filled="f" stroked="f">
          <v:textbox style="mso-fit-shape-to-text:t" inset="0,0,0,0">
            <w:txbxContent>
              <w:p w14:paraId="1AB381D5" w14:textId="77777777" w:rsidR="00446407" w:rsidRDefault="00A34ABB">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734C9" w14:textId="421022AB" w:rsidR="00446407" w:rsidRDefault="004E2D00">
    <w:pPr>
      <w:spacing w:line="1" w:lineRule="exact"/>
    </w:pPr>
    <w:r>
      <w:rPr>
        <w:noProof/>
      </w:rPr>
      <w:pict w14:anchorId="565CD2CF">
        <v:rect id="Shape 230" o:spid="_x0000_s2054" style="position:absolute;margin-left:222.15pt;margin-top:578pt;width:6.9pt;height:5.45pt;z-index:-50331645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" filled="f" stroked="f">
          <v:textbox style="mso-fit-shape-to-text:t" inset="0,0,0,0">
            <w:txbxContent>
              <w:p w14:paraId="585FF712" w14:textId="77777777" w:rsidR="00446407" w:rsidRDefault="00A34ABB">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44731" w14:textId="77777777" w:rsidR="00446407" w:rsidRDefault="00446407">
    <w:pPr>
      <w:spacing w:line="1" w:lineRule="exact"/>
    </w:pP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13D01" w14:textId="77777777" w:rsidR="00446407" w:rsidRDefault="00446407">
    <w:pPr>
      <w:spacing w:line="1" w:lineRule="exact"/>
    </w:pP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F67CB" w14:textId="455AC259" w:rsidR="00446407" w:rsidRDefault="004E2D00">
    <w:pPr>
      <w:spacing w:line="1" w:lineRule="exact"/>
    </w:pPr>
    <w:r>
      <w:rPr>
        <w:noProof/>
      </w:rPr>
      <w:pict w14:anchorId="0A60F9C5">
        <v:rect id="Shape 284" o:spid="_x0000_s2052" style="position:absolute;margin-left:222.15pt;margin-top:578pt;width:6.9pt;height:5.45pt;z-index:-5033164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" filled="f" stroked="f">
          <v:textbox style="mso-fit-shape-to-text:t" inset="0,0,0,0">
            <w:txbxContent>
              <w:p w14:paraId="3B6E14D8" w14:textId="77777777" w:rsidR="00446407" w:rsidRDefault="00A34ABB">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4C0D3" w14:textId="785B486E" w:rsidR="00446407" w:rsidRDefault="004E2D00">
    <w:pPr>
      <w:spacing w:line="1" w:lineRule="exact"/>
    </w:pPr>
    <w:r>
      <w:rPr>
        <w:noProof/>
      </w:rPr>
      <w:pict w14:anchorId="5FC0892C">
        <v:rect id="Shape 282" o:spid="_x0000_s2051" style="position:absolute;margin-left:222.15pt;margin-top:578pt;width:6.9pt;height:5.45pt;z-index:-50331645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" filled="f" stroked="f">
          <v:textbox style="mso-fit-shape-to-text:t" inset="0,0,0,0">
            <w:txbxContent>
              <w:p w14:paraId="0C4F65A2" w14:textId="77777777" w:rsidR="00446407" w:rsidRDefault="00A34ABB">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9A27C" w14:textId="77777777" w:rsidR="00446407" w:rsidRDefault="00446407"/>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FDCCE" w14:textId="77777777" w:rsidR="00446407" w:rsidRDefault="00446407"/>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AFD97" w14:textId="396B322C" w:rsidR="00446407" w:rsidRDefault="004E2D00">
    <w:pPr>
      <w:spacing w:line="1" w:lineRule="exact"/>
    </w:pPr>
    <w:r>
      <w:rPr>
        <w:noProof/>
      </w:rPr>
      <w:pict w14:anchorId="290B8146">
        <v:rect id="Shape 288" o:spid="_x0000_s2050" style="position:absolute;margin-left:222.15pt;margin-top:578pt;width:6.9pt;height:5.45pt;z-index:-50331645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" filled="f" stroked="f">
          <v:textbox style="mso-fit-shape-to-text:t" inset="0,0,0,0">
            <w:txbxContent>
              <w:p w14:paraId="16101843" w14:textId="77777777" w:rsidR="00446407" w:rsidRDefault="00A34ABB">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BF29B" w14:textId="6999FA81" w:rsidR="00446407" w:rsidRDefault="004E2D00">
    <w:pPr>
      <w:spacing w:line="1" w:lineRule="exact"/>
    </w:pPr>
    <w:r>
      <w:rPr>
        <w:noProof/>
      </w:rPr>
      <w:pict w14:anchorId="309BF1DA">
        <v:rect id="Shape 18" o:spid="_x0000_s2076" style="position:absolute;margin-left:255.2pt;margin-top:656.5pt;width:3.85pt;height:5.75pt;z-index:-5033164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" filled="f" stroked="f">
          <v:textbox style="mso-fit-shape-to-text:t" inset="0,0,0,0">
            <w:txbxContent>
              <w:p w14:paraId="0E1691DF" w14:textId="77777777" w:rsidR="00446407" w:rsidRDefault="00A34ABB">
                <w:pPr>
                  <w:pStyle w:val="Headerorfooter10"/>
                </w:pPr>
                <w:r>
                  <w:fldChar w:fldCharType="begin"/>
                </w:r>
                <w:r>
                  <w:instrText xml:space="preserve"> PAGE \* MERGEFORMAT </w:instrText>
                </w:r>
                <w:r>
                  <w:fldChar w:fldCharType="separate"/>
                </w:r>
                <w:r>
                  <w:t>#</w:t>
                </w:r>
                <w:r>
                  <w:fldChar w:fldCharType="end"/>
                </w:r>
              </w:p>
            </w:txbxContent>
          </v:textbox>
          <w10:wrap anchorx="page" anchory="page"/>
        </v:rect>
      </w:pict>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B46C8" w14:textId="4C7FCFFA" w:rsidR="00446407" w:rsidRDefault="004E2D00">
    <w:pPr>
      <w:spacing w:line="1" w:lineRule="exact"/>
    </w:pPr>
    <w:r>
      <w:rPr>
        <w:noProof/>
      </w:rPr>
      <w:pict w14:anchorId="25AF2DE1">
        <v:rect id="Shape 286" o:spid="_x0000_s2049" style="position:absolute;margin-left:222.15pt;margin-top:578pt;width:6.9pt;height:5.45pt;z-index:-50331644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" filled="f" stroked="f">
          <v:textbox style="mso-fit-shape-to-text:t" inset="0,0,0,0">
            <w:txbxContent>
              <w:p w14:paraId="6FCED979" w14:textId="77777777" w:rsidR="00446407" w:rsidRDefault="00A34ABB">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D209B" w14:textId="312BB1F3" w:rsidR="00446407" w:rsidRDefault="004E2D00">
    <w:pPr>
      <w:spacing w:line="1" w:lineRule="exact"/>
    </w:pPr>
    <w:r>
      <w:rPr>
        <w:noProof/>
      </w:rPr>
      <w:pict w14:anchorId="24F048F5">
        <v:rect id="Shape 38" o:spid="_x0000_s2075" style="position:absolute;margin-left:253.8pt;margin-top:658.95pt;width:7.1pt;height:5.65pt;z-index:-50331647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" filled="f" stroked="f">
          <v:textbox style="mso-fit-shape-to-text:t" inset="0,0,0,0">
            <w:txbxContent>
              <w:p w14:paraId="39DA3A70" w14:textId="77777777" w:rsidR="00446407" w:rsidRDefault="00A34ABB">
                <w:pPr>
                  <w:pStyle w:val="Headerorfooter10"/>
                </w:pPr>
                <w:r>
                  <w:fldChar w:fldCharType="begin"/>
                </w:r>
                <w:r>
                  <w:instrText xml:space="preserve"> PAGE \* MERGEFORMAT </w:instrText>
                </w:r>
                <w:r>
                  <w:fldChar w:fldCharType="separate"/>
                </w:r>
                <w:r>
                  <w:t>#</w:t>
                </w:r>
                <w:r>
                  <w:fldChar w:fldCharType="end"/>
                </w:r>
              </w:p>
            </w:txbxContent>
          </v:textbox>
          <w10:wrap anchorx="page" anchory="page"/>
        </v:rect>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2F0E1" w14:textId="0BA13CDE" w:rsidR="00446407" w:rsidRDefault="004E2D00">
    <w:pPr>
      <w:spacing w:line="1" w:lineRule="exact"/>
    </w:pPr>
    <w:r>
      <w:rPr>
        <w:noProof/>
      </w:rPr>
      <w:pict w14:anchorId="6DB31E60">
        <v:rect id="Shape 36" o:spid="_x0000_s2074" style="position:absolute;margin-left:253.8pt;margin-top:658.95pt;width:7.1pt;height:5.65pt;z-index:-50331647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" filled="f" stroked="f">
          <v:textbox style="mso-fit-shape-to-text:t" inset="0,0,0,0">
            <w:txbxContent>
              <w:p w14:paraId="29991689" w14:textId="77777777" w:rsidR="00446407" w:rsidRDefault="00A34ABB">
                <w:pPr>
                  <w:pStyle w:val="Headerorfooter10"/>
                </w:pPr>
                <w:r>
                  <w:fldChar w:fldCharType="begin"/>
                </w:r>
                <w:r>
                  <w:instrText xml:space="preserve"> PAGE \* MERGEFORMAT </w:instrText>
                </w:r>
                <w:r>
                  <w:fldChar w:fldCharType="separate"/>
                </w:r>
                <w:r>
                  <w:t>#</w:t>
                </w:r>
                <w:r>
                  <w:fldChar w:fldCharType="end"/>
                </w:r>
              </w:p>
            </w:txbxContent>
          </v:textbox>
          <w10:wrap anchorx="page" anchory="page"/>
        </v:rect>
      </w:pic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D9185" w14:textId="0970D836" w:rsidR="00446407" w:rsidRDefault="004E2D00">
    <w:pPr>
      <w:spacing w:line="1" w:lineRule="exact"/>
    </w:pPr>
    <w:r>
      <w:rPr>
        <w:noProof/>
      </w:rPr>
      <w:pict w14:anchorId="0DEE48F0">
        <v:rect id="Shape 74" o:spid="_x0000_s2073" style="position:absolute;margin-left:250.8pt;margin-top:658.05pt;width:7.1pt;height:5.65pt;z-index:-50331647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" filled="f" stroked="f">
          <v:textbox style="mso-fit-shape-to-text:t" inset="0,0,0,0">
            <w:txbxContent>
              <w:p w14:paraId="0215211E" w14:textId="77777777" w:rsidR="00446407" w:rsidRDefault="00A34ABB">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9271" w14:textId="68C5C640" w:rsidR="00446407" w:rsidRDefault="004E2D00">
    <w:pPr>
      <w:spacing w:line="1" w:lineRule="exact"/>
    </w:pPr>
    <w:r>
      <w:rPr>
        <w:noProof/>
      </w:rPr>
      <w:pict w14:anchorId="4EDBFEAB">
        <v:rect id="Shape 72" o:spid="_x0000_s2072" style="position:absolute;margin-left:250.8pt;margin-top:658.05pt;width:7.1pt;height:5.65pt;z-index:-5033164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" filled="f" stroked="f">
          <v:textbox style="mso-fit-shape-to-text:t" inset="0,0,0,0">
            <w:txbxContent>
              <w:p w14:paraId="57615711" w14:textId="77777777" w:rsidR="00446407" w:rsidRDefault="00A34ABB">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64144" w14:textId="2DDF6F47" w:rsidR="00446407" w:rsidRDefault="004E2D00">
    <w:pPr>
      <w:spacing w:line="1" w:lineRule="exact"/>
    </w:pPr>
    <w:r>
      <w:rPr>
        <w:noProof/>
      </w:rPr>
      <w:pict w14:anchorId="4C09C535">
        <v:rect id="Shape 76" o:spid="_x0000_s2071" style="position:absolute;margin-left:254.3pt;margin-top:644.8pt;width:6.9pt;height:5.65pt;z-index:-50331647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" filled="f" stroked="f">
          <v:textbox style="mso-fit-shape-to-text:t" inset="0,0,0,0">
            <w:txbxContent>
              <w:p w14:paraId="1D34E850" w14:textId="77777777" w:rsidR="00446407" w:rsidRDefault="00A34ABB">
                <w:pPr>
                  <w:pStyle w:val="Headerorfooter10"/>
                </w:pPr>
                <w:r>
                  <w:fldChar w:fldCharType="begin"/>
                </w:r>
                <w:r>
                  <w:instrText xml:space="preserve"> PAGE \* MERGEFORMAT </w:instrText>
                </w:r>
                <w:r>
                  <w:fldChar w:fldCharType="separate"/>
                </w:r>
                <w:r>
                  <w:t>#</w:t>
                </w:r>
                <w:r>
                  <w:fldChar w:fldCharType="end"/>
                </w:r>
              </w:p>
            </w:txbxContent>
          </v:textbox>
          <w10:wrap anchorx="page" anchory="page"/>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4BA35" w14:textId="77777777" w:rsidR="00CE4A9F" w:rsidRDefault="00CE4A9F">
      <w:r>
        <w:separator/>
      </w:r>
    </w:p>
  </w:footnote>
  <w:footnote w:type="continuationSeparator" w:id="0">
    <w:p w14:paraId="2EFBE096" w14:textId="77777777" w:rsidR="00CE4A9F" w:rsidRDefault="00CE4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901F7" w14:textId="64616444" w:rsidR="00446407" w:rsidRDefault="004E2D00">
    <w:pPr>
      <w:spacing w:line="1" w:lineRule="exact"/>
    </w:pPr>
    <w:r>
      <w:rPr>
        <w:noProof/>
      </w:rPr>
      <w:pict w14:anchorId="0AD69010">
        <v:rect id="Shape 114" o:spid="_x0000_s2068" style="position:absolute;margin-left:68.15pt;margin-top:87.85pt;width:63.1pt;height:11.5pt;z-index:-5033164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" filled="f" stroked="f">
          <v:textbox style="mso-fit-shape-to-text:t" inset="0,0,0,0">
            <w:txbxContent>
              <w:p w14:paraId="6E5EA9E4" w14:textId="77777777" w:rsidR="00446407" w:rsidRDefault="00A34ABB">
                <w:pPr>
                  <w:pStyle w:val="Headerorfooter10"/>
                  <w:rPr>
                    <w:sz w:val="22"/>
                    <w:szCs w:val="22"/>
                  </w:rPr>
                </w:pPr>
                <w:r>
                  <w:rPr>
                    <w:rFonts w:ascii="宋体" w:eastAsia="宋体" w:hAnsi="宋体" w:cs="宋体"/>
                    <w:b w:val="0"/>
                    <w:bCs w:val="0"/>
                    <w:i/>
                    <w:iCs/>
                    <w:sz w:val="22"/>
                    <w:szCs w:val="22"/>
                    <w:lang w:val="en-US" w:eastAsia="en-US" w:bidi="en-US"/>
                  </w:rPr>
                  <w:t>3.12</w:t>
                </w:r>
                <w:r>
                  <w:rPr>
                    <w:rFonts w:ascii="宋体" w:eastAsia="宋体" w:hAnsi="宋体" w:cs="宋体"/>
                    <w:b w:val="0"/>
                    <w:bCs w:val="0"/>
                    <w:sz w:val="22"/>
                    <w:szCs w:val="22"/>
                  </w:rPr>
                  <w:t>帧差法</w:t>
                </w:r>
              </w:p>
            </w:txbxContent>
          </v:textbox>
          <w10:wrap anchorx="page" anchory="page"/>
        </v:rect>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25FA1" w14:textId="77777777" w:rsidR="00446407" w:rsidRDefault="00446407"/>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CDCA1" w14:textId="77777777" w:rsidR="00446407" w:rsidRDefault="00446407"/>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AC811" w14:textId="77777777" w:rsidR="00446407" w:rsidRDefault="00446407"/>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74628" w14:textId="77777777" w:rsidR="00446407" w:rsidRDefault="00446407"/>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294AC" w14:textId="77777777" w:rsidR="00446407" w:rsidRDefault="00446407"/>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9C56A" w14:textId="77777777" w:rsidR="00446407" w:rsidRDefault="00446407"/>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8992A" w14:textId="77777777" w:rsidR="00446407" w:rsidRDefault="00446407"/>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1733" w14:textId="77777777" w:rsidR="00446407" w:rsidRDefault="00446407"/>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5E574" w14:textId="77777777" w:rsidR="00446407" w:rsidRDefault="00446407">
    <w:pPr>
      <w:spacing w:line="1" w:lineRule="exact"/>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C272E" w14:textId="77777777" w:rsidR="00446407" w:rsidRDefault="00446407">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1ACF" w14:textId="098C3245" w:rsidR="00446407" w:rsidRDefault="004E2D00">
    <w:pPr>
      <w:spacing w:line="1" w:lineRule="exact"/>
    </w:pPr>
    <w:r>
      <w:rPr>
        <w:noProof/>
      </w:rPr>
      <w:pict w14:anchorId="639C9850">
        <v:rect id="Shape 110" o:spid="_x0000_s2067" style="position:absolute;margin-left:68.15pt;margin-top:87.85pt;width:63.1pt;height:11.5pt;z-index:-50331646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" filled="f" stroked="f">
          <v:textbox style="mso-fit-shape-to-text:t" inset="0,0,0,0">
            <w:txbxContent>
              <w:p w14:paraId="1A62FA6B" w14:textId="77777777" w:rsidR="00446407" w:rsidRDefault="00A34ABB">
                <w:pPr>
                  <w:pStyle w:val="Headerorfooter10"/>
                  <w:rPr>
                    <w:sz w:val="22"/>
                    <w:szCs w:val="22"/>
                  </w:rPr>
                </w:pPr>
                <w:r>
                  <w:rPr>
                    <w:rFonts w:ascii="宋体" w:eastAsia="宋体" w:hAnsi="宋体" w:cs="宋体"/>
                    <w:b w:val="0"/>
                    <w:bCs w:val="0"/>
                    <w:i/>
                    <w:iCs/>
                    <w:sz w:val="22"/>
                    <w:szCs w:val="22"/>
                    <w:lang w:val="en-US" w:eastAsia="en-US" w:bidi="en-US"/>
                  </w:rPr>
                  <w:t>3.12</w:t>
                </w:r>
                <w:r>
                  <w:rPr>
                    <w:rFonts w:ascii="宋体" w:eastAsia="宋体" w:hAnsi="宋体" w:cs="宋体"/>
                    <w:b w:val="0"/>
                    <w:bCs w:val="0"/>
                    <w:sz w:val="22"/>
                    <w:szCs w:val="22"/>
                  </w:rPr>
                  <w:t>帧差法</w:t>
                </w:r>
              </w:p>
            </w:txbxContent>
          </v:textbox>
          <w10:wrap anchorx="page" anchory="page"/>
        </v:rect>
      </w:pic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7E7BF" w14:textId="77777777" w:rsidR="00446407" w:rsidRDefault="00446407"/>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9540B" w14:textId="77777777" w:rsidR="00446407" w:rsidRDefault="00446407"/>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2BF05" w14:textId="5B63FB9F" w:rsidR="00446407" w:rsidRDefault="004E2D00">
    <w:pPr>
      <w:spacing w:line="1" w:lineRule="exact"/>
    </w:pPr>
    <w:r>
      <w:rPr>
        <w:noProof/>
      </w:rPr>
      <w:pict w14:anchorId="36AE64F6">
        <v:rect id="Shape 280" o:spid="_x0000_s2053" style="position:absolute;margin-left:63pt;margin-top:72.6pt;width:154.55pt;height:11.75pt;z-index:-50331645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" filled="f" stroked="f">
          <v:textbox style="mso-fit-shape-to-text:t" inset="0,0,0,0">
            <w:txbxContent>
              <w:p w14:paraId="46B58975" w14:textId="77777777" w:rsidR="00446407" w:rsidRDefault="00A34ABB">
                <w:pPr>
                  <w:pStyle w:val="Headerorfooter10"/>
                  <w:rPr>
                    <w:sz w:val="22"/>
                    <w:szCs w:val="22"/>
                  </w:rPr>
                </w:pPr>
                <w:r>
                  <w:rPr>
                    <w:sz w:val="24"/>
                    <w:szCs w:val="24"/>
                    <w:lang w:val="en-US" w:eastAsia="zh-CN" w:bidi="en-US"/>
                  </w:rPr>
                  <w:t>6.32</w:t>
                </w:r>
                <w:r>
                  <w:rPr>
                    <w:rFonts w:ascii="宋体" w:eastAsia="宋体" w:hAnsi="宋体" w:cs="宋体"/>
                    <w:b w:val="0"/>
                    <w:bCs w:val="0"/>
                    <w:sz w:val="22"/>
                    <w:szCs w:val="22"/>
                  </w:rPr>
                  <w:t>识别与抓取实验过程展示</w:t>
                </w:r>
              </w:p>
            </w:txbxContent>
          </v:textbox>
          <w10:wrap anchorx="page" anchory="page"/>
        </v:rect>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DA177" w14:textId="77777777" w:rsidR="00446407" w:rsidRDefault="00446407">
    <w:pPr>
      <w:spacing w:line="1" w:lineRule="exact"/>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3DCB9" w14:textId="77777777" w:rsidR="00446407" w:rsidRDefault="00446407"/>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6DF09" w14:textId="77777777" w:rsidR="00446407" w:rsidRDefault="00446407"/>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D973B" w14:textId="77777777" w:rsidR="00446407" w:rsidRDefault="00446407"/>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92F3D" w14:textId="77777777" w:rsidR="00446407" w:rsidRDefault="00446407"/>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D23E8" w14:textId="77777777" w:rsidR="00446407" w:rsidRDefault="00446407"/>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C01E4" w14:textId="77777777" w:rsidR="00446407" w:rsidRDefault="004464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FE478" w14:textId="77777777" w:rsidR="00446407" w:rsidRDefault="00446407">
    <w:pPr>
      <w:spacing w:line="1" w:lineRule="exac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F6800" w14:textId="77777777" w:rsidR="00446407" w:rsidRDefault="00446407">
    <w:pPr>
      <w:spacing w:line="1" w:lineRule="exac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8F96F" w14:textId="77777777" w:rsidR="00446407" w:rsidRDefault="00446407">
    <w:pPr>
      <w:spacing w:line="1"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8455" w14:textId="77777777" w:rsidR="00446407" w:rsidRDefault="0044640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B091B" w14:textId="77777777" w:rsidR="00446407" w:rsidRDefault="0044640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ED41D" w14:textId="77777777" w:rsidR="00446407" w:rsidRDefault="00446407"/>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2A0C6" w14:textId="77777777" w:rsidR="00446407" w:rsidRDefault="004464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multiLevelType w:val="singleLevel"/>
    <w:tmpl w:val="00000001"/>
    <w:lvl w:ilvl="0">
      <w:start w:val="1"/>
      <w:numFmt w:val="decimal"/>
      <w:lvlText w:val="[%1]"/>
      <w:lvlJc w:val="left"/>
      <w:rPr>
        <w:rFonts w:ascii="Times New Roman" w:eastAsia="Times New Roman" w:hAnsi="Times New Roman" w:cs="Times New Roman"/>
        <w:b/>
        <w:bCs/>
        <w:i w:val="0"/>
        <w:iCs w:val="0"/>
        <w:smallCaps w:val="0"/>
        <w:color w:val="000000"/>
        <w:spacing w:val="0"/>
        <w:w w:val="100"/>
        <w:position w:val="0"/>
        <w:sz w:val="15"/>
        <w:szCs w:val="15"/>
        <w:u w:val="none"/>
        <w:shd w:val="clear" w:color="auto" w:fill="auto"/>
        <w:lang w:val="en-US" w:eastAsia="en-US" w:bidi="en-US"/>
      </w:rPr>
    </w:lvl>
  </w:abstractNum>
  <w:abstractNum w:abstractNumId="1" w15:restartNumberingAfterBreak="0">
    <w:nsid w:val="00000001"/>
    <w:multiLevelType w:val="singleLevel"/>
    <w:tmpl w:val="00000004"/>
    <w:lvl w:ilvl="0">
      <w:start w:val="1"/>
      <w:numFmt w:val="decimal"/>
      <w:lvlText w:val="(%1)"/>
      <w:lvlJc w:val="left"/>
      <w:rPr>
        <w:rFonts w:ascii="Times New Roman" w:eastAsia="Times New Roman" w:hAnsi="Times New Roman" w:cs="Times New Roman"/>
        <w:b w:val="0"/>
        <w:bCs w:val="0"/>
        <w:i w:val="0"/>
        <w:iCs w:val="0"/>
        <w:smallCaps w:val="0"/>
        <w:color w:val="000000"/>
        <w:spacing w:val="0"/>
        <w:w w:val="100"/>
        <w:position w:val="0"/>
        <w:sz w:val="18"/>
        <w:szCs w:val="18"/>
        <w:u w:val="none"/>
        <w:shd w:val="clear" w:color="auto" w:fill="auto"/>
        <w:lang w:val="zh-TW" w:eastAsia="zh-TW" w:bidi="zh-TW"/>
      </w:rPr>
    </w:lvl>
  </w:abstractNum>
  <w:abstractNum w:abstractNumId="2" w15:restartNumberingAfterBreak="0">
    <w:nsid w:val="00000002"/>
    <w:multiLevelType w:val="singleLevel"/>
    <w:tmpl w:val="00000007"/>
    <w:lvl w:ilvl="0">
      <w:start w:val="1"/>
      <w:numFmt w:val="decimal"/>
      <w:lvlText w:val="(%1)"/>
      <w:lvlJc w:val="left"/>
      <w:rPr>
        <w:rFonts w:ascii="Times New Roman" w:eastAsia="Times New Roman" w:hAnsi="Times New Roman" w:cs="Times New Roman"/>
        <w:b w:val="0"/>
        <w:bCs w:val="0"/>
        <w:i w:val="0"/>
        <w:iCs w:val="0"/>
        <w:smallCaps w:val="0"/>
        <w:color w:val="000000"/>
        <w:spacing w:val="0"/>
        <w:w w:val="100"/>
        <w:position w:val="0"/>
        <w:sz w:val="18"/>
        <w:szCs w:val="18"/>
        <w:u w:val="none"/>
        <w:shd w:val="clear" w:color="auto" w:fill="auto"/>
        <w:lang w:val="zh-TW" w:eastAsia="zh-TW" w:bidi="zh-TW"/>
      </w:rPr>
    </w:lvl>
  </w:abstractNum>
  <w:abstractNum w:abstractNumId="3" w15:restartNumberingAfterBreak="0">
    <w:nsid w:val="00000003"/>
    <w:multiLevelType w:val="singleLevel"/>
    <w:tmpl w:val="00000008"/>
    <w:lvl w:ilvl="0">
      <w:start w:val="6"/>
      <w:numFmt w:val="decimal"/>
      <w:lvlText w:val="%1"/>
      <w:lvlJc w:val="left"/>
      <w:rPr>
        <w:rFonts w:ascii="Times New Roman" w:eastAsia="Times New Roman" w:hAnsi="Times New Roman" w:cs="Times New Roman"/>
        <w:b w:val="0"/>
        <w:bCs w:val="0"/>
        <w:i w:val="0"/>
        <w:iCs w:val="0"/>
        <w:smallCaps w:val="0"/>
        <w:color w:val="686868"/>
        <w:spacing w:val="0"/>
        <w:w w:val="100"/>
        <w:position w:val="0"/>
        <w:sz w:val="14"/>
        <w:szCs w:val="14"/>
        <w:u w:val="none"/>
        <w:shd w:val="clear" w:color="auto" w:fill="auto"/>
        <w:lang w:val="zh-TW" w:eastAsia="zh-TW" w:bidi="zh-TW"/>
      </w:rPr>
    </w:lvl>
  </w:abstractNum>
  <w:abstractNum w:abstractNumId="4" w15:restartNumberingAfterBreak="0">
    <w:nsid w:val="00000004"/>
    <w:multiLevelType w:val="singleLevel"/>
    <w:tmpl w:val="00000009"/>
    <w:lvl w:ilvl="0">
      <w:start w:val="4"/>
      <w:numFmt w:val="decimal"/>
      <w:lvlText w:val="(%1)"/>
      <w:lvlJc w:val="left"/>
      <w:rPr>
        <w:rFonts w:ascii="Times New Roman" w:eastAsia="Times New Roman" w:hAnsi="Times New Roman" w:cs="Times New Roman"/>
        <w:b w:val="0"/>
        <w:bCs w:val="0"/>
        <w:i w:val="0"/>
        <w:iCs w:val="0"/>
        <w:smallCaps w:val="0"/>
        <w:color w:val="000000"/>
        <w:spacing w:val="0"/>
        <w:w w:val="100"/>
        <w:position w:val="0"/>
        <w:sz w:val="18"/>
        <w:szCs w:val="18"/>
        <w:u w:val="none"/>
        <w:shd w:val="clear" w:color="auto" w:fill="auto"/>
        <w:lang w:val="zh-TW" w:eastAsia="zh-TW" w:bidi="zh-TW"/>
      </w:rPr>
    </w:lvl>
  </w:abstractNum>
  <w:abstractNum w:abstractNumId="5" w15:restartNumberingAfterBreak="0">
    <w:nsid w:val="00000005"/>
    <w:multiLevelType w:val="singleLevel"/>
    <w:tmpl w:val="0000000C"/>
    <w:lvl w:ilvl="0">
      <w:start w:val="128"/>
      <w:numFmt w:val="decimal"/>
      <w:lvlText w:val="%1"/>
      <w:lvlJc w:val="left"/>
      <w:rPr>
        <w:rFonts w:ascii="Times New Roman" w:eastAsia="Times New Roman" w:hAnsi="Times New Roman" w:cs="Times New Roman"/>
        <w:b w:val="0"/>
        <w:bCs w:val="0"/>
        <w:i w:val="0"/>
        <w:iCs w:val="0"/>
        <w:smallCaps w:val="0"/>
        <w:color w:val="686868"/>
        <w:spacing w:val="0"/>
        <w:w w:val="100"/>
        <w:position w:val="0"/>
        <w:sz w:val="14"/>
        <w:szCs w:val="14"/>
        <w:u w:val="none"/>
        <w:shd w:val="clear" w:color="auto" w:fill="auto"/>
        <w:lang w:val="en-US" w:eastAsia="en-US" w:bidi="en-US"/>
      </w:rPr>
    </w:lvl>
  </w:abstractNum>
  <w:abstractNum w:abstractNumId="6" w15:restartNumberingAfterBreak="0">
    <w:nsid w:val="00000006"/>
    <w:multiLevelType w:val="singleLevel"/>
    <w:tmpl w:val="0000000E"/>
    <w:lvl w:ilvl="0">
      <w:start w:val="1"/>
      <w:numFmt w:val="decimal"/>
      <w:lvlText w:val="%1."/>
      <w:lvlJc w:val="left"/>
      <w:rPr>
        <w:rFonts w:ascii="Times New Roman" w:eastAsia="Times New Roman" w:hAnsi="Times New Roman" w:cs="Times New Roman"/>
        <w:b w:val="0"/>
        <w:bCs w:val="0"/>
        <w:i w:val="0"/>
        <w:iCs w:val="0"/>
        <w:smallCaps w:val="0"/>
        <w:color w:val="000000"/>
        <w:spacing w:val="0"/>
        <w:w w:val="100"/>
        <w:position w:val="0"/>
        <w:sz w:val="18"/>
        <w:szCs w:val="18"/>
        <w:u w:val="none"/>
        <w:shd w:val="clear" w:color="auto" w:fill="auto"/>
        <w:lang w:val="en-US" w:eastAsia="en-US" w:bidi="en-US"/>
      </w:rPr>
    </w:lvl>
  </w:abstractNum>
  <w:abstractNum w:abstractNumId="7" w15:restartNumberingAfterBreak="0">
    <w:nsid w:val="00000007"/>
    <w:multiLevelType w:val="singleLevel"/>
    <w:tmpl w:val="0000000F"/>
    <w:lvl w:ilvl="0">
      <w:start w:val="17"/>
      <w:numFmt w:val="decimal"/>
      <w:lvlText w:val="(%1)"/>
      <w:lvlJc w:val="left"/>
      <w:rPr>
        <w:rFonts w:ascii="Times New Roman" w:eastAsia="Times New Roman" w:hAnsi="Times New Roman" w:cs="Times New Roman"/>
        <w:b/>
        <w:bCs/>
        <w:i w:val="0"/>
        <w:iCs w:val="0"/>
        <w:smallCaps w:val="0"/>
        <w:color w:val="000000"/>
        <w:spacing w:val="0"/>
        <w:w w:val="100"/>
        <w:position w:val="0"/>
        <w:sz w:val="15"/>
        <w:szCs w:val="15"/>
        <w:u w:val="none"/>
        <w:shd w:val="clear" w:color="auto" w:fill="FFFFFF"/>
        <w:lang w:val="en-US" w:eastAsia="en-US" w:bidi="en-US"/>
      </w:rPr>
    </w:lvl>
  </w:abstractNum>
  <w:abstractNum w:abstractNumId="8" w15:restartNumberingAfterBreak="0">
    <w:nsid w:val="00000008"/>
    <w:multiLevelType w:val="singleLevel"/>
    <w:tmpl w:val="00000010"/>
    <w:lvl w:ilvl="0">
      <w:start w:val="1"/>
      <w:numFmt w:val="decimal"/>
      <w:lvlText w:val="(%1)"/>
      <w:lvlJc w:val="left"/>
      <w:rPr>
        <w:rFonts w:ascii="Times New Roman" w:eastAsia="Times New Roman" w:hAnsi="Times New Roman" w:cs="Times New Roman"/>
        <w:b w:val="0"/>
        <w:bCs w:val="0"/>
        <w:i w:val="0"/>
        <w:iCs w:val="0"/>
        <w:smallCaps w:val="0"/>
        <w:color w:val="000000"/>
        <w:spacing w:val="0"/>
        <w:w w:val="100"/>
        <w:position w:val="0"/>
        <w:sz w:val="18"/>
        <w:szCs w:val="18"/>
        <w:u w:val="none"/>
        <w:shd w:val="clear" w:color="auto" w:fill="auto"/>
        <w:lang w:val="zh-TW" w:eastAsia="zh-TW" w:bidi="zh-TW"/>
      </w:rPr>
    </w:lvl>
  </w:abstractNum>
  <w:abstractNum w:abstractNumId="9" w15:restartNumberingAfterBreak="0">
    <w:nsid w:val="00000009"/>
    <w:multiLevelType w:val="singleLevel"/>
    <w:tmpl w:val="00000013"/>
    <w:lvl w:ilvl="0">
      <w:start w:val="40"/>
      <w:numFmt w:val="decimal"/>
      <w:lvlText w:val="[%1]"/>
      <w:lvlJc w:val="left"/>
      <w:rPr>
        <w:rFonts w:ascii="Times New Roman" w:eastAsia="Times New Roman" w:hAnsi="Times New Roman" w:cs="Times New Roman"/>
        <w:b/>
        <w:bCs/>
        <w:i w:val="0"/>
        <w:iCs w:val="0"/>
        <w:smallCaps w:val="0"/>
        <w:color w:val="000000"/>
        <w:spacing w:val="0"/>
        <w:w w:val="100"/>
        <w:position w:val="0"/>
        <w:sz w:val="15"/>
        <w:szCs w:val="15"/>
        <w:u w:val="none"/>
        <w:shd w:val="clear" w:color="auto" w:fill="auto"/>
        <w:lang w:val="en-US" w:eastAsia="en-US" w:bidi="en-US"/>
      </w:rPr>
    </w:lvl>
  </w:abstractNum>
  <w:num w:numId="1">
    <w:abstractNumId w:val="4"/>
  </w:num>
  <w:num w:numId="2">
    <w:abstractNumId w:val="6"/>
  </w:num>
  <w:num w:numId="3">
    <w:abstractNumId w:val="1"/>
  </w:num>
  <w:num w:numId="4">
    <w:abstractNumId w:val="8"/>
  </w:num>
  <w:num w:numId="5">
    <w:abstractNumId w:val="3"/>
  </w:num>
  <w:num w:numId="6">
    <w:abstractNumId w:val="5"/>
  </w:num>
  <w:num w:numId="7">
    <w:abstractNumId w:val="2"/>
  </w:num>
  <w:num w:numId="8">
    <w:abstractNumId w:val="0"/>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500"/>
  <w:evenAndOddHeaders/>
  <w:characterSpacingControl w:val="doNotCompress"/>
  <w:hdrShapeDefaults>
    <o:shapedefaults v:ext="edit" spidmax="2079"/>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446407"/>
    <w:rsid w:val="001644DC"/>
    <w:rsid w:val="00446407"/>
    <w:rsid w:val="004E2D00"/>
    <w:rsid w:val="00A34ABB"/>
    <w:rsid w:val="00CE4A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79"/>
    <o:shapelayout v:ext="edit">
      <o:idmap v:ext="edit" data="1"/>
    </o:shapelayout>
  </w:shapeDefaults>
  <w:decimalSymbol w:val="."/>
  <w:listSeparator w:val=","/>
  <w14:docId w14:val="7DBDD9D3"/>
  <w15:docId w15:val="{7E76EA9C-F8CF-4395-9374-BF8DD9EE6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eastAsia="Times New Roman"/>
      <w:color w:val="00000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7">
    <w:name w:val="Body text|7_"/>
    <w:basedOn w:val="a0"/>
    <w:link w:val="Bodytext70"/>
    <w:qFormat/>
    <w:rPr>
      <w:rFonts w:ascii="宋体" w:eastAsia="宋体" w:hAnsi="宋体" w:cs="宋体"/>
      <w:sz w:val="28"/>
      <w:szCs w:val="28"/>
      <w:u w:val="none"/>
      <w:shd w:val="clear" w:color="auto" w:fill="auto"/>
      <w:lang w:val="zh-TW" w:eastAsia="zh-TW" w:bidi="zh-TW"/>
    </w:rPr>
  </w:style>
  <w:style w:type="paragraph" w:customStyle="1" w:styleId="Bodytext70">
    <w:name w:val="Body text|7"/>
    <w:basedOn w:val="a"/>
    <w:link w:val="Bodytext7"/>
    <w:qFormat/>
    <w:pPr>
      <w:spacing w:line="662" w:lineRule="exact"/>
      <w:jc w:val="center"/>
    </w:pPr>
    <w:rPr>
      <w:rFonts w:ascii="宋体" w:eastAsia="宋体" w:hAnsi="宋体" w:cs="宋体"/>
      <w:sz w:val="28"/>
      <w:szCs w:val="28"/>
      <w:lang w:val="zh-TW" w:eastAsia="zh-TW" w:bidi="zh-TW"/>
    </w:rPr>
  </w:style>
  <w:style w:type="character" w:customStyle="1" w:styleId="Heading21">
    <w:name w:val="Heading #2|1_"/>
    <w:basedOn w:val="a0"/>
    <w:link w:val="Heading210"/>
    <w:rPr>
      <w:rFonts w:ascii="宋体" w:eastAsia="宋体" w:hAnsi="宋体" w:cs="宋体"/>
      <w:sz w:val="28"/>
      <w:szCs w:val="28"/>
      <w:u w:val="none"/>
      <w:shd w:val="clear" w:color="auto" w:fill="auto"/>
      <w:lang w:val="zh-TW" w:eastAsia="zh-TW" w:bidi="zh-TW"/>
    </w:rPr>
  </w:style>
  <w:style w:type="paragraph" w:customStyle="1" w:styleId="Heading210">
    <w:name w:val="Heading #2|1"/>
    <w:basedOn w:val="a"/>
    <w:link w:val="Heading21"/>
    <w:qFormat/>
    <w:pPr>
      <w:spacing w:after="330"/>
      <w:jc w:val="center"/>
      <w:outlineLvl w:val="1"/>
    </w:pPr>
    <w:rPr>
      <w:rFonts w:ascii="宋体" w:eastAsia="宋体" w:hAnsi="宋体" w:cs="宋体"/>
      <w:sz w:val="28"/>
      <w:szCs w:val="28"/>
      <w:lang w:val="zh-TW" w:eastAsia="zh-TW" w:bidi="zh-TW"/>
    </w:rPr>
  </w:style>
  <w:style w:type="character" w:customStyle="1" w:styleId="Bodytext1">
    <w:name w:val="Body text|1_"/>
    <w:basedOn w:val="a0"/>
    <w:link w:val="Bodytext10"/>
    <w:rPr>
      <w:rFonts w:ascii="宋体" w:eastAsia="宋体" w:hAnsi="宋体" w:cs="宋体"/>
      <w:sz w:val="19"/>
      <w:szCs w:val="19"/>
      <w:u w:val="none"/>
      <w:shd w:val="clear" w:color="auto" w:fill="auto"/>
      <w:lang w:val="zh-TW" w:eastAsia="zh-TW" w:bidi="zh-TW"/>
    </w:rPr>
  </w:style>
  <w:style w:type="paragraph" w:customStyle="1" w:styleId="Bodytext10">
    <w:name w:val="Body text|1"/>
    <w:basedOn w:val="a"/>
    <w:link w:val="Bodytext1"/>
    <w:pPr>
      <w:spacing w:after="190" w:line="375" w:lineRule="exact"/>
      <w:ind w:firstLine="380"/>
    </w:pPr>
    <w:rPr>
      <w:rFonts w:ascii="宋体" w:eastAsia="宋体" w:hAnsi="宋体" w:cs="宋体"/>
      <w:sz w:val="19"/>
      <w:szCs w:val="19"/>
      <w:lang w:val="zh-TW" w:eastAsia="zh-TW" w:bidi="zh-TW"/>
    </w:rPr>
  </w:style>
  <w:style w:type="character" w:customStyle="1" w:styleId="Picturecaption2">
    <w:name w:val="Picture caption|2_"/>
    <w:basedOn w:val="a0"/>
    <w:link w:val="Picturecaption20"/>
    <w:rPr>
      <w:rFonts w:ascii="宋体" w:eastAsia="宋体" w:hAnsi="宋体" w:cs="宋体"/>
      <w:sz w:val="19"/>
      <w:szCs w:val="19"/>
      <w:u w:val="none"/>
      <w:shd w:val="clear" w:color="auto" w:fill="auto"/>
      <w:lang w:val="zh-TW" w:eastAsia="zh-TW" w:bidi="zh-TW"/>
    </w:rPr>
  </w:style>
  <w:style w:type="paragraph" w:customStyle="1" w:styleId="Picturecaption20">
    <w:name w:val="Picture caption|2"/>
    <w:basedOn w:val="a"/>
    <w:link w:val="Picturecaption2"/>
    <w:qFormat/>
    <w:pPr>
      <w:spacing w:line="292" w:lineRule="exact"/>
      <w:jc w:val="center"/>
    </w:pPr>
    <w:rPr>
      <w:rFonts w:ascii="宋体" w:eastAsia="宋体" w:hAnsi="宋体" w:cs="宋体"/>
      <w:sz w:val="19"/>
      <w:szCs w:val="19"/>
      <w:lang w:val="zh-TW" w:eastAsia="zh-TW" w:bidi="zh-TW"/>
    </w:rPr>
  </w:style>
  <w:style w:type="character" w:customStyle="1" w:styleId="Heading11">
    <w:name w:val="Heading #1|1_"/>
    <w:basedOn w:val="a0"/>
    <w:link w:val="Heading110"/>
    <w:qFormat/>
    <w:rPr>
      <w:b/>
      <w:bCs/>
      <w:sz w:val="28"/>
      <w:szCs w:val="28"/>
      <w:u w:val="none"/>
      <w:shd w:val="clear" w:color="auto" w:fill="auto"/>
      <w:lang w:val="zh-TW" w:eastAsia="zh-TW" w:bidi="zh-TW"/>
    </w:rPr>
  </w:style>
  <w:style w:type="paragraph" w:customStyle="1" w:styleId="Heading110">
    <w:name w:val="Heading #1|1"/>
    <w:basedOn w:val="a"/>
    <w:link w:val="Heading11"/>
    <w:qFormat/>
    <w:pPr>
      <w:spacing w:before="520" w:after="540"/>
      <w:jc w:val="center"/>
      <w:outlineLvl w:val="0"/>
    </w:pPr>
    <w:rPr>
      <w:b/>
      <w:bCs/>
      <w:sz w:val="28"/>
      <w:szCs w:val="28"/>
      <w:lang w:val="zh-TW" w:eastAsia="zh-TW" w:bidi="zh-TW"/>
    </w:rPr>
  </w:style>
  <w:style w:type="character" w:customStyle="1" w:styleId="Bodytext2">
    <w:name w:val="Body text|2_"/>
    <w:basedOn w:val="a0"/>
    <w:link w:val="Bodytext20"/>
    <w:rPr>
      <w:sz w:val="19"/>
      <w:szCs w:val="19"/>
      <w:u w:val="none"/>
      <w:shd w:val="clear" w:color="auto" w:fill="auto"/>
    </w:rPr>
  </w:style>
  <w:style w:type="paragraph" w:customStyle="1" w:styleId="Bodytext20">
    <w:name w:val="Body text|2"/>
    <w:basedOn w:val="a"/>
    <w:link w:val="Bodytext2"/>
    <w:qFormat/>
    <w:pPr>
      <w:spacing w:line="415" w:lineRule="auto"/>
      <w:ind w:firstLine="400"/>
    </w:pPr>
    <w:rPr>
      <w:sz w:val="19"/>
      <w:szCs w:val="19"/>
    </w:rPr>
  </w:style>
  <w:style w:type="character" w:customStyle="1" w:styleId="Picturecaption1">
    <w:name w:val="Picture caption|1_"/>
    <w:basedOn w:val="a0"/>
    <w:link w:val="Picturecaption10"/>
    <w:rPr>
      <w:rFonts w:ascii="宋体" w:eastAsia="宋体" w:hAnsi="宋体" w:cs="宋体"/>
      <w:sz w:val="19"/>
      <w:szCs w:val="19"/>
      <w:u w:val="none"/>
      <w:shd w:val="clear" w:color="auto" w:fill="auto"/>
      <w:lang w:val="zh-TW" w:eastAsia="zh-TW" w:bidi="zh-TW"/>
    </w:rPr>
  </w:style>
  <w:style w:type="paragraph" w:customStyle="1" w:styleId="Picturecaption10">
    <w:name w:val="Picture caption|1"/>
    <w:basedOn w:val="a"/>
    <w:link w:val="Picturecaption1"/>
    <w:rPr>
      <w:rFonts w:ascii="宋体" w:eastAsia="宋体" w:hAnsi="宋体" w:cs="宋体"/>
      <w:sz w:val="19"/>
      <w:szCs w:val="19"/>
      <w:lang w:val="zh-TW" w:eastAsia="zh-TW" w:bidi="zh-TW"/>
    </w:rPr>
  </w:style>
  <w:style w:type="character" w:customStyle="1" w:styleId="Bodytext3">
    <w:name w:val="Body text|3_"/>
    <w:basedOn w:val="a0"/>
    <w:link w:val="Bodytext30"/>
    <w:qFormat/>
    <w:rPr>
      <w:b/>
      <w:bCs/>
      <w:sz w:val="16"/>
      <w:szCs w:val="16"/>
      <w:u w:val="none"/>
      <w:shd w:val="clear" w:color="auto" w:fill="auto"/>
    </w:rPr>
  </w:style>
  <w:style w:type="paragraph" w:customStyle="1" w:styleId="Bodytext30">
    <w:name w:val="Body text|3"/>
    <w:basedOn w:val="a"/>
    <w:link w:val="Bodytext3"/>
    <w:pPr>
      <w:spacing w:after="40"/>
    </w:pPr>
    <w:rPr>
      <w:b/>
      <w:bCs/>
      <w:sz w:val="16"/>
      <w:szCs w:val="16"/>
    </w:rPr>
  </w:style>
  <w:style w:type="character" w:customStyle="1" w:styleId="Headerorfooter2">
    <w:name w:val="Header or footer|2_"/>
    <w:basedOn w:val="a0"/>
    <w:link w:val="Headerorfooter20"/>
    <w:qFormat/>
    <w:rPr>
      <w:sz w:val="20"/>
      <w:szCs w:val="20"/>
      <w:u w:val="none"/>
      <w:shd w:val="clear" w:color="auto" w:fill="auto"/>
      <w:lang w:val="zh-TW" w:eastAsia="zh-TW" w:bidi="zh-TW"/>
    </w:rPr>
  </w:style>
  <w:style w:type="paragraph" w:customStyle="1" w:styleId="Headerorfooter20">
    <w:name w:val="Header or footer|2"/>
    <w:basedOn w:val="a"/>
    <w:link w:val="Headerorfooter2"/>
    <w:qFormat/>
    <w:rPr>
      <w:sz w:val="20"/>
      <w:szCs w:val="20"/>
      <w:lang w:val="zh-TW" w:eastAsia="zh-TW" w:bidi="zh-TW"/>
    </w:rPr>
  </w:style>
  <w:style w:type="character" w:customStyle="1" w:styleId="Headerorfooter1">
    <w:name w:val="Header or footer|1_"/>
    <w:basedOn w:val="a0"/>
    <w:link w:val="Headerorfooter10"/>
    <w:rPr>
      <w:b/>
      <w:bCs/>
      <w:sz w:val="16"/>
      <w:szCs w:val="16"/>
      <w:u w:val="none"/>
      <w:shd w:val="clear" w:color="auto" w:fill="auto"/>
      <w:lang w:val="zh-TW" w:eastAsia="zh-TW" w:bidi="zh-TW"/>
    </w:rPr>
  </w:style>
  <w:style w:type="paragraph" w:customStyle="1" w:styleId="Headerorfooter10">
    <w:name w:val="Header or footer|1"/>
    <w:basedOn w:val="a"/>
    <w:link w:val="Headerorfooter1"/>
    <w:qFormat/>
    <w:rPr>
      <w:b/>
      <w:bCs/>
      <w:sz w:val="16"/>
      <w:szCs w:val="16"/>
      <w:lang w:val="zh-TW" w:eastAsia="zh-TW" w:bidi="zh-TW"/>
    </w:rPr>
  </w:style>
  <w:style w:type="character" w:customStyle="1" w:styleId="Bodytext9">
    <w:name w:val="Body text|9_"/>
    <w:basedOn w:val="a0"/>
    <w:link w:val="Bodytext90"/>
    <w:qFormat/>
    <w:rPr>
      <w:sz w:val="80"/>
      <w:szCs w:val="80"/>
      <w:u w:val="none"/>
      <w:shd w:val="clear" w:color="auto" w:fill="auto"/>
    </w:rPr>
  </w:style>
  <w:style w:type="paragraph" w:customStyle="1" w:styleId="Bodytext90">
    <w:name w:val="Body text|9"/>
    <w:basedOn w:val="a"/>
    <w:link w:val="Bodytext9"/>
    <w:qFormat/>
    <w:rPr>
      <w:sz w:val="80"/>
      <w:szCs w:val="80"/>
    </w:rPr>
  </w:style>
  <w:style w:type="character" w:customStyle="1" w:styleId="Heading31">
    <w:name w:val="Heading #3|1_"/>
    <w:basedOn w:val="a0"/>
    <w:link w:val="Heading310"/>
    <w:rPr>
      <w:b/>
      <w:bCs/>
      <w:u w:val="none"/>
      <w:shd w:val="clear" w:color="auto" w:fill="auto"/>
    </w:rPr>
  </w:style>
  <w:style w:type="paragraph" w:customStyle="1" w:styleId="Heading310">
    <w:name w:val="Heading #3|1"/>
    <w:basedOn w:val="a"/>
    <w:link w:val="Heading31"/>
    <w:qFormat/>
    <w:pPr>
      <w:spacing w:after="220"/>
      <w:outlineLvl w:val="2"/>
    </w:pPr>
    <w:rPr>
      <w:b/>
      <w:bCs/>
    </w:rPr>
  </w:style>
  <w:style w:type="character" w:customStyle="1" w:styleId="Bodytext8">
    <w:name w:val="Body text|8_"/>
    <w:basedOn w:val="a0"/>
    <w:link w:val="Bodytext80"/>
    <w:qFormat/>
    <w:rPr>
      <w:sz w:val="56"/>
      <w:szCs w:val="56"/>
      <w:u w:val="none"/>
      <w:shd w:val="clear" w:color="auto" w:fill="auto"/>
    </w:rPr>
  </w:style>
  <w:style w:type="paragraph" w:customStyle="1" w:styleId="Bodytext80">
    <w:name w:val="Body text|8"/>
    <w:basedOn w:val="a"/>
    <w:link w:val="Bodytext8"/>
    <w:pPr>
      <w:spacing w:after="200"/>
      <w:jc w:val="center"/>
    </w:pPr>
    <w:rPr>
      <w:sz w:val="56"/>
      <w:szCs w:val="56"/>
    </w:rPr>
  </w:style>
  <w:style w:type="character" w:customStyle="1" w:styleId="Bodytext5">
    <w:name w:val="Body text|5_"/>
    <w:basedOn w:val="a0"/>
    <w:link w:val="Bodytext50"/>
    <w:rPr>
      <w:rFonts w:ascii="宋体" w:eastAsia="宋体" w:hAnsi="宋体" w:cs="宋体"/>
      <w:sz w:val="17"/>
      <w:szCs w:val="17"/>
      <w:u w:val="none"/>
      <w:shd w:val="clear" w:color="auto" w:fill="auto"/>
      <w:lang w:val="zh-TW" w:eastAsia="zh-TW" w:bidi="zh-TW"/>
    </w:rPr>
  </w:style>
  <w:style w:type="paragraph" w:customStyle="1" w:styleId="Bodytext50">
    <w:name w:val="Body text|5"/>
    <w:basedOn w:val="a"/>
    <w:link w:val="Bodytext5"/>
    <w:pPr>
      <w:spacing w:after="100"/>
      <w:jc w:val="right"/>
    </w:pPr>
    <w:rPr>
      <w:rFonts w:ascii="宋体" w:eastAsia="宋体" w:hAnsi="宋体" w:cs="宋体"/>
      <w:sz w:val="17"/>
      <w:szCs w:val="17"/>
      <w:lang w:val="zh-TW" w:eastAsia="zh-TW" w:bidi="zh-TW"/>
    </w:rPr>
  </w:style>
  <w:style w:type="character" w:customStyle="1" w:styleId="Tableofcontents1">
    <w:name w:val="Table of contents|1_"/>
    <w:basedOn w:val="a0"/>
    <w:link w:val="Tableofcontents10"/>
    <w:rPr>
      <w:sz w:val="18"/>
      <w:szCs w:val="18"/>
      <w:u w:val="none"/>
      <w:shd w:val="clear" w:color="auto" w:fill="auto"/>
    </w:rPr>
  </w:style>
  <w:style w:type="paragraph" w:customStyle="1" w:styleId="Tableofcontents10">
    <w:name w:val="Table of contents|1"/>
    <w:basedOn w:val="a"/>
    <w:link w:val="Tableofcontents1"/>
    <w:pPr>
      <w:spacing w:after="50"/>
      <w:ind w:left="3260"/>
    </w:pPr>
    <w:rPr>
      <w:sz w:val="18"/>
      <w:szCs w:val="18"/>
    </w:rPr>
  </w:style>
  <w:style w:type="character" w:customStyle="1" w:styleId="Other2">
    <w:name w:val="Other|2_"/>
    <w:basedOn w:val="a0"/>
    <w:link w:val="Other20"/>
    <w:qFormat/>
    <w:rPr>
      <w:rFonts w:ascii="宋体" w:eastAsia="宋体" w:hAnsi="宋体" w:cs="宋体"/>
      <w:sz w:val="18"/>
      <w:szCs w:val="18"/>
      <w:u w:val="none"/>
      <w:shd w:val="clear" w:color="auto" w:fill="auto"/>
      <w:lang w:val="zh-TW" w:eastAsia="zh-TW" w:bidi="zh-TW"/>
    </w:rPr>
  </w:style>
  <w:style w:type="paragraph" w:customStyle="1" w:styleId="Other20">
    <w:name w:val="Other|2"/>
    <w:basedOn w:val="a"/>
    <w:link w:val="Other2"/>
    <w:qFormat/>
    <w:rPr>
      <w:rFonts w:ascii="宋体" w:eastAsia="宋体" w:hAnsi="宋体" w:cs="宋体"/>
      <w:sz w:val="18"/>
      <w:szCs w:val="18"/>
      <w:lang w:val="zh-TW" w:eastAsia="zh-TW" w:bidi="zh-TW"/>
    </w:rPr>
  </w:style>
  <w:style w:type="character" w:customStyle="1" w:styleId="Heading41">
    <w:name w:val="Heading #4|1_"/>
    <w:basedOn w:val="a0"/>
    <w:link w:val="Heading410"/>
    <w:qFormat/>
    <w:rPr>
      <w:i/>
      <w:iCs/>
      <w:u w:val="none"/>
      <w:shd w:val="clear" w:color="auto" w:fill="auto"/>
    </w:rPr>
  </w:style>
  <w:style w:type="paragraph" w:customStyle="1" w:styleId="Heading410">
    <w:name w:val="Heading #4|1"/>
    <w:basedOn w:val="a"/>
    <w:link w:val="Heading41"/>
    <w:qFormat/>
    <w:pPr>
      <w:spacing w:line="312" w:lineRule="exact"/>
      <w:ind w:left="360" w:firstLine="50"/>
      <w:outlineLvl w:val="3"/>
    </w:pPr>
    <w:rPr>
      <w:i/>
      <w:iCs/>
    </w:rPr>
  </w:style>
  <w:style w:type="character" w:customStyle="1" w:styleId="Other1">
    <w:name w:val="Other|1_"/>
    <w:basedOn w:val="a0"/>
    <w:link w:val="Other10"/>
    <w:qFormat/>
    <w:rPr>
      <w:rFonts w:ascii="宋体" w:eastAsia="宋体" w:hAnsi="宋体" w:cs="宋体"/>
      <w:sz w:val="19"/>
      <w:szCs w:val="19"/>
      <w:u w:val="none"/>
      <w:shd w:val="clear" w:color="auto" w:fill="auto"/>
    </w:rPr>
  </w:style>
  <w:style w:type="paragraph" w:customStyle="1" w:styleId="Other10">
    <w:name w:val="Other|1"/>
    <w:basedOn w:val="a"/>
    <w:link w:val="Other1"/>
    <w:pPr>
      <w:spacing w:after="190" w:line="375" w:lineRule="exact"/>
      <w:ind w:firstLine="380"/>
    </w:pPr>
    <w:rPr>
      <w:rFonts w:ascii="宋体" w:eastAsia="宋体" w:hAnsi="宋体" w:cs="宋体"/>
      <w:sz w:val="19"/>
      <w:szCs w:val="19"/>
    </w:rPr>
  </w:style>
  <w:style w:type="character" w:customStyle="1" w:styleId="Heading51">
    <w:name w:val="Heading #5|1_"/>
    <w:basedOn w:val="a0"/>
    <w:link w:val="Heading510"/>
    <w:rPr>
      <w:rFonts w:ascii="宋体" w:eastAsia="宋体" w:hAnsi="宋体" w:cs="宋体"/>
      <w:sz w:val="22"/>
      <w:szCs w:val="22"/>
      <w:u w:val="none"/>
      <w:shd w:val="clear" w:color="auto" w:fill="auto"/>
      <w:lang w:val="zh-TW" w:eastAsia="zh-TW" w:bidi="zh-TW"/>
    </w:rPr>
  </w:style>
  <w:style w:type="paragraph" w:customStyle="1" w:styleId="Heading510">
    <w:name w:val="Heading #5|1"/>
    <w:basedOn w:val="a"/>
    <w:link w:val="Heading51"/>
    <w:qFormat/>
    <w:pPr>
      <w:spacing w:after="360"/>
      <w:outlineLvl w:val="4"/>
    </w:pPr>
    <w:rPr>
      <w:rFonts w:ascii="宋体" w:eastAsia="宋体" w:hAnsi="宋体" w:cs="宋体"/>
      <w:sz w:val="22"/>
      <w:szCs w:val="22"/>
      <w:lang w:val="zh-TW" w:eastAsia="zh-TW" w:bidi="zh-TW"/>
    </w:rPr>
  </w:style>
  <w:style w:type="character" w:customStyle="1" w:styleId="Bodytext4">
    <w:name w:val="Body text|4_"/>
    <w:basedOn w:val="a0"/>
    <w:link w:val="Bodytext40"/>
    <w:qFormat/>
    <w:rPr>
      <w:color w:val="686868"/>
      <w:sz w:val="14"/>
      <w:szCs w:val="14"/>
      <w:u w:val="none"/>
      <w:shd w:val="clear" w:color="auto" w:fill="auto"/>
    </w:rPr>
  </w:style>
  <w:style w:type="paragraph" w:customStyle="1" w:styleId="Bodytext40">
    <w:name w:val="Body text|4"/>
    <w:basedOn w:val="a"/>
    <w:link w:val="Bodytext4"/>
    <w:qFormat/>
    <w:rPr>
      <w:color w:val="686868"/>
      <w:sz w:val="14"/>
      <w:szCs w:val="14"/>
    </w:rPr>
  </w:style>
  <w:style w:type="character" w:customStyle="1" w:styleId="Bodytext6">
    <w:name w:val="Body text|6_"/>
    <w:basedOn w:val="a0"/>
    <w:link w:val="Bodytext60"/>
    <w:rPr>
      <w:b/>
      <w:bCs/>
      <w:color w:val="686868"/>
      <w:sz w:val="9"/>
      <w:szCs w:val="9"/>
      <w:u w:val="none"/>
      <w:shd w:val="clear" w:color="auto" w:fill="auto"/>
    </w:rPr>
  </w:style>
  <w:style w:type="paragraph" w:customStyle="1" w:styleId="Bodytext60">
    <w:name w:val="Body text|6"/>
    <w:basedOn w:val="a"/>
    <w:link w:val="Bodytext6"/>
    <w:qFormat/>
    <w:pPr>
      <w:spacing w:line="262" w:lineRule="auto"/>
    </w:pPr>
    <w:rPr>
      <w:b/>
      <w:bCs/>
      <w:color w:val="686868"/>
      <w:sz w:val="9"/>
      <w:szCs w:val="9"/>
    </w:rPr>
  </w:style>
  <w:style w:type="paragraph" w:styleId="a3">
    <w:name w:val="header"/>
    <w:basedOn w:val="a"/>
    <w:link w:val="a4"/>
    <w:uiPriority w:val="99"/>
    <w:unhideWhenUsed/>
    <w:rsid w:val="00A34AB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34ABB"/>
    <w:rPr>
      <w:rFonts w:eastAsia="Times New Roman"/>
      <w:color w:val="000000"/>
      <w:sz w:val="18"/>
      <w:szCs w:val="18"/>
      <w:lang w:eastAsia="en-US" w:bidi="en-US"/>
    </w:rPr>
  </w:style>
  <w:style w:type="paragraph" w:styleId="a5">
    <w:name w:val="footer"/>
    <w:basedOn w:val="a"/>
    <w:link w:val="a6"/>
    <w:uiPriority w:val="99"/>
    <w:unhideWhenUsed/>
    <w:rsid w:val="00A34ABB"/>
    <w:pPr>
      <w:tabs>
        <w:tab w:val="center" w:pos="4153"/>
        <w:tab w:val="right" w:pos="8306"/>
      </w:tabs>
      <w:snapToGrid w:val="0"/>
    </w:pPr>
    <w:rPr>
      <w:sz w:val="18"/>
      <w:szCs w:val="18"/>
    </w:rPr>
  </w:style>
  <w:style w:type="character" w:customStyle="1" w:styleId="a6">
    <w:name w:val="页脚 字符"/>
    <w:basedOn w:val="a0"/>
    <w:link w:val="a5"/>
    <w:uiPriority w:val="99"/>
    <w:rsid w:val="00A34ABB"/>
    <w:rPr>
      <w:rFonts w:eastAsia="Times New Roman"/>
      <w:color w:val="000000"/>
      <w:sz w:val="18"/>
      <w:szCs w:val="18"/>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header" Target="header23.xml"/><Relationship Id="rId21" Type="http://schemas.openxmlformats.org/officeDocument/2006/relationships/image" Target="media/image10.jpeg"/><Relationship Id="rId42" Type="http://schemas.openxmlformats.org/officeDocument/2006/relationships/image" Target="media/image20.png"/><Relationship Id="rId63" Type="http://schemas.openxmlformats.org/officeDocument/2006/relationships/footer" Target="footer19.xml"/><Relationship Id="rId84" Type="http://schemas.openxmlformats.org/officeDocument/2006/relationships/footer" Target="footer25.xml"/><Relationship Id="rId16" Type="http://schemas.openxmlformats.org/officeDocument/2006/relationships/image" Target="media/image7.png"/><Relationship Id="rId107" Type="http://schemas.openxmlformats.org/officeDocument/2006/relationships/image" Target="media/image51.jpeg"/><Relationship Id="rId11" Type="http://schemas.openxmlformats.org/officeDocument/2006/relationships/image" Target="media/image4.jpeg"/><Relationship Id="rId32" Type="http://schemas.openxmlformats.org/officeDocument/2006/relationships/image" Target="media/image16.jpeg"/><Relationship Id="rId37" Type="http://schemas.openxmlformats.org/officeDocument/2006/relationships/image" Target="media/image19.jpeg"/><Relationship Id="rId53" Type="http://schemas.openxmlformats.org/officeDocument/2006/relationships/footer" Target="footer16.xml"/><Relationship Id="rId58" Type="http://schemas.openxmlformats.org/officeDocument/2006/relationships/header" Target="header7.xml"/><Relationship Id="rId74" Type="http://schemas.openxmlformats.org/officeDocument/2006/relationships/image" Target="media/image34.png"/><Relationship Id="rId79" Type="http://schemas.openxmlformats.org/officeDocument/2006/relationships/footer" Target="footer23.xml"/><Relationship Id="rId102" Type="http://schemas.openxmlformats.org/officeDocument/2006/relationships/image" Target="media/image46.jpeg"/><Relationship Id="rId123" Type="http://schemas.openxmlformats.org/officeDocument/2006/relationships/footer" Target="footer36.xml"/><Relationship Id="rId128" Type="http://schemas.openxmlformats.org/officeDocument/2006/relationships/header" Target="header28.xml"/><Relationship Id="rId5" Type="http://schemas.openxmlformats.org/officeDocument/2006/relationships/webSettings" Target="webSettings.xml"/><Relationship Id="rId90" Type="http://schemas.openxmlformats.org/officeDocument/2006/relationships/footer" Target="footer27.xml"/><Relationship Id="rId95" Type="http://schemas.openxmlformats.org/officeDocument/2006/relationships/footer" Target="footer30.xml"/><Relationship Id="rId22" Type="http://schemas.openxmlformats.org/officeDocument/2006/relationships/image" Target="media/image11.jpeg"/><Relationship Id="rId27" Type="http://schemas.openxmlformats.org/officeDocument/2006/relationships/image" Target="media/image14.jpeg"/><Relationship Id="rId43" Type="http://schemas.openxmlformats.org/officeDocument/2006/relationships/image" Target="media/image21.png"/><Relationship Id="rId48" Type="http://schemas.openxmlformats.org/officeDocument/2006/relationships/header" Target="header3.xml"/><Relationship Id="rId64" Type="http://schemas.openxmlformats.org/officeDocument/2006/relationships/footer" Target="footer20.xml"/><Relationship Id="rId69" Type="http://schemas.openxmlformats.org/officeDocument/2006/relationships/image" Target="media/image29.png"/><Relationship Id="rId113" Type="http://schemas.openxmlformats.org/officeDocument/2006/relationships/header" Target="header21.xml"/><Relationship Id="rId118" Type="http://schemas.openxmlformats.org/officeDocument/2006/relationships/footer" Target="footer33.xml"/><Relationship Id="rId80" Type="http://schemas.openxmlformats.org/officeDocument/2006/relationships/footer" Target="footer24.xml"/><Relationship Id="rId85" Type="http://schemas.openxmlformats.org/officeDocument/2006/relationships/footer" Target="footer26.xml"/><Relationship Id="rId12" Type="http://schemas.openxmlformats.org/officeDocument/2006/relationships/footer" Target="footer1.xml"/><Relationship Id="rId17" Type="http://schemas.openxmlformats.org/officeDocument/2006/relationships/image" Target="media/image8.png"/><Relationship Id="rId33" Type="http://schemas.openxmlformats.org/officeDocument/2006/relationships/image" Target="media/image17.jpeg"/><Relationship Id="rId38" Type="http://schemas.openxmlformats.org/officeDocument/2006/relationships/header" Target="header1.xml"/><Relationship Id="rId59" Type="http://schemas.openxmlformats.org/officeDocument/2006/relationships/footer" Target="footer17.xml"/><Relationship Id="rId103" Type="http://schemas.openxmlformats.org/officeDocument/2006/relationships/image" Target="media/image47.jpeg"/><Relationship Id="rId108" Type="http://schemas.openxmlformats.org/officeDocument/2006/relationships/image" Target="media/image52.jpeg"/><Relationship Id="rId124" Type="http://schemas.openxmlformats.org/officeDocument/2006/relationships/header" Target="header26.xml"/><Relationship Id="rId129" Type="http://schemas.openxmlformats.org/officeDocument/2006/relationships/header" Target="header29.xml"/><Relationship Id="rId54" Type="http://schemas.openxmlformats.org/officeDocument/2006/relationships/image" Target="media/image26.jpeg"/><Relationship Id="rId70" Type="http://schemas.openxmlformats.org/officeDocument/2006/relationships/image" Target="media/image30.png"/><Relationship Id="rId75" Type="http://schemas.openxmlformats.org/officeDocument/2006/relationships/image" Target="media/image35.jpeg"/><Relationship Id="rId91" Type="http://schemas.openxmlformats.org/officeDocument/2006/relationships/footer" Target="footer28.xml"/><Relationship Id="rId96" Type="http://schemas.openxmlformats.org/officeDocument/2006/relationships/image" Target="media/image40.jpeg"/><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footer" Target="footer5.xml"/><Relationship Id="rId28" Type="http://schemas.openxmlformats.org/officeDocument/2006/relationships/footer" Target="footer7.xml"/><Relationship Id="rId49" Type="http://schemas.openxmlformats.org/officeDocument/2006/relationships/header" Target="header4.xml"/><Relationship Id="rId114" Type="http://schemas.openxmlformats.org/officeDocument/2006/relationships/footer" Target="footer31.xml"/><Relationship Id="rId119" Type="http://schemas.openxmlformats.org/officeDocument/2006/relationships/footer" Target="footer34.xml"/><Relationship Id="rId44" Type="http://schemas.openxmlformats.org/officeDocument/2006/relationships/image" Target="media/image22.png"/><Relationship Id="rId60" Type="http://schemas.openxmlformats.org/officeDocument/2006/relationships/footer" Target="footer18.xml"/><Relationship Id="rId65" Type="http://schemas.openxmlformats.org/officeDocument/2006/relationships/header" Target="header10.xml"/><Relationship Id="rId81" Type="http://schemas.openxmlformats.org/officeDocument/2006/relationships/image" Target="media/image37.png"/><Relationship Id="rId86" Type="http://schemas.openxmlformats.org/officeDocument/2006/relationships/image" Target="media/image38.jpeg"/><Relationship Id="rId130" Type="http://schemas.openxmlformats.org/officeDocument/2006/relationships/footer" Target="footer39.xml"/><Relationship Id="rId13" Type="http://schemas.openxmlformats.org/officeDocument/2006/relationships/footer" Target="footer2.xml"/><Relationship Id="rId18" Type="http://schemas.openxmlformats.org/officeDocument/2006/relationships/image" Target="media/image9.jpeg"/><Relationship Id="rId39" Type="http://schemas.openxmlformats.org/officeDocument/2006/relationships/header" Target="header2.xml"/><Relationship Id="rId109" Type="http://schemas.openxmlformats.org/officeDocument/2006/relationships/image" Target="media/image53.jpeg"/><Relationship Id="rId34" Type="http://schemas.openxmlformats.org/officeDocument/2006/relationships/image" Target="media/image18.jpeg"/><Relationship Id="rId50" Type="http://schemas.openxmlformats.org/officeDocument/2006/relationships/footer" Target="footer14.xml"/><Relationship Id="rId55" Type="http://schemas.openxmlformats.org/officeDocument/2006/relationships/image" Target="media/image27.jpeg"/><Relationship Id="rId76" Type="http://schemas.openxmlformats.org/officeDocument/2006/relationships/image" Target="media/image36.png"/><Relationship Id="rId97" Type="http://schemas.openxmlformats.org/officeDocument/2006/relationships/image" Target="media/image41.jpeg"/><Relationship Id="rId104" Type="http://schemas.openxmlformats.org/officeDocument/2006/relationships/image" Target="media/image48.jpeg"/><Relationship Id="rId120" Type="http://schemas.openxmlformats.org/officeDocument/2006/relationships/header" Target="header24.xml"/><Relationship Id="rId125" Type="http://schemas.openxmlformats.org/officeDocument/2006/relationships/header" Target="header27.xml"/><Relationship Id="rId7" Type="http://schemas.openxmlformats.org/officeDocument/2006/relationships/endnotes" Target="endnotes.xml"/><Relationship Id="rId71" Type="http://schemas.openxmlformats.org/officeDocument/2006/relationships/image" Target="media/image31.png"/><Relationship Id="rId92" Type="http://schemas.openxmlformats.org/officeDocument/2006/relationships/header" Target="header18.xml"/><Relationship Id="rId2" Type="http://schemas.openxmlformats.org/officeDocument/2006/relationships/numbering" Target="numbering.xml"/><Relationship Id="rId29" Type="http://schemas.openxmlformats.org/officeDocument/2006/relationships/footer" Target="footer8.xml"/><Relationship Id="rId24" Type="http://schemas.openxmlformats.org/officeDocument/2006/relationships/footer" Target="footer6.xml"/><Relationship Id="rId40" Type="http://schemas.openxmlformats.org/officeDocument/2006/relationships/footer" Target="footer12.xml"/><Relationship Id="rId45" Type="http://schemas.openxmlformats.org/officeDocument/2006/relationships/image" Target="media/image23.png"/><Relationship Id="rId66" Type="http://schemas.openxmlformats.org/officeDocument/2006/relationships/header" Target="header11.xml"/><Relationship Id="rId87" Type="http://schemas.openxmlformats.org/officeDocument/2006/relationships/image" Target="media/image39.jpeg"/><Relationship Id="rId110" Type="http://schemas.openxmlformats.org/officeDocument/2006/relationships/image" Target="media/image54.png"/><Relationship Id="rId115" Type="http://schemas.openxmlformats.org/officeDocument/2006/relationships/footer" Target="footer32.xml"/><Relationship Id="rId131" Type="http://schemas.openxmlformats.org/officeDocument/2006/relationships/footer" Target="footer40.xml"/><Relationship Id="rId61" Type="http://schemas.openxmlformats.org/officeDocument/2006/relationships/header" Target="header8.xml"/><Relationship Id="rId82" Type="http://schemas.openxmlformats.org/officeDocument/2006/relationships/header" Target="header14.xml"/><Relationship Id="rId19" Type="http://schemas.openxmlformats.org/officeDocument/2006/relationships/footer" Target="footer3.xml"/><Relationship Id="rId14" Type="http://schemas.openxmlformats.org/officeDocument/2006/relationships/image" Target="media/image5.jpeg"/><Relationship Id="rId30" Type="http://schemas.openxmlformats.org/officeDocument/2006/relationships/footer" Target="footer9.xml"/><Relationship Id="rId35" Type="http://schemas.openxmlformats.org/officeDocument/2006/relationships/footer" Target="footer10.xml"/><Relationship Id="rId56" Type="http://schemas.openxmlformats.org/officeDocument/2006/relationships/image" Target="media/image28.jpeg"/><Relationship Id="rId77" Type="http://schemas.openxmlformats.org/officeDocument/2006/relationships/header" Target="header12.xml"/><Relationship Id="rId100" Type="http://schemas.openxmlformats.org/officeDocument/2006/relationships/image" Target="media/image44.jpeg"/><Relationship Id="rId105" Type="http://schemas.openxmlformats.org/officeDocument/2006/relationships/image" Target="media/image49.jpeg"/><Relationship Id="rId126" Type="http://schemas.openxmlformats.org/officeDocument/2006/relationships/footer" Target="footer37.xml"/><Relationship Id="rId8" Type="http://schemas.openxmlformats.org/officeDocument/2006/relationships/image" Target="media/image1.jpeg"/><Relationship Id="rId51" Type="http://schemas.openxmlformats.org/officeDocument/2006/relationships/footer" Target="footer15.xml"/><Relationship Id="rId72" Type="http://schemas.openxmlformats.org/officeDocument/2006/relationships/image" Target="media/image32.png"/><Relationship Id="rId93" Type="http://schemas.openxmlformats.org/officeDocument/2006/relationships/header" Target="header19.xml"/><Relationship Id="rId98" Type="http://schemas.openxmlformats.org/officeDocument/2006/relationships/image" Target="media/image42.jpeg"/><Relationship Id="rId121" Type="http://schemas.openxmlformats.org/officeDocument/2006/relationships/header" Target="header25.xml"/><Relationship Id="rId3" Type="http://schemas.openxmlformats.org/officeDocument/2006/relationships/styles" Target="styles.xml"/><Relationship Id="rId25" Type="http://schemas.openxmlformats.org/officeDocument/2006/relationships/image" Target="media/image12.jpeg"/><Relationship Id="rId46" Type="http://schemas.openxmlformats.org/officeDocument/2006/relationships/image" Target="media/image24.jpeg"/><Relationship Id="rId67" Type="http://schemas.openxmlformats.org/officeDocument/2006/relationships/footer" Target="footer21.xml"/><Relationship Id="rId116" Type="http://schemas.openxmlformats.org/officeDocument/2006/relationships/header" Target="header22.xml"/><Relationship Id="rId20" Type="http://schemas.openxmlformats.org/officeDocument/2006/relationships/footer" Target="footer4.xml"/><Relationship Id="rId41" Type="http://schemas.openxmlformats.org/officeDocument/2006/relationships/footer" Target="footer13.xml"/><Relationship Id="rId62" Type="http://schemas.openxmlformats.org/officeDocument/2006/relationships/header" Target="header9.xml"/><Relationship Id="rId83" Type="http://schemas.openxmlformats.org/officeDocument/2006/relationships/header" Target="header15.xml"/><Relationship Id="rId88" Type="http://schemas.openxmlformats.org/officeDocument/2006/relationships/header" Target="header16.xml"/><Relationship Id="rId111" Type="http://schemas.openxmlformats.org/officeDocument/2006/relationships/image" Target="media/image55.jpeg"/><Relationship Id="rId132" Type="http://schemas.openxmlformats.org/officeDocument/2006/relationships/fontTable" Target="fontTable.xml"/><Relationship Id="rId15" Type="http://schemas.openxmlformats.org/officeDocument/2006/relationships/image" Target="media/image6.jpeg"/><Relationship Id="rId36" Type="http://schemas.openxmlformats.org/officeDocument/2006/relationships/footer" Target="footer11.xml"/><Relationship Id="rId57" Type="http://schemas.openxmlformats.org/officeDocument/2006/relationships/header" Target="header6.xml"/><Relationship Id="rId106" Type="http://schemas.openxmlformats.org/officeDocument/2006/relationships/image" Target="media/image50.png"/><Relationship Id="rId127" Type="http://schemas.openxmlformats.org/officeDocument/2006/relationships/footer" Target="footer38.xml"/><Relationship Id="rId10" Type="http://schemas.openxmlformats.org/officeDocument/2006/relationships/image" Target="media/image3.png"/><Relationship Id="rId31" Type="http://schemas.openxmlformats.org/officeDocument/2006/relationships/image" Target="media/image15.png"/><Relationship Id="rId52" Type="http://schemas.openxmlformats.org/officeDocument/2006/relationships/header" Target="header5.xml"/><Relationship Id="rId73" Type="http://schemas.openxmlformats.org/officeDocument/2006/relationships/image" Target="media/image33.png"/><Relationship Id="rId78" Type="http://schemas.openxmlformats.org/officeDocument/2006/relationships/header" Target="header13.xml"/><Relationship Id="rId94" Type="http://schemas.openxmlformats.org/officeDocument/2006/relationships/footer" Target="footer29.xml"/><Relationship Id="rId99" Type="http://schemas.openxmlformats.org/officeDocument/2006/relationships/image" Target="media/image43.jpeg"/><Relationship Id="rId101" Type="http://schemas.openxmlformats.org/officeDocument/2006/relationships/image" Target="media/image45.jpeg"/><Relationship Id="rId122" Type="http://schemas.openxmlformats.org/officeDocument/2006/relationships/footer" Target="footer35.xml"/><Relationship Id="rId4" Type="http://schemas.openxmlformats.org/officeDocument/2006/relationships/settings" Target="settings.xml"/><Relationship Id="rId9" Type="http://schemas.openxmlformats.org/officeDocument/2006/relationships/image" Target="media/image2.jpeg"/><Relationship Id="rId26" Type="http://schemas.openxmlformats.org/officeDocument/2006/relationships/image" Target="media/image13.jpeg"/><Relationship Id="rId47" Type="http://schemas.openxmlformats.org/officeDocument/2006/relationships/image" Target="media/image25.jpeg"/><Relationship Id="rId68" Type="http://schemas.openxmlformats.org/officeDocument/2006/relationships/footer" Target="footer22.xml"/><Relationship Id="rId89" Type="http://schemas.openxmlformats.org/officeDocument/2006/relationships/header" Target="header17.xml"/><Relationship Id="rId112" Type="http://schemas.openxmlformats.org/officeDocument/2006/relationships/header" Target="header20.xml"/><Relationship Id="rId13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4356</Words>
  <Characters>24835</Characters>
  <Application>Microsoft Office Word</Application>
  <DocSecurity>0</DocSecurity>
  <Lines>206</Lines>
  <Paragraphs>58</Paragraphs>
  <ScaleCrop>false</ScaleCrop>
  <Company/>
  <LinksUpToDate>false</LinksUpToDate>
  <CharactersWithSpaces>29133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278962905@qq.com</cp:lastModifiedBy>
  <cp:revision>3</cp:revision>
  <dcterms:created xsi:type="dcterms:W3CDTF">2022-05-30T14:33:00Z</dcterms:created>
  <dcterms:modified xsi:type="dcterms:W3CDTF">2022-05-31T16:04:00Z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E7F8958185874B84A498C8D75A8420C3</vt:lpwstr>
  </property>
</Properties>
</file>