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A7F" w:rsidRDefault="008C3E08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教学设计</w:t>
      </w:r>
    </w:p>
    <w:p w:rsidR="00D31A7F" w:rsidRDefault="00D31A7F">
      <w:pPr>
        <w:jc w:val="center"/>
        <w:rPr>
          <w:b/>
          <w:bCs/>
          <w:sz w:val="32"/>
          <w:szCs w:val="40"/>
        </w:rPr>
      </w:pPr>
    </w:p>
    <w:p w:rsidR="00D31A7F" w:rsidRDefault="008C3E08">
      <w:pPr>
        <w:widowControl/>
        <w:spacing w:beforeLines="50" w:before="156" w:afterLines="50" w:after="156" w:line="360" w:lineRule="auto"/>
        <w:jc w:val="left"/>
        <w:rPr>
          <w:rFonts w:ascii="黑体" w:eastAsia="黑体" w:hAnsi="黑体" w:cs="黑体"/>
          <w:color w:val="000000"/>
          <w:kern w:val="0"/>
          <w:sz w:val="28"/>
          <w:szCs w:val="28"/>
          <w:lang w:bidi="ar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28"/>
          <w:szCs w:val="28"/>
          <w:lang w:bidi="ar"/>
        </w:rPr>
        <w:t>（一）教学目标</w:t>
      </w:r>
    </w:p>
    <w:p w:rsidR="00C53740" w:rsidRPr="00F84FD4" w:rsidRDefault="00C53740" w:rsidP="00C53740">
      <w:pPr>
        <w:pStyle w:val="a7"/>
        <w:spacing w:line="400" w:lineRule="exact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本内容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主要让学生掌握</w:t>
      </w:r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城市详细规划的内容，城市详细规划分为：</w:t>
      </w:r>
      <w:r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控制性详细规划和修建性详细规划。其次围绕控制详细规划的编制，让学生掌握容积率的公式及内涵把握，</w:t>
      </w:r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多层、小高层、高层、以及</w:t>
      </w:r>
      <w:proofErr w:type="gramStart"/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高低配下容积率</w:t>
      </w:r>
      <w:proofErr w:type="gramEnd"/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的计算，</w:t>
      </w:r>
      <w:r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建筑密度的计算公式，建筑密度的国家规范标准，绿地率的计算公式，绿地率的规范标准。引导学生掌握</w:t>
      </w:r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严谨的专业知识，并树立严肃的职业责任感</w:t>
      </w:r>
      <w:r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。</w:t>
      </w:r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讲授</w:t>
      </w:r>
      <w:r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修建性详细规划的内涵——5大设计要点即</w:t>
      </w:r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总体布局、交通组织</w:t>
      </w:r>
      <w:r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、</w:t>
      </w:r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朝向与采光</w:t>
      </w:r>
      <w:r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、</w:t>
      </w:r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公共服务配套</w:t>
      </w:r>
      <w:r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、</w:t>
      </w:r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绿地及开敞空间。最后结合案例（</w:t>
      </w:r>
      <w:r w:rsidRPr="00F84FD4">
        <w:rPr>
          <w:rFonts w:ascii="宋体" w:hAnsi="宋体" w:cs="宋体"/>
          <w:b/>
          <w:color w:val="000000"/>
          <w:kern w:val="0"/>
          <w:sz w:val="24"/>
          <w:szCs w:val="24"/>
          <w:lang w:bidi="ar"/>
        </w:rPr>
        <w:t>主讲老师</w:t>
      </w:r>
      <w:r w:rsidR="0073218D">
        <w:rPr>
          <w:rFonts w:ascii="宋体" w:hAnsi="宋体" w:cs="宋体" w:hint="eastAsia"/>
          <w:b/>
          <w:color w:val="000000"/>
          <w:kern w:val="0"/>
          <w:sz w:val="24"/>
          <w:szCs w:val="24"/>
          <w:lang w:bidi="ar"/>
        </w:rPr>
        <w:t>2</w:t>
      </w:r>
      <w:r w:rsidR="0073218D">
        <w:rPr>
          <w:rFonts w:ascii="宋体" w:hAnsi="宋体" w:cs="宋体"/>
          <w:b/>
          <w:color w:val="000000"/>
          <w:kern w:val="0"/>
          <w:sz w:val="24"/>
          <w:szCs w:val="24"/>
          <w:lang w:bidi="ar"/>
        </w:rPr>
        <w:t>019年</w:t>
      </w:r>
      <w:r w:rsidRPr="00F84FD4">
        <w:rPr>
          <w:rFonts w:ascii="宋体" w:hAnsi="宋体" w:cs="宋体"/>
          <w:b/>
          <w:color w:val="000000"/>
          <w:kern w:val="0"/>
          <w:sz w:val="24"/>
          <w:szCs w:val="24"/>
          <w:lang w:bidi="ar"/>
        </w:rPr>
        <w:t>挂职</w:t>
      </w:r>
      <w:r w:rsidRPr="00F84FD4">
        <w:rPr>
          <w:rFonts w:ascii="宋体" w:hAnsi="宋体" w:cs="宋体" w:hint="eastAsia"/>
          <w:b/>
          <w:color w:val="000000"/>
          <w:kern w:val="0"/>
          <w:sz w:val="24"/>
          <w:szCs w:val="24"/>
          <w:lang w:bidi="ar"/>
        </w:rPr>
        <w:t>时</w:t>
      </w:r>
      <w:r w:rsidRPr="00F84FD4">
        <w:rPr>
          <w:rFonts w:ascii="宋体" w:hAnsi="宋体" w:cs="宋体"/>
          <w:b/>
          <w:color w:val="000000"/>
          <w:kern w:val="0"/>
          <w:sz w:val="24"/>
          <w:szCs w:val="24"/>
          <w:lang w:bidi="ar"/>
        </w:rPr>
        <w:t>在</w:t>
      </w:r>
      <w:r w:rsidR="0073218D">
        <w:rPr>
          <w:rFonts w:ascii="宋体" w:hAnsi="宋体" w:cs="宋体"/>
          <w:b/>
          <w:color w:val="000000"/>
          <w:kern w:val="0"/>
          <w:sz w:val="24"/>
          <w:szCs w:val="24"/>
          <w:lang w:bidi="ar"/>
        </w:rPr>
        <w:t>挂职</w:t>
      </w:r>
      <w:r w:rsidRPr="00F84FD4">
        <w:rPr>
          <w:rFonts w:ascii="宋体" w:hAnsi="宋体" w:cs="宋体" w:hint="eastAsia"/>
          <w:b/>
          <w:color w:val="000000"/>
          <w:kern w:val="0"/>
          <w:sz w:val="24"/>
          <w:szCs w:val="24"/>
          <w:lang w:bidi="ar"/>
        </w:rPr>
        <w:t>单位</w:t>
      </w:r>
      <w:r w:rsidRPr="00F84FD4">
        <w:rPr>
          <w:rFonts w:ascii="宋体" w:hAnsi="宋体" w:cs="宋体"/>
          <w:b/>
          <w:color w:val="000000"/>
          <w:kern w:val="0"/>
          <w:sz w:val="24"/>
          <w:szCs w:val="24"/>
          <w:lang w:bidi="ar"/>
        </w:rPr>
        <w:t>主要参与</w:t>
      </w:r>
      <w:r w:rsidRPr="00F84FD4">
        <w:rPr>
          <w:rFonts w:ascii="宋体" w:hAnsi="宋体" w:cs="宋体" w:hint="eastAsia"/>
          <w:b/>
          <w:color w:val="000000"/>
          <w:kern w:val="0"/>
          <w:sz w:val="24"/>
          <w:szCs w:val="24"/>
          <w:lang w:bidi="ar"/>
        </w:rPr>
        <w:t>的</w:t>
      </w:r>
      <w:r w:rsidRPr="00F84FD4">
        <w:rPr>
          <w:rFonts w:ascii="宋体" w:hAnsi="宋体" w:cs="宋体"/>
          <w:b/>
          <w:color w:val="000000"/>
          <w:kern w:val="0"/>
          <w:sz w:val="24"/>
          <w:szCs w:val="24"/>
          <w:lang w:bidi="ar"/>
        </w:rPr>
        <w:t>实践项目）</w:t>
      </w:r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——《合肥市庐阳</w:t>
      </w:r>
      <w:r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区姜万郢城中村改造</w:t>
      </w:r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》，让同学们对详细规划有一个具体形象的认识。</w:t>
      </w:r>
    </w:p>
    <w:p w:rsidR="00C53740" w:rsidRPr="00F84FD4" w:rsidRDefault="00C53740" w:rsidP="00C53740">
      <w:pPr>
        <w:pStyle w:val="a7"/>
        <w:spacing w:line="400" w:lineRule="exact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通过案例让学生掌握详细规划的</w:t>
      </w:r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2个层面：</w:t>
      </w:r>
      <w:r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控制性详细规划和修建性详细规划的内涵。</w:t>
      </w:r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采用的案例可以逼真地反映出住宅小区的总体及建筑房屋的特点，因此学生会有一种身临其境的感觉，实现边学边看、实践中掌握知识的教学目标。能根据地块的控制性指标进行分析和策划。</w:t>
      </w:r>
      <w:r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能不断提升岗位意识和职业素养。</w:t>
      </w:r>
    </w:p>
    <w:p w:rsidR="00C53740" w:rsidRDefault="00C53740" w:rsidP="00C53740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通过合肥市庐阳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区姜万郢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城中村改造案例教学，预期学生应该具备以下</w:t>
      </w:r>
      <w:r>
        <w:rPr>
          <w:rFonts w:ascii="宋体" w:eastAsia="宋体" w:hint="eastAsia"/>
        </w:rPr>
        <w:t>知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识、技能或素养：</w:t>
      </w:r>
    </w:p>
    <w:p w:rsidR="00C53740" w:rsidRPr="00C53740" w:rsidRDefault="00C53740" w:rsidP="00C53740">
      <w:pPr>
        <w:spacing w:line="40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 w:rsidRPr="00C53740">
        <w:rPr>
          <w:rFonts w:ascii="宋体" w:eastAsia="宋体" w:hAnsi="宋体" w:cs="宋体"/>
          <w:b/>
          <w:bCs/>
          <w:sz w:val="24"/>
        </w:rPr>
        <w:t>1.知识目标</w:t>
      </w:r>
    </w:p>
    <w:p w:rsidR="00C53740" w:rsidRPr="00F84FD4" w:rsidRDefault="00C53740" w:rsidP="00C53740">
      <w:pPr>
        <w:spacing w:line="400" w:lineRule="exact"/>
        <w:ind w:firstLine="480"/>
        <w:rPr>
          <w:rFonts w:ascii="宋体" w:eastAsia="宋体" w:hAnsi="宋体" w:cs="宋体"/>
          <w:color w:val="000000"/>
          <w:kern w:val="0"/>
          <w:sz w:val="24"/>
          <w:lang w:bidi="ar"/>
        </w:rPr>
      </w:pPr>
      <w:r w:rsidRPr="00F84FD4">
        <w:rPr>
          <w:rFonts w:ascii="宋体" w:eastAsia="宋体" w:hAnsi="宋体" w:cs="宋体"/>
          <w:color w:val="000000"/>
          <w:kern w:val="0"/>
          <w:sz w:val="24"/>
          <w:lang w:bidi="ar"/>
        </w:rPr>
        <w:t>通过实践案例</w:t>
      </w:r>
      <w:proofErr w:type="gramStart"/>
      <w:r w:rsidRPr="00F84FD4">
        <w:rPr>
          <w:rFonts w:ascii="宋体" w:eastAsia="宋体" w:hAnsi="宋体" w:cs="宋体"/>
          <w:color w:val="000000"/>
          <w:kern w:val="0"/>
          <w:sz w:val="24"/>
          <w:lang w:bidi="ar"/>
        </w:rPr>
        <w:t>案例</w:t>
      </w:r>
      <w:proofErr w:type="gramEnd"/>
      <w:r w:rsidRPr="00F84FD4">
        <w:rPr>
          <w:rFonts w:ascii="宋体" w:eastAsia="宋体" w:hAnsi="宋体" w:cs="宋体"/>
          <w:color w:val="000000"/>
          <w:kern w:val="0"/>
          <w:sz w:val="24"/>
          <w:lang w:bidi="ar"/>
        </w:rPr>
        <w:t>，让学生深刻理解详细规划的</w:t>
      </w:r>
      <w:proofErr w:type="gramStart"/>
      <w:r w:rsidRPr="00F84FD4">
        <w:rPr>
          <w:rFonts w:ascii="宋体" w:eastAsia="宋体" w:hAnsi="宋体" w:cs="宋体"/>
          <w:color w:val="000000"/>
          <w:kern w:val="0"/>
          <w:sz w:val="24"/>
          <w:lang w:bidi="ar"/>
        </w:rPr>
        <w:t>的</w:t>
      </w:r>
      <w:proofErr w:type="gramEnd"/>
      <w:r w:rsidRPr="00F84FD4">
        <w:rPr>
          <w:rFonts w:ascii="宋体" w:eastAsia="宋体" w:hAnsi="宋体" w:cs="宋体"/>
          <w:color w:val="000000"/>
          <w:kern w:val="0"/>
          <w:sz w:val="24"/>
          <w:lang w:bidi="ar"/>
        </w:rPr>
        <w:t>内涵、掌握控制性详细规划的要义，掌握修建性详细规划的要领。</w:t>
      </w:r>
    </w:p>
    <w:p w:rsidR="00C53740" w:rsidRPr="00F84FD4" w:rsidRDefault="00C53740" w:rsidP="00C53740">
      <w:pPr>
        <w:spacing w:line="400" w:lineRule="exact"/>
        <w:ind w:firstLine="480"/>
        <w:rPr>
          <w:rFonts w:ascii="宋体" w:eastAsia="宋体" w:hAnsi="宋体" w:cs="宋体"/>
          <w:color w:val="000000"/>
          <w:kern w:val="0"/>
          <w:sz w:val="24"/>
          <w:lang w:bidi="ar"/>
        </w:rPr>
      </w:pPr>
      <w:r w:rsidRPr="00F84FD4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 xml:space="preserve">采用的案例可以逼真地反映出详细规划的总体及建筑房屋的特点，因此学生会有一种身临其境的感觉，实现边看边学，实践中掌握知识的教学目标。 </w:t>
      </w:r>
    </w:p>
    <w:p w:rsidR="00C53740" w:rsidRPr="00C53740" w:rsidRDefault="00C53740" w:rsidP="00C53740">
      <w:pPr>
        <w:spacing w:line="40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 w:rsidRPr="00C53740">
        <w:rPr>
          <w:rFonts w:ascii="宋体" w:eastAsia="宋体" w:hAnsi="宋体" w:cs="宋体"/>
          <w:b/>
          <w:bCs/>
          <w:sz w:val="24"/>
        </w:rPr>
        <w:t>2.技能目标</w:t>
      </w:r>
    </w:p>
    <w:p w:rsidR="00C53740" w:rsidRPr="00F84FD4" w:rsidRDefault="00C53740" w:rsidP="00C53740">
      <w:pPr>
        <w:spacing w:line="400" w:lineRule="exact"/>
        <w:ind w:firstLine="480"/>
        <w:rPr>
          <w:rFonts w:ascii="宋体" w:eastAsia="宋体" w:hAnsi="宋体" w:cs="宋体"/>
          <w:color w:val="000000"/>
          <w:kern w:val="0"/>
          <w:sz w:val="24"/>
          <w:lang w:bidi="ar"/>
        </w:rPr>
      </w:pPr>
      <w:r w:rsidRPr="00F84FD4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学生能根据地块的控制性指标进行分析和策划。</w:t>
      </w:r>
    </w:p>
    <w:p w:rsidR="00C53740" w:rsidRPr="00F84FD4" w:rsidRDefault="00C53740" w:rsidP="00C53740">
      <w:pPr>
        <w:spacing w:line="400" w:lineRule="exact"/>
        <w:ind w:firstLine="480"/>
        <w:rPr>
          <w:rFonts w:ascii="宋体" w:eastAsia="宋体" w:hAnsi="宋体" w:cs="宋体"/>
          <w:color w:val="000000"/>
          <w:kern w:val="0"/>
          <w:sz w:val="24"/>
          <w:lang w:bidi="ar"/>
        </w:rPr>
      </w:pPr>
      <w:r w:rsidRPr="00F84FD4">
        <w:rPr>
          <w:rFonts w:ascii="宋体" w:eastAsia="宋体" w:hAnsi="宋体" w:cs="宋体"/>
          <w:color w:val="000000"/>
          <w:kern w:val="0"/>
          <w:sz w:val="24"/>
          <w:lang w:bidi="ar"/>
        </w:rPr>
        <w:t>学生能根据住宅区规划设计</w:t>
      </w:r>
      <w:r w:rsidRPr="00F84FD4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5大招，领悟详细规划方案设计的要领。</w:t>
      </w:r>
    </w:p>
    <w:p w:rsidR="00C53740" w:rsidRPr="00C53740" w:rsidRDefault="00C53740" w:rsidP="00C53740">
      <w:pPr>
        <w:spacing w:line="40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 w:rsidRPr="00C53740">
        <w:rPr>
          <w:rFonts w:ascii="宋体" w:eastAsia="宋体" w:hAnsi="宋体" w:cs="宋体"/>
          <w:b/>
          <w:bCs/>
          <w:sz w:val="24"/>
        </w:rPr>
        <w:t>3.素质目标</w:t>
      </w:r>
    </w:p>
    <w:p w:rsidR="00C53740" w:rsidRPr="00F84FD4" w:rsidRDefault="00C53740" w:rsidP="00C53740">
      <w:pPr>
        <w:spacing w:line="400" w:lineRule="exact"/>
        <w:ind w:firstLine="480"/>
        <w:rPr>
          <w:rFonts w:ascii="宋体" w:eastAsia="宋体" w:hAnsi="宋体" w:cs="宋体"/>
          <w:color w:val="000000"/>
          <w:kern w:val="0"/>
          <w:sz w:val="24"/>
          <w:lang w:bidi="ar"/>
        </w:rPr>
      </w:pPr>
      <w:r w:rsidRPr="00F84FD4">
        <w:rPr>
          <w:rFonts w:ascii="宋体" w:eastAsia="宋体" w:hAnsi="宋体" w:cs="宋体"/>
          <w:color w:val="000000"/>
          <w:kern w:val="0"/>
          <w:sz w:val="24"/>
          <w:lang w:bidi="ar"/>
        </w:rPr>
        <w:t>学生能进行团队合作并完成任务。</w:t>
      </w:r>
    </w:p>
    <w:p w:rsidR="00C53740" w:rsidRDefault="00C53740" w:rsidP="00C53740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 w:rsidRPr="00F84FD4">
        <w:rPr>
          <w:rFonts w:ascii="宋体" w:eastAsia="宋体" w:hAnsi="宋体" w:cs="宋体"/>
          <w:color w:val="000000"/>
          <w:kern w:val="0"/>
          <w:sz w:val="24"/>
          <w:lang w:bidi="ar"/>
        </w:rPr>
        <w:t>学生能不断提升岗位意识和职业素养。</w:t>
      </w:r>
    </w:p>
    <w:p w:rsidR="0073218D" w:rsidRPr="0073218D" w:rsidRDefault="0073218D" w:rsidP="0073218D">
      <w:pPr>
        <w:spacing w:line="40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 w:rsidRPr="0073218D">
        <w:rPr>
          <w:rFonts w:ascii="宋体" w:eastAsia="宋体" w:hAnsi="宋体" w:cs="宋体" w:hint="eastAsia"/>
          <w:b/>
          <w:bCs/>
          <w:sz w:val="24"/>
        </w:rPr>
        <w:t>4</w:t>
      </w:r>
      <w:r w:rsidRPr="0073218D">
        <w:rPr>
          <w:rFonts w:ascii="宋体" w:eastAsia="宋体" w:hAnsi="宋体" w:cs="宋体"/>
          <w:b/>
          <w:bCs/>
          <w:sz w:val="24"/>
        </w:rPr>
        <w:t>.</w:t>
      </w:r>
      <w:r w:rsidRPr="0073218D">
        <w:rPr>
          <w:rFonts w:ascii="宋体" w:eastAsia="宋体" w:hAnsi="宋体" w:cs="宋体" w:hint="eastAsia"/>
          <w:b/>
          <w:bCs/>
          <w:sz w:val="24"/>
        </w:rPr>
        <w:t>课程</w:t>
      </w:r>
      <w:proofErr w:type="gramStart"/>
      <w:r w:rsidRPr="0073218D">
        <w:rPr>
          <w:rFonts w:ascii="宋体" w:eastAsia="宋体" w:hAnsi="宋体" w:cs="宋体" w:hint="eastAsia"/>
          <w:b/>
          <w:bCs/>
          <w:sz w:val="24"/>
        </w:rPr>
        <w:t>思政教学</w:t>
      </w:r>
      <w:proofErr w:type="gramEnd"/>
      <w:r w:rsidRPr="0073218D">
        <w:rPr>
          <w:rFonts w:ascii="宋体" w:eastAsia="宋体" w:hAnsi="宋体" w:cs="宋体" w:hint="eastAsia"/>
          <w:b/>
          <w:bCs/>
          <w:sz w:val="24"/>
        </w:rPr>
        <w:t>目标：</w:t>
      </w:r>
    </w:p>
    <w:p w:rsidR="0073218D" w:rsidRDefault="0073218D" w:rsidP="0073218D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通过</w:t>
      </w:r>
      <w:r w:rsidRPr="00F36C7B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合肥市庐阳</w:t>
      </w:r>
      <w:proofErr w:type="gramStart"/>
      <w:r w:rsidRPr="00F36C7B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区姜万郢</w:t>
      </w:r>
      <w:proofErr w:type="gramEnd"/>
      <w:r w:rsidRPr="00F36C7B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的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规划实践，</w:t>
      </w:r>
      <w:r w:rsidRPr="00F36C7B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让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学生能够深刻理解国家</w:t>
      </w:r>
      <w:r w:rsidRPr="00F36C7B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城市更新的发展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理念</w:t>
      </w:r>
      <w:r w:rsidRPr="00F36C7B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，让学生深刻地认识国家发展理念，树立学生的公民意识和社会责任感，</w:t>
      </w:r>
      <w:r w:rsidRPr="00F36C7B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lastRenderedPageBreak/>
        <w:t>引导学生树立正确的世界观、人生观和价值观。增强学生大局意识、政治意识、严谨意识，树立严肃的职业责任感。</w:t>
      </w:r>
    </w:p>
    <w:p w:rsidR="00D31A7F" w:rsidRDefault="008C3E08">
      <w:pPr>
        <w:widowControl/>
        <w:spacing w:beforeLines="50" w:before="156" w:afterLines="50" w:after="156" w:line="360" w:lineRule="auto"/>
        <w:jc w:val="left"/>
        <w:rPr>
          <w:rFonts w:ascii="黑体" w:eastAsia="黑体" w:hAnsi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28"/>
          <w:szCs w:val="28"/>
          <w:lang w:bidi="ar"/>
        </w:rPr>
        <w:t>（二）教学实施</w:t>
      </w:r>
    </w:p>
    <w:p w:rsidR="00A91BB0" w:rsidRDefault="00A91BB0" w:rsidP="00A91BB0">
      <w:pPr>
        <w:pStyle w:val="a7"/>
        <w:spacing w:line="400" w:lineRule="exact"/>
        <w:ind w:firstLineChars="200" w:firstLine="480"/>
        <w:rPr>
          <w:rFonts w:ascii="宋体" w:hAnsi="宋体" w:cs="宋体"/>
          <w:sz w:val="24"/>
        </w:rPr>
      </w:pPr>
      <w:r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通过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真实</w:t>
      </w:r>
      <w:r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案例让学生掌握详细规划的</w:t>
      </w:r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2个层面</w:t>
      </w: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内容</w:t>
      </w:r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：</w:t>
      </w:r>
      <w:r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控制性详细规划和修建性详细规划的内涵。</w:t>
      </w:r>
      <w:r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采用的案例可以逼真地反映出住宅小区的总体及建筑房屋的特点，因此学生会有一种身临其境的感觉，实现边学边看、实践中掌握知识的教学目标。</w:t>
      </w:r>
      <w:r>
        <w:rPr>
          <w:rFonts w:ascii="宋体" w:hAnsi="宋体" w:cs="宋体" w:hint="eastAsia"/>
          <w:sz w:val="24"/>
          <w:szCs w:val="24"/>
        </w:rPr>
        <w:t>具体教学实施如下：</w:t>
      </w:r>
    </w:p>
    <w:p w:rsidR="0073218D" w:rsidRPr="00F84FD4" w:rsidRDefault="00C53740" w:rsidP="0073218D">
      <w:pPr>
        <w:pStyle w:val="a7"/>
        <w:spacing w:line="400" w:lineRule="exact"/>
        <w:ind w:firstLineChars="200" w:firstLine="482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ascii="宋体" w:hAnsi="宋体" w:cs="宋体" w:hint="eastAsia"/>
          <w:b/>
          <w:bCs/>
          <w:sz w:val="24"/>
          <w:szCs w:val="24"/>
        </w:rPr>
        <w:t>1.优选教学案例</w:t>
      </w:r>
      <w:r w:rsidRPr="007704D8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：</w:t>
      </w:r>
      <w:r w:rsidR="0073218D" w:rsidRPr="0073218D">
        <w:rPr>
          <w:rFonts w:ascii="宋体" w:hAnsi="宋体" w:cs="宋体"/>
          <w:color w:val="000000"/>
          <w:kern w:val="0"/>
          <w:sz w:val="24"/>
          <w:szCs w:val="24"/>
          <w:lang w:bidi="ar"/>
        </w:rPr>
        <w:t>主讲老师</w:t>
      </w:r>
      <w:r w:rsidR="0073218D" w:rsidRPr="0073218D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2</w:t>
      </w:r>
      <w:r w:rsidR="0073218D" w:rsidRPr="0073218D">
        <w:rPr>
          <w:rFonts w:ascii="宋体" w:hAnsi="宋体" w:cs="宋体"/>
          <w:color w:val="000000"/>
          <w:kern w:val="0"/>
          <w:sz w:val="24"/>
          <w:szCs w:val="24"/>
          <w:lang w:bidi="ar"/>
        </w:rPr>
        <w:t>019年挂职</w:t>
      </w:r>
      <w:r w:rsidR="0073218D" w:rsidRPr="0073218D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时</w:t>
      </w:r>
      <w:r w:rsidR="0073218D" w:rsidRPr="0073218D">
        <w:rPr>
          <w:rFonts w:ascii="宋体" w:hAnsi="宋体" w:cs="宋体"/>
          <w:color w:val="000000"/>
          <w:kern w:val="0"/>
          <w:sz w:val="24"/>
          <w:szCs w:val="24"/>
          <w:lang w:bidi="ar"/>
        </w:rPr>
        <w:t>在</w:t>
      </w:r>
      <w:r w:rsidR="0073218D">
        <w:rPr>
          <w:rFonts w:ascii="宋体" w:hAnsi="宋体" w:cs="宋体"/>
          <w:color w:val="000000"/>
          <w:kern w:val="0"/>
          <w:sz w:val="24"/>
          <w:szCs w:val="24"/>
          <w:lang w:bidi="ar"/>
        </w:rPr>
        <w:t>挂职</w:t>
      </w:r>
      <w:r w:rsidR="0073218D" w:rsidRPr="0073218D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单位</w:t>
      </w:r>
      <w:r w:rsidR="0073218D" w:rsidRPr="0073218D">
        <w:rPr>
          <w:rFonts w:ascii="宋体" w:hAnsi="宋体" w:cs="宋体"/>
          <w:color w:val="000000"/>
          <w:kern w:val="0"/>
          <w:sz w:val="24"/>
          <w:szCs w:val="24"/>
          <w:lang w:bidi="ar"/>
        </w:rPr>
        <w:t>主要参与</w:t>
      </w:r>
      <w:r w:rsidR="0073218D" w:rsidRPr="0073218D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的</w:t>
      </w:r>
      <w:r w:rsidR="0073218D">
        <w:rPr>
          <w:rFonts w:ascii="宋体" w:hAnsi="宋体" w:cs="宋体"/>
          <w:color w:val="000000"/>
          <w:kern w:val="0"/>
          <w:sz w:val="24"/>
          <w:szCs w:val="24"/>
          <w:lang w:bidi="ar"/>
        </w:rPr>
        <w:t>实践项目</w:t>
      </w:r>
      <w:r w:rsidR="0073218D"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——《合肥市庐阳</w:t>
      </w:r>
      <w:r w:rsidR="0073218D"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区姜万郢城中村改造</w:t>
      </w:r>
      <w:r w:rsidR="0073218D"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》，</w:t>
      </w:r>
      <w:r w:rsidR="0073218D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该项目</w:t>
      </w:r>
      <w:r w:rsidR="0073218D" w:rsidRPr="0073218D">
        <w:rPr>
          <w:rFonts w:ascii="宋体" w:hAnsi="宋体" w:cs="宋体"/>
          <w:color w:val="000000"/>
          <w:kern w:val="0"/>
          <w:sz w:val="24"/>
          <w:szCs w:val="24"/>
          <w:lang w:bidi="ar"/>
        </w:rPr>
        <w:t>主讲老师</w:t>
      </w:r>
      <w:r w:rsidR="0073218D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全程参与，了解深刻具体，故选此项目作为教学案例，让</w:t>
      </w:r>
      <w:r w:rsidR="0073218D"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同学们对详细规划有一个</w:t>
      </w:r>
      <w:r w:rsidR="0073218D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鲜活</w:t>
      </w:r>
      <w:r w:rsidR="0073218D"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具体形象的认识。</w:t>
      </w:r>
    </w:p>
    <w:p w:rsidR="00C53740" w:rsidRPr="007704D8" w:rsidRDefault="0073218D" w:rsidP="00C53740">
      <w:pPr>
        <w:spacing w:line="500" w:lineRule="exact"/>
        <w:ind w:firstLine="480"/>
        <w:rPr>
          <w:rFonts w:ascii="宋体" w:eastAsia="宋体" w:hAnsi="宋体" w:cs="宋体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b/>
          <w:bCs/>
          <w:sz w:val="24"/>
        </w:rPr>
        <w:t>2</w:t>
      </w:r>
      <w:r>
        <w:rPr>
          <w:rFonts w:ascii="宋体" w:eastAsia="宋体" w:hAnsi="宋体" w:cs="宋体"/>
          <w:b/>
          <w:bCs/>
          <w:sz w:val="24"/>
        </w:rPr>
        <w:t>.学生</w:t>
      </w:r>
      <w:r>
        <w:rPr>
          <w:rFonts w:ascii="宋体" w:eastAsia="宋体" w:hAnsi="宋体" w:cs="宋体" w:hint="eastAsia"/>
          <w:b/>
          <w:bCs/>
          <w:sz w:val="24"/>
        </w:rPr>
        <w:t>熟悉案例</w:t>
      </w:r>
      <w:r w:rsidR="00C53740" w:rsidRPr="007704D8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：</w:t>
      </w:r>
      <w:r w:rsidR="003A4B2D" w:rsidRPr="007704D8">
        <w:rPr>
          <w:rFonts w:ascii="宋体" w:eastAsia="宋体" w:hAnsi="宋体" w:cs="宋体"/>
          <w:color w:val="000000"/>
          <w:kern w:val="0"/>
          <w:sz w:val="24"/>
          <w:lang w:bidi="ar"/>
        </w:rPr>
        <w:t>课前学习</w:t>
      </w:r>
      <w:proofErr w:type="gramStart"/>
      <w:r w:rsidR="003A4B2D" w:rsidRPr="007704D8">
        <w:rPr>
          <w:rFonts w:ascii="宋体" w:eastAsia="宋体" w:hAnsi="宋体" w:cs="宋体"/>
          <w:color w:val="000000"/>
          <w:kern w:val="0"/>
          <w:sz w:val="24"/>
          <w:lang w:bidi="ar"/>
        </w:rPr>
        <w:t>通发布</w:t>
      </w:r>
      <w:proofErr w:type="gramEnd"/>
      <w:r w:rsidR="003A4B2D" w:rsidRPr="007704D8">
        <w:rPr>
          <w:rFonts w:ascii="宋体" w:eastAsia="宋体" w:hAnsi="宋体" w:cs="宋体"/>
          <w:color w:val="000000"/>
          <w:kern w:val="0"/>
          <w:sz w:val="24"/>
          <w:lang w:bidi="ar"/>
        </w:rPr>
        <w:t>学习的案例资料安排学生预习。查看学生学习进度。</w:t>
      </w:r>
      <w:r w:rsidR="00C53740" w:rsidRPr="007704D8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学生翻看案例资料视频</w:t>
      </w:r>
      <w:r w:rsidR="003A4B2D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、文本资料</w:t>
      </w:r>
      <w:r w:rsidR="00C53740" w:rsidRPr="007704D8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。</w:t>
      </w:r>
    </w:p>
    <w:p w:rsidR="00C53740" w:rsidRPr="007704D8" w:rsidRDefault="00C53740" w:rsidP="00C53740">
      <w:pPr>
        <w:spacing w:line="500" w:lineRule="exact"/>
        <w:ind w:firstLine="480"/>
        <w:rPr>
          <w:rFonts w:ascii="宋体" w:eastAsia="宋体" w:hAnsi="宋体" w:cs="宋体"/>
          <w:color w:val="000000"/>
          <w:kern w:val="0"/>
          <w:sz w:val="24"/>
          <w:lang w:bidi="ar"/>
        </w:rPr>
      </w:pPr>
      <w:r w:rsidRPr="003A4B2D">
        <w:rPr>
          <w:rFonts w:ascii="宋体" w:eastAsia="宋体" w:hAnsi="宋体" w:cs="宋体"/>
          <w:b/>
          <w:bCs/>
          <w:sz w:val="24"/>
        </w:rPr>
        <w:t>3</w:t>
      </w:r>
      <w:r w:rsidR="003A4B2D">
        <w:rPr>
          <w:rFonts w:ascii="宋体" w:eastAsia="宋体" w:hAnsi="宋体" w:cs="宋体" w:hint="eastAsia"/>
          <w:b/>
          <w:bCs/>
          <w:sz w:val="24"/>
        </w:rPr>
        <w:t>．</w:t>
      </w:r>
      <w:r w:rsidRPr="003A4B2D">
        <w:rPr>
          <w:rFonts w:ascii="宋体" w:eastAsia="宋体" w:hAnsi="宋体" w:cs="宋体" w:hint="eastAsia"/>
          <w:b/>
          <w:bCs/>
          <w:sz w:val="24"/>
        </w:rPr>
        <w:t>讲解案例</w:t>
      </w:r>
      <w:r w:rsidR="003A4B2D" w:rsidRPr="003A4B2D">
        <w:rPr>
          <w:rFonts w:ascii="宋体" w:eastAsia="宋体" w:hAnsi="宋体" w:cs="宋体" w:hint="eastAsia"/>
          <w:b/>
          <w:bCs/>
          <w:sz w:val="24"/>
        </w:rPr>
        <w:t>：</w:t>
      </w:r>
      <w:r w:rsidR="003A4B2D" w:rsidRPr="003A4B2D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教师讲解案例、</w:t>
      </w:r>
      <w:r w:rsidRPr="007704D8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并邀请相关专家</w:t>
      </w:r>
      <w:r w:rsidR="003A4B2D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答疑</w:t>
      </w:r>
      <w:r w:rsidRPr="007704D8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解析。</w:t>
      </w:r>
      <w:r w:rsidR="00A91BB0" w:rsidRPr="00C53740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为了更好的提高实践教学效果，聘请安徽寰宇建筑设计院的相关专家为学生开设</w:t>
      </w:r>
      <w:r w:rsidR="00A91BB0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详细规划</w:t>
      </w:r>
      <w:r w:rsidR="00A91BB0" w:rsidRPr="00C53740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线上学术讲座，并现场答疑，让学生了解实际项目编制的流程要求。</w:t>
      </w:r>
    </w:p>
    <w:p w:rsidR="003A4B2D" w:rsidRDefault="003A4B2D" w:rsidP="003A4B2D">
      <w:pPr>
        <w:spacing w:line="400" w:lineRule="exact"/>
        <w:ind w:firstLineChars="200" w:firstLine="48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b/>
          <w:bCs/>
          <w:sz w:val="24"/>
        </w:rPr>
        <w:t>4</w:t>
      </w:r>
      <w:r>
        <w:rPr>
          <w:rFonts w:ascii="宋体" w:eastAsia="宋体" w:hAnsi="宋体" w:cs="宋体" w:hint="eastAsia"/>
          <w:b/>
          <w:bCs/>
          <w:sz w:val="24"/>
        </w:rPr>
        <w:t>.组织小组讨论：</w:t>
      </w:r>
      <w:r>
        <w:rPr>
          <w:rFonts w:ascii="宋体" w:eastAsia="宋体" w:hAnsi="宋体" w:cs="宋体" w:hint="eastAsia"/>
          <w:sz w:val="24"/>
        </w:rPr>
        <w:t>将学生分成若干小组，让小组内成员对案例进行讨论和分析，互相交流观点，提高学生对详细规划的深刻认知。</w:t>
      </w:r>
    </w:p>
    <w:p w:rsidR="00C53740" w:rsidRDefault="003A4B2D" w:rsidP="00C53740">
      <w:pPr>
        <w:spacing w:line="500" w:lineRule="exact"/>
        <w:ind w:firstLine="480"/>
        <w:rPr>
          <w:rFonts w:ascii="宋体" w:eastAsia="宋体" w:hAnsi="宋体" w:cs="宋体"/>
          <w:color w:val="000000"/>
          <w:kern w:val="0"/>
          <w:sz w:val="24"/>
          <w:lang w:bidi="ar"/>
        </w:rPr>
      </w:pPr>
      <w:r w:rsidRPr="003A4B2D">
        <w:rPr>
          <w:rFonts w:ascii="宋体" w:eastAsia="宋体" w:hAnsi="宋体" w:cs="宋体" w:hint="eastAsia"/>
          <w:b/>
          <w:bCs/>
          <w:sz w:val="24"/>
        </w:rPr>
        <w:t>5</w:t>
      </w:r>
      <w:r w:rsidRPr="003A4B2D">
        <w:rPr>
          <w:rFonts w:ascii="宋体" w:eastAsia="宋体" w:hAnsi="宋体" w:cs="宋体"/>
          <w:b/>
          <w:bCs/>
          <w:sz w:val="24"/>
        </w:rPr>
        <w:t>.</w:t>
      </w:r>
      <w:r w:rsidR="00C53740" w:rsidRPr="003A4B2D">
        <w:rPr>
          <w:rFonts w:ascii="宋体" w:eastAsia="宋体" w:hAnsi="宋体" w:cs="宋体" w:hint="eastAsia"/>
          <w:b/>
          <w:bCs/>
          <w:sz w:val="24"/>
        </w:rPr>
        <w:t>案例学习</w:t>
      </w:r>
      <w:r w:rsidRPr="003A4B2D">
        <w:rPr>
          <w:rFonts w:ascii="宋体" w:eastAsia="宋体" w:hAnsi="宋体" w:cs="宋体" w:hint="eastAsia"/>
          <w:b/>
          <w:bCs/>
          <w:sz w:val="24"/>
        </w:rPr>
        <w:t>展示</w:t>
      </w:r>
      <w:r w:rsidRPr="003A4B2D">
        <w:rPr>
          <w:rFonts w:ascii="宋体" w:eastAsia="宋体" w:hAnsi="宋体" w:cs="宋体"/>
          <w:b/>
          <w:bCs/>
          <w:sz w:val="24"/>
        </w:rPr>
        <w:t>：</w:t>
      </w:r>
      <w:r w:rsidRPr="003A4B2D">
        <w:rPr>
          <w:rFonts w:ascii="宋体" w:eastAsia="宋体" w:hAnsi="宋体" w:cs="宋体" w:hint="eastAsia"/>
          <w:sz w:val="24"/>
        </w:rPr>
        <w:t>学生</w:t>
      </w:r>
      <w:r w:rsidRPr="003A4B2D">
        <w:rPr>
          <w:rFonts w:ascii="宋体" w:eastAsia="宋体" w:hAnsi="宋体" w:cs="宋体"/>
          <w:sz w:val="24"/>
        </w:rPr>
        <w:t>分小组</w:t>
      </w:r>
      <w:r w:rsidR="00C53740" w:rsidRPr="003A4B2D">
        <w:rPr>
          <w:rFonts w:ascii="宋体" w:eastAsia="宋体" w:hAnsi="宋体" w:cs="宋体" w:hint="eastAsia"/>
          <w:sz w:val="24"/>
        </w:rPr>
        <w:t>对</w:t>
      </w:r>
      <w:r w:rsidR="00C53740" w:rsidRPr="007704D8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案例学习心得进行展示、汇报，其他各组观摩并相互评价。</w:t>
      </w:r>
    </w:p>
    <w:p w:rsidR="00C53740" w:rsidRPr="007704D8" w:rsidRDefault="003A4B2D" w:rsidP="00C53740">
      <w:pPr>
        <w:spacing w:line="500" w:lineRule="exact"/>
        <w:ind w:firstLine="480"/>
        <w:rPr>
          <w:rFonts w:ascii="宋体" w:eastAsia="宋体" w:hAnsi="宋体" w:cs="宋体"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b/>
          <w:bCs/>
          <w:sz w:val="24"/>
        </w:rPr>
        <w:t>6</w:t>
      </w:r>
      <w:r w:rsidRPr="003A4B2D">
        <w:rPr>
          <w:rFonts w:ascii="宋体" w:eastAsia="宋体" w:hAnsi="宋体" w:cs="宋体"/>
          <w:b/>
          <w:bCs/>
          <w:sz w:val="24"/>
        </w:rPr>
        <w:t>.</w:t>
      </w:r>
      <w:r w:rsidRPr="003A4B2D">
        <w:rPr>
          <w:rFonts w:ascii="宋体" w:eastAsia="宋体" w:hAnsi="宋体" w:cs="宋体" w:hint="eastAsia"/>
          <w:b/>
          <w:bCs/>
          <w:sz w:val="24"/>
        </w:rPr>
        <w:t>案例</w:t>
      </w:r>
      <w:r>
        <w:rPr>
          <w:rFonts w:ascii="宋体" w:eastAsia="宋体" w:hAnsi="宋体" w:cs="宋体" w:hint="eastAsia"/>
          <w:b/>
          <w:bCs/>
          <w:sz w:val="24"/>
        </w:rPr>
        <w:t>总结点评</w:t>
      </w:r>
      <w:r w:rsidRPr="003A4B2D">
        <w:rPr>
          <w:rFonts w:ascii="宋体" w:eastAsia="宋体" w:hAnsi="宋体" w:cs="宋体"/>
          <w:b/>
          <w:bCs/>
          <w:sz w:val="24"/>
        </w:rPr>
        <w:t>：</w:t>
      </w:r>
      <w:r w:rsidR="00C53740" w:rsidRPr="007704D8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：</w:t>
      </w:r>
      <w:r w:rsidR="00C53740" w:rsidRPr="007704D8">
        <w:rPr>
          <w:rFonts w:ascii="宋体" w:eastAsia="宋体" w:hAnsi="宋体" w:cs="宋体"/>
          <w:color w:val="000000"/>
          <w:kern w:val="0"/>
          <w:sz w:val="24"/>
          <w:lang w:bidi="ar"/>
        </w:rPr>
        <w:t>教师总结点评，教师对各组汇报进行评价，引导学生的一些误区理解。</w:t>
      </w:r>
    </w:p>
    <w:p w:rsidR="003A4B2D" w:rsidRDefault="003A4B2D" w:rsidP="003A4B2D">
      <w:pPr>
        <w:spacing w:line="400" w:lineRule="exact"/>
        <w:ind w:firstLineChars="200" w:firstLine="48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b/>
          <w:bCs/>
          <w:sz w:val="24"/>
        </w:rPr>
        <w:t>7</w:t>
      </w:r>
      <w:r>
        <w:rPr>
          <w:rFonts w:ascii="宋体" w:eastAsia="宋体" w:hAnsi="宋体" w:cs="宋体" w:hint="eastAsia"/>
          <w:b/>
          <w:bCs/>
          <w:sz w:val="24"/>
        </w:rPr>
        <w:t>.布置作业：</w:t>
      </w:r>
      <w:r>
        <w:rPr>
          <w:rFonts w:ascii="宋体" w:eastAsia="宋体" w:hAnsi="宋体" w:cs="宋体" w:hint="eastAsia"/>
          <w:sz w:val="24"/>
        </w:rPr>
        <w:t>布置作业，让学生巩固以上案例所涉及的知识和技能。</w:t>
      </w:r>
    </w:p>
    <w:p w:rsidR="003A4B2D" w:rsidRDefault="003A4B2D" w:rsidP="003A4B2D">
      <w:pPr>
        <w:spacing w:line="400" w:lineRule="exact"/>
        <w:ind w:firstLineChars="200" w:firstLine="48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b/>
          <w:bCs/>
          <w:sz w:val="24"/>
        </w:rPr>
        <w:t>8</w:t>
      </w:r>
      <w:r>
        <w:rPr>
          <w:rFonts w:ascii="宋体" w:eastAsia="宋体" w:hAnsi="宋体" w:cs="宋体" w:hint="eastAsia"/>
          <w:b/>
          <w:bCs/>
          <w:sz w:val="24"/>
        </w:rPr>
        <w:t>.评估与反馈：</w:t>
      </w:r>
      <w:r>
        <w:rPr>
          <w:rFonts w:ascii="宋体" w:eastAsia="宋体" w:hAnsi="宋体" w:cs="宋体" w:hint="eastAsia"/>
          <w:sz w:val="24"/>
        </w:rPr>
        <w:t>根据学生的参与度、讨论的深度和广度、解决方案的方法对案例教学进行评估，收集学生的反馈意见，进而对案例教学进行改进和优化，以提高教学效果。</w:t>
      </w:r>
    </w:p>
    <w:p w:rsidR="00C53740" w:rsidRDefault="00C53740">
      <w:pPr>
        <w:spacing w:line="40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</w:p>
    <w:p w:rsidR="00D31A7F" w:rsidRDefault="008C3E08">
      <w:pPr>
        <w:widowControl/>
        <w:spacing w:beforeLines="50" w:before="156" w:afterLines="50" w:after="156" w:line="360" w:lineRule="auto"/>
        <w:jc w:val="left"/>
        <w:rPr>
          <w:rFonts w:ascii="黑体" w:eastAsia="黑体" w:hAnsi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28"/>
          <w:szCs w:val="28"/>
          <w:lang w:bidi="ar"/>
        </w:rPr>
        <w:t>（三）教学内容</w:t>
      </w:r>
    </w:p>
    <w:p w:rsidR="00A91BB0" w:rsidRPr="0044050D" w:rsidRDefault="00A91BB0" w:rsidP="0044050D">
      <w:pPr>
        <w:spacing w:line="40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 w:rsidRPr="0044050D">
        <w:rPr>
          <w:rFonts w:ascii="宋体" w:eastAsia="宋体" w:hAnsi="宋体" w:cs="宋体" w:hint="eastAsia"/>
          <w:b/>
          <w:bCs/>
          <w:sz w:val="24"/>
        </w:rPr>
        <w:t>1</w:t>
      </w:r>
      <w:r w:rsidRPr="0044050D">
        <w:rPr>
          <w:rFonts w:ascii="宋体" w:eastAsia="宋体" w:hAnsi="宋体" w:cs="宋体"/>
          <w:b/>
          <w:bCs/>
          <w:sz w:val="24"/>
        </w:rPr>
        <w:t>.解读控制性详细规划的内涵</w:t>
      </w:r>
    </w:p>
    <w:p w:rsidR="00A91BB0" w:rsidRPr="0044050D" w:rsidRDefault="0044050D" w:rsidP="0044050D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 w:rsidRPr="0044050D">
        <w:rPr>
          <w:rFonts w:ascii="宋体" w:eastAsia="宋体" w:hAnsi="宋体" w:cs="宋体"/>
          <w:sz w:val="24"/>
        </w:rPr>
        <w:lastRenderedPageBreak/>
        <w:t>带领学生简单复习指标，</w:t>
      </w:r>
      <w:r w:rsidR="00A91BB0" w:rsidRPr="0044050D">
        <w:rPr>
          <w:rFonts w:ascii="宋体" w:eastAsia="宋体" w:hAnsi="宋体" w:cs="宋体"/>
          <w:sz w:val="24"/>
        </w:rPr>
        <w:t>控制性详细规划4大指标：</w:t>
      </w:r>
      <w:r w:rsidR="00A91BB0" w:rsidRPr="0044050D">
        <w:rPr>
          <w:rFonts w:ascii="宋体" w:eastAsia="宋体" w:hAnsi="宋体" w:cs="宋体" w:hint="eastAsia"/>
          <w:sz w:val="24"/>
        </w:rPr>
        <w:t>容积率、建筑限高、建筑密度、绿地率。</w:t>
      </w:r>
    </w:p>
    <w:p w:rsidR="0044050D" w:rsidRPr="0044050D" w:rsidRDefault="00A91BB0" w:rsidP="0044050D">
      <w:pPr>
        <w:spacing w:line="40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 w:rsidRPr="0044050D">
        <w:rPr>
          <w:rFonts w:ascii="宋体" w:eastAsia="宋体" w:hAnsi="宋体" w:cs="宋体"/>
          <w:b/>
          <w:bCs/>
          <w:sz w:val="24"/>
        </w:rPr>
        <w:t>2.解读修建性详细规划的内涵</w:t>
      </w:r>
    </w:p>
    <w:p w:rsidR="0044050D" w:rsidRPr="0044050D" w:rsidRDefault="0044050D" w:rsidP="0044050D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 w:rsidRPr="0044050D">
        <w:rPr>
          <w:rFonts w:ascii="宋体" w:eastAsia="宋体" w:hAnsi="宋体" w:cs="宋体"/>
          <w:sz w:val="24"/>
        </w:rPr>
        <w:t>带领学生简单复习修建性详细</w:t>
      </w:r>
      <w:proofErr w:type="gramStart"/>
      <w:r w:rsidRPr="0044050D">
        <w:rPr>
          <w:rFonts w:ascii="宋体" w:eastAsia="宋体" w:hAnsi="宋体" w:cs="宋体"/>
          <w:sz w:val="24"/>
        </w:rPr>
        <w:t>规</w:t>
      </w:r>
      <w:proofErr w:type="gramEnd"/>
      <w:r w:rsidRPr="0044050D">
        <w:rPr>
          <w:rFonts w:ascii="宋体" w:eastAsia="宋体" w:hAnsi="宋体" w:cs="宋体"/>
          <w:sz w:val="24"/>
        </w:rPr>
        <w:t>5大设计要点：</w:t>
      </w:r>
      <w:r w:rsidRPr="0044050D">
        <w:rPr>
          <w:rFonts w:ascii="宋体" w:eastAsia="宋体" w:hAnsi="宋体" w:cs="宋体" w:hint="eastAsia"/>
          <w:sz w:val="24"/>
        </w:rPr>
        <w:t>总体布局、交通组织</w:t>
      </w:r>
      <w:r w:rsidRPr="0044050D">
        <w:rPr>
          <w:rFonts w:ascii="宋体" w:eastAsia="宋体" w:hAnsi="宋体" w:cs="宋体"/>
          <w:sz w:val="24"/>
        </w:rPr>
        <w:t>、</w:t>
      </w:r>
      <w:r w:rsidRPr="0044050D">
        <w:rPr>
          <w:rFonts w:ascii="宋体" w:eastAsia="宋体" w:hAnsi="宋体" w:cs="宋体" w:hint="eastAsia"/>
          <w:sz w:val="24"/>
        </w:rPr>
        <w:t>朝向与采光</w:t>
      </w:r>
      <w:r w:rsidRPr="0044050D">
        <w:rPr>
          <w:rFonts w:ascii="宋体" w:eastAsia="宋体" w:hAnsi="宋体" w:cs="宋体"/>
          <w:sz w:val="24"/>
        </w:rPr>
        <w:t>、</w:t>
      </w:r>
      <w:r w:rsidRPr="0044050D">
        <w:rPr>
          <w:rFonts w:ascii="宋体" w:eastAsia="宋体" w:hAnsi="宋体" w:cs="宋体" w:hint="eastAsia"/>
          <w:sz w:val="24"/>
        </w:rPr>
        <w:t>公共服务配套</w:t>
      </w:r>
      <w:r w:rsidRPr="0044050D">
        <w:rPr>
          <w:rFonts w:ascii="宋体" w:eastAsia="宋体" w:hAnsi="宋体" w:cs="宋体"/>
          <w:sz w:val="24"/>
        </w:rPr>
        <w:t>、</w:t>
      </w:r>
      <w:r w:rsidRPr="0044050D">
        <w:rPr>
          <w:rFonts w:ascii="宋体" w:eastAsia="宋体" w:hAnsi="宋体" w:cs="宋体" w:hint="eastAsia"/>
          <w:sz w:val="24"/>
        </w:rPr>
        <w:t>绿地及开敞空间。</w:t>
      </w:r>
    </w:p>
    <w:p w:rsidR="00A91BB0" w:rsidRPr="0044050D" w:rsidRDefault="00A91BB0" w:rsidP="0044050D">
      <w:pPr>
        <w:spacing w:line="40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 w:rsidRPr="0044050D">
        <w:rPr>
          <w:rFonts w:ascii="宋体" w:eastAsia="宋体" w:hAnsi="宋体" w:cs="宋体" w:hint="eastAsia"/>
          <w:b/>
          <w:bCs/>
          <w:sz w:val="24"/>
        </w:rPr>
        <w:t>3</w:t>
      </w:r>
      <w:r w:rsidRPr="0044050D">
        <w:rPr>
          <w:rFonts w:ascii="宋体" w:eastAsia="宋体" w:hAnsi="宋体" w:cs="宋体"/>
          <w:b/>
          <w:bCs/>
          <w:sz w:val="24"/>
        </w:rPr>
        <w:t>.</w:t>
      </w:r>
      <w:r w:rsidR="0044050D" w:rsidRPr="0044050D">
        <w:rPr>
          <w:rFonts w:ascii="宋体" w:eastAsia="宋体" w:hAnsi="宋体" w:cs="宋体"/>
          <w:b/>
          <w:bCs/>
          <w:sz w:val="24"/>
        </w:rPr>
        <w:t>案例详细介绍</w:t>
      </w:r>
    </w:p>
    <w:p w:rsidR="0044050D" w:rsidRPr="0044050D" w:rsidRDefault="0044050D" w:rsidP="0044050D">
      <w:pPr>
        <w:widowControl/>
        <w:numPr>
          <w:ilvl w:val="0"/>
          <w:numId w:val="1"/>
        </w:numPr>
        <w:spacing w:line="400" w:lineRule="exact"/>
        <w:ind w:firstLineChars="200" w:firstLine="482"/>
        <w:jc w:val="left"/>
        <w:rPr>
          <w:rFonts w:ascii="宋体" w:eastAsia="宋体" w:hAnsi="宋体" w:cs="仿宋_GB2312"/>
          <w:iCs/>
          <w:color w:val="000000"/>
          <w:kern w:val="0"/>
          <w:sz w:val="24"/>
          <w:lang w:bidi="ar"/>
        </w:rPr>
      </w:pPr>
      <w:r>
        <w:rPr>
          <w:rFonts w:ascii="宋体" w:eastAsia="宋体" w:hAnsi="宋体" w:cs="仿宋_GB2312" w:hint="eastAsia"/>
          <w:b/>
          <w:bCs/>
          <w:iCs/>
          <w:color w:val="000000"/>
          <w:kern w:val="0"/>
          <w:sz w:val="24"/>
          <w:lang w:bidi="ar"/>
        </w:rPr>
        <w:t>案例</w:t>
      </w:r>
      <w:r w:rsidR="00A91BB0">
        <w:rPr>
          <w:rFonts w:ascii="宋体" w:eastAsia="宋体" w:hAnsi="宋体" w:cs="仿宋_GB2312" w:hint="eastAsia"/>
          <w:b/>
          <w:bCs/>
          <w:iCs/>
          <w:color w:val="000000"/>
          <w:kern w:val="0"/>
          <w:sz w:val="24"/>
          <w:lang w:bidi="ar"/>
        </w:rPr>
        <w:t>背景：</w:t>
      </w:r>
    </w:p>
    <w:p w:rsidR="00A91BB0" w:rsidRPr="0044050D" w:rsidRDefault="00A91BB0" w:rsidP="0044050D">
      <w:pPr>
        <w:widowControl/>
        <w:spacing w:line="400" w:lineRule="exact"/>
        <w:ind w:firstLineChars="200" w:firstLine="482"/>
        <w:jc w:val="left"/>
        <w:rPr>
          <w:rFonts w:ascii="宋体" w:eastAsia="宋体" w:hAnsi="宋体" w:cs="仿宋_GB2312"/>
          <w:iCs/>
          <w:color w:val="000000"/>
          <w:kern w:val="0"/>
          <w:sz w:val="24"/>
          <w:lang w:bidi="ar"/>
        </w:rPr>
      </w:pPr>
      <w:r w:rsidRPr="0044050D">
        <w:rPr>
          <w:rFonts w:ascii="宋体" w:eastAsia="宋体" w:hAnsi="宋体" w:cs="仿宋_GB2312" w:hint="eastAsia"/>
          <w:b/>
          <w:bCs/>
          <w:iCs/>
          <w:color w:val="000000"/>
          <w:kern w:val="0"/>
          <w:sz w:val="24"/>
          <w:lang w:bidi="ar"/>
        </w:rPr>
        <w:t>《</w:t>
      </w:r>
      <w:r w:rsidRPr="0044050D">
        <w:rPr>
          <w:rFonts w:ascii="宋体" w:eastAsia="宋体" w:hAnsi="宋体" w:cs="仿宋_GB2312"/>
          <w:b/>
          <w:bCs/>
          <w:iCs/>
          <w:color w:val="000000"/>
          <w:kern w:val="0"/>
          <w:sz w:val="24"/>
          <w:lang w:bidi="ar"/>
        </w:rPr>
        <w:t>合肥市庐阳区姜万郢城中村改造》项目。</w:t>
      </w:r>
      <w:r w:rsidRPr="0044050D">
        <w:rPr>
          <w:rFonts w:ascii="宋体" w:eastAsia="宋体" w:hAnsi="宋体" w:cs="宋体"/>
          <w:color w:val="000000"/>
          <w:kern w:val="0"/>
          <w:sz w:val="24"/>
          <w:lang w:bidi="ar"/>
        </w:rPr>
        <w:t>该项目是合肥市的重点民生项目，众所周知，推进以人为核心的新型城镇化，城中村改造是一个绕不过去的话题，其核心任务就是改善人居环境。</w:t>
      </w:r>
      <w:r w:rsidRPr="0044050D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城中村改造工作意义重大，各级政府层面高度重视，本规划编制是对以人为核心的新型城镇</w:t>
      </w:r>
      <w:proofErr w:type="gramStart"/>
      <w:r w:rsidRPr="0044050D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化相关</w:t>
      </w:r>
      <w:proofErr w:type="gramEnd"/>
      <w:r w:rsidRPr="0044050D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政策的积极响应。</w:t>
      </w:r>
      <w:r w:rsidRPr="0044050D">
        <w:rPr>
          <w:rFonts w:ascii="宋体" w:eastAsia="宋体" w:hAnsi="宋体" w:cs="宋体"/>
          <w:color w:val="000000"/>
          <w:kern w:val="0"/>
          <w:sz w:val="24"/>
          <w:lang w:bidi="ar"/>
        </w:rPr>
        <w:t>因此该项目</w:t>
      </w:r>
      <w:r w:rsidRPr="0044050D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强调“以人为核心”的规划理念，深知</w:t>
      </w:r>
      <w:r w:rsidRPr="0044050D">
        <w:rPr>
          <w:rFonts w:ascii="宋体" w:eastAsia="宋体" w:hAnsi="宋体" w:cs="宋体"/>
          <w:color w:val="000000"/>
          <w:kern w:val="0"/>
          <w:sz w:val="24"/>
          <w:lang w:bidi="ar"/>
        </w:rPr>
        <w:t>改善人居环境成为居民的唯一诉求，让他们</w:t>
      </w:r>
      <w:r w:rsidRPr="0044050D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找到家的优越感是本案的最大初衷。</w:t>
      </w:r>
    </w:p>
    <w:p w:rsidR="0044050D" w:rsidRDefault="00A91BB0" w:rsidP="0044050D">
      <w:pPr>
        <w:widowControl/>
        <w:spacing w:line="400" w:lineRule="exact"/>
        <w:ind w:firstLineChars="200" w:firstLine="482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（2）</w:t>
      </w:r>
      <w:r w:rsidR="0044050D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案例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位置：</w:t>
      </w:r>
    </w:p>
    <w:p w:rsidR="00A91BB0" w:rsidRPr="002C7DEC" w:rsidRDefault="00A91BB0" w:rsidP="0044050D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姜万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郢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位于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合肥市市庐阳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区，</w:t>
      </w:r>
      <w:r w:rsidRPr="0063374D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东至大三景小区，西至电厂路，南至北二环路，北至清源路，总面积约</w:t>
      </w:r>
      <w:r w:rsidRPr="0063374D">
        <w:rPr>
          <w:rFonts w:ascii="宋体" w:eastAsia="宋体" w:hAnsi="宋体" w:cs="宋体"/>
          <w:color w:val="000000"/>
          <w:kern w:val="0"/>
          <w:sz w:val="24"/>
          <w:lang w:bidi="ar"/>
        </w:rPr>
        <w:t>20公顷。</w:t>
      </w:r>
      <w:proofErr w:type="gramStart"/>
      <w:r w:rsidRPr="00BC37FA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基地南</w:t>
      </w:r>
      <w:proofErr w:type="gramEnd"/>
      <w:r w:rsidRPr="00BC37FA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临北二环路，西接电厂路，北至清源路。交通区位优势明显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。</w:t>
      </w:r>
      <w:r w:rsidRPr="00BC37FA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基地内的现状建筑均是低层，多数为当地住民的居住用房，有部分沿电厂路的为便民服务商业建筑，整体布局散乱，不成体系。现状的建筑因建造年代差距较大，风格各异，造型迥然，色彩材质也凌乱不统一。基地内部道路不成体系，断头路较多，地块之间连接不紧密。且没有停车场，停车混乱。基地内电力线路架空，电信布局凌乱，无统一规划，给水管道无暗埋，污水排放无序，且无垃圾处理设施。市政设施不完善。</w:t>
      </w:r>
    </w:p>
    <w:p w:rsidR="0044050D" w:rsidRDefault="00A91BB0" w:rsidP="0044050D">
      <w:pPr>
        <w:widowControl/>
        <w:spacing w:beforeLines="50" w:before="156" w:afterLines="50" w:after="156" w:line="360" w:lineRule="auto"/>
        <w:ind w:firstLineChars="200" w:firstLine="482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</w:pPr>
      <w:r w:rsidRPr="007704D8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（</w:t>
      </w:r>
      <w:r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  <w:t>3</w:t>
      </w:r>
      <w:r w:rsidRPr="007704D8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）</w:t>
      </w:r>
      <w:r w:rsidR="0044050D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案例</w:t>
      </w:r>
      <w:r w:rsidRPr="007704D8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成果推广：</w:t>
      </w:r>
    </w:p>
    <w:p w:rsidR="00A91BB0" w:rsidRDefault="00A91BB0" w:rsidP="0044050D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黑体" w:eastAsia="黑体" w:hAnsi="黑体" w:cs="宋体"/>
          <w:bCs/>
          <w:color w:val="000000"/>
          <w:kern w:val="0"/>
          <w:sz w:val="28"/>
          <w:szCs w:val="28"/>
          <w:lang w:bidi="ar"/>
        </w:rPr>
      </w:pPr>
      <w:r w:rsidRPr="007704D8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收集整理课程教学中的规划成果，择优进行深化，参加安徽省环境设计大赛和安徽省乡村振兴设计大赛等学科竞赛，将学生的好的规划思路与成果推广出去。</w:t>
      </w:r>
    </w:p>
    <w:p w:rsidR="00D31A7F" w:rsidRDefault="008C3E08">
      <w:pPr>
        <w:widowControl/>
        <w:spacing w:beforeLines="50" w:before="156" w:afterLines="50" w:after="156" w:line="360" w:lineRule="auto"/>
        <w:jc w:val="left"/>
        <w:rPr>
          <w:rFonts w:ascii="黑体" w:eastAsia="黑体" w:hAnsi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28"/>
          <w:szCs w:val="28"/>
          <w:lang w:bidi="ar"/>
        </w:rPr>
        <w:t>（四）教学方法</w:t>
      </w:r>
    </w:p>
    <w:p w:rsidR="007F385D" w:rsidRPr="007F385D" w:rsidRDefault="00502B27" w:rsidP="007F385D">
      <w:pPr>
        <w:widowControl/>
        <w:spacing w:beforeLines="50" w:before="156" w:afterLines="50" w:after="156" w:line="360" w:lineRule="auto"/>
        <w:ind w:firstLineChars="200" w:firstLine="482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</w:pPr>
      <w:r w:rsidRPr="007F385D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1.讲授法：</w:t>
      </w:r>
    </w:p>
    <w:p w:rsidR="00502B27" w:rsidRPr="007F385D" w:rsidRDefault="00502B27" w:rsidP="007F385D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 w:rsidRPr="007F385D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讲授案例，引入设计院方案设计的创作过程，方案设计通常都要团队协作，加班加点的工作，才会有好的方案成果，道出规划建筑师无私奉献、吃苦耐劳精神，鼓励学生刻苦学习，树立为行业、为国家和人为民奉献的</w:t>
      </w:r>
      <w:proofErr w:type="gramStart"/>
      <w:r w:rsidRPr="007F385D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的</w:t>
      </w:r>
      <w:proofErr w:type="gramEnd"/>
      <w:r w:rsidRPr="007F385D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伟大理想。</w:t>
      </w:r>
    </w:p>
    <w:p w:rsidR="007F385D" w:rsidRPr="007F385D" w:rsidRDefault="007F385D" w:rsidP="007F385D">
      <w:pPr>
        <w:widowControl/>
        <w:spacing w:beforeLines="50" w:before="156" w:afterLines="50" w:after="156" w:line="360" w:lineRule="auto"/>
        <w:ind w:firstLineChars="200" w:firstLine="482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  <w:lastRenderedPageBreak/>
        <w:t>2</w:t>
      </w:r>
      <w:r w:rsidR="00502B27" w:rsidRPr="007F385D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.案例分析法：</w:t>
      </w:r>
    </w:p>
    <w:p w:rsidR="00502B27" w:rsidRPr="007F385D" w:rsidRDefault="007F385D" w:rsidP="007F385D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 w:rsidRPr="007F385D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选取</w:t>
      </w:r>
      <w:r w:rsidR="00502B27" w:rsidRPr="007F385D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企业的实际案例，让学生体会在详细方案设计中的，深度剖析企业的无私奉献、鼓励学生刻苦学习。</w:t>
      </w:r>
      <w:r w:rsidR="00502B27" w:rsidRPr="007F385D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住宅往往是房地产开发最常见的类型，在住宅开发方案设计中要考虑均衡的设计要点是个复杂巨系统，方案设计过程中要考虑他们的平衡，力争效益</w:t>
      </w:r>
      <w:proofErr w:type="gramStart"/>
      <w:r w:rsidR="00502B27" w:rsidRPr="007F385D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宜居性等</w:t>
      </w:r>
      <w:proofErr w:type="gramEnd"/>
      <w:r w:rsidR="00502B27" w:rsidRPr="007F385D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各方面最佳。通过对小区方案设计的学习，</w:t>
      </w:r>
      <w:r w:rsidR="00502B27" w:rsidRPr="007F385D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让学生明白规划师作为各要素的平衡者，必须视野开拓、运筹帷幄，需遵守规划师职业道德和职业规范，以此</w:t>
      </w:r>
      <w:r w:rsidR="00502B27" w:rsidRPr="007F385D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引导学生树立</w:t>
      </w:r>
      <w:r w:rsidR="00502B27" w:rsidRPr="007F385D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严肃的职业责任感</w:t>
      </w:r>
      <w:r w:rsidR="00502B27" w:rsidRPr="007F385D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，并</w:t>
      </w:r>
      <w:r w:rsidR="00502B27" w:rsidRPr="007F385D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具有正确的“三观”。</w:t>
      </w:r>
    </w:p>
    <w:p w:rsidR="007F385D" w:rsidRPr="007F385D" w:rsidRDefault="007F385D" w:rsidP="007F385D">
      <w:pPr>
        <w:widowControl/>
        <w:spacing w:beforeLines="50" w:before="156" w:afterLines="50" w:after="156" w:line="360" w:lineRule="auto"/>
        <w:ind w:firstLineChars="200" w:firstLine="482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  <w:t>3</w:t>
      </w:r>
      <w:r w:rsidR="00502B27" w:rsidRPr="007F385D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.主题讨论法：</w:t>
      </w:r>
    </w:p>
    <w:p w:rsidR="00502B27" w:rsidRPr="007F385D" w:rsidRDefault="00502B27" w:rsidP="007F385D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 w:rsidRPr="007F385D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运用“超星学习通”发起主题讨论“城市公共服务设施配套及分布怎样能惠及平衡到社会底层</w:t>
      </w:r>
      <w:r w:rsidRPr="007F385D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群体</w:t>
      </w:r>
      <w:r w:rsidRPr="007F385D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”引导学生主动思考，大胆发表看法，深化自我的社会责任意识。</w:t>
      </w:r>
    </w:p>
    <w:p w:rsidR="00D31A7F" w:rsidRDefault="008C3E08">
      <w:pPr>
        <w:widowControl/>
        <w:spacing w:beforeLines="50" w:before="156" w:afterLines="50" w:after="156" w:line="360" w:lineRule="auto"/>
        <w:jc w:val="left"/>
        <w:rPr>
          <w:rFonts w:ascii="黑体" w:eastAsia="黑体" w:hAnsi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28"/>
          <w:szCs w:val="28"/>
          <w:lang w:bidi="ar"/>
        </w:rPr>
        <w:t>（五）学习评价</w:t>
      </w:r>
    </w:p>
    <w:p w:rsidR="008621C1" w:rsidRPr="008621C1" w:rsidRDefault="008621C1" w:rsidP="008621C1">
      <w:pPr>
        <w:widowControl/>
        <w:spacing w:beforeLines="50" w:before="156" w:afterLines="50" w:after="156" w:line="360" w:lineRule="auto"/>
        <w:ind w:firstLineChars="200" w:firstLine="482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</w:pPr>
      <w:r w:rsidRPr="008621C1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1</w:t>
      </w:r>
      <w:r w:rsidRPr="008621C1"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  <w:t>.</w:t>
      </w:r>
      <w:r w:rsidRPr="008621C1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课前</w:t>
      </w:r>
    </w:p>
    <w:p w:rsidR="008621C1" w:rsidRPr="008621C1" w:rsidRDefault="008621C1" w:rsidP="008621C1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 w:rsidRPr="008621C1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在学习通平台发布</w:t>
      </w:r>
      <w:r w:rsidR="00DD50EC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案例</w:t>
      </w:r>
      <w:r w:rsidRPr="008621C1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学习任务，让学生明确教学目标和重难点。</w:t>
      </w:r>
    </w:p>
    <w:p w:rsidR="008621C1" w:rsidRPr="008621C1" w:rsidRDefault="008621C1" w:rsidP="008621C1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 w:rsidRPr="008621C1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复习：控制性详细规划的内涵——4大指标。</w:t>
      </w:r>
    </w:p>
    <w:p w:rsidR="008621C1" w:rsidRPr="008621C1" w:rsidRDefault="008621C1" w:rsidP="008621C1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 w:rsidRPr="008621C1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复习</w:t>
      </w:r>
      <w:r w:rsidRPr="008621C1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：</w:t>
      </w:r>
      <w:r w:rsidRPr="008621C1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修建性详细规划的内涵——5大设计要点</w:t>
      </w:r>
    </w:p>
    <w:p w:rsidR="008621C1" w:rsidRPr="008621C1" w:rsidRDefault="008621C1" w:rsidP="008621C1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学生</w:t>
      </w:r>
      <w:r w:rsidRPr="008621C1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查阅：各大开发商的沙盘鸟瞰图。</w:t>
      </w:r>
    </w:p>
    <w:p w:rsidR="008621C1" w:rsidRPr="008621C1" w:rsidRDefault="008621C1" w:rsidP="008621C1">
      <w:pPr>
        <w:widowControl/>
        <w:spacing w:beforeLines="50" w:before="156" w:afterLines="50" w:after="156" w:line="360" w:lineRule="auto"/>
        <w:ind w:firstLineChars="200" w:firstLine="482"/>
        <w:jc w:val="left"/>
        <w:rPr>
          <w:rFonts w:ascii="宋体" w:eastAsia="宋体" w:hAnsi="宋体" w:cs="仿宋_GB2312"/>
          <w:b/>
          <w:bCs/>
          <w:iCs/>
          <w:color w:val="000000"/>
          <w:kern w:val="0"/>
          <w:sz w:val="24"/>
          <w:lang w:bidi="ar"/>
        </w:rPr>
      </w:pPr>
      <w:r>
        <w:rPr>
          <w:rFonts w:ascii="宋体" w:eastAsia="宋体" w:hAnsi="宋体" w:cs="仿宋_GB2312" w:hint="eastAsia"/>
          <w:b/>
          <w:bCs/>
          <w:iCs/>
          <w:color w:val="000000"/>
          <w:kern w:val="0"/>
          <w:sz w:val="24"/>
          <w:lang w:bidi="ar"/>
        </w:rPr>
        <w:t>2</w:t>
      </w:r>
      <w:r>
        <w:rPr>
          <w:rFonts w:ascii="宋体" w:eastAsia="宋体" w:hAnsi="宋体" w:cs="仿宋_GB2312"/>
          <w:b/>
          <w:bCs/>
          <w:iCs/>
          <w:color w:val="000000"/>
          <w:kern w:val="0"/>
          <w:sz w:val="24"/>
          <w:lang w:bidi="ar"/>
        </w:rPr>
        <w:t>.</w:t>
      </w:r>
      <w:r w:rsidRPr="008621C1">
        <w:rPr>
          <w:rFonts w:ascii="宋体" w:eastAsia="宋体" w:hAnsi="宋体" w:cs="仿宋_GB2312" w:hint="eastAsia"/>
          <w:b/>
          <w:bCs/>
          <w:iCs/>
          <w:color w:val="000000"/>
          <w:kern w:val="0"/>
          <w:sz w:val="24"/>
          <w:lang w:bidi="ar"/>
        </w:rPr>
        <w:t>课中</w:t>
      </w:r>
    </w:p>
    <w:p w:rsidR="008621C1" w:rsidRPr="008621C1" w:rsidRDefault="00C90CBA" w:rsidP="008621C1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（</w:t>
      </w:r>
      <w:r w:rsidR="008621C1" w:rsidRPr="008621C1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1</w:t>
      </w:r>
      <w:r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）</w:t>
      </w:r>
      <w:r w:rsidR="008621C1" w:rsidRPr="008621C1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学生要明确本次课的</w:t>
      </w:r>
      <w:r w:rsidR="00DD50EC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案例</w:t>
      </w:r>
      <w:r w:rsidR="008621C1" w:rsidRPr="008621C1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学习任务。</w:t>
      </w:r>
    </w:p>
    <w:p w:rsidR="008621C1" w:rsidRPr="008621C1" w:rsidRDefault="00C90CBA" w:rsidP="008621C1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（</w:t>
      </w:r>
      <w:r w:rsidR="008621C1" w:rsidRPr="008621C1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2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）</w:t>
      </w:r>
      <w:r w:rsidR="008621C1" w:rsidRPr="008621C1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首先解读控制性详细规划的——指标任务书。</w:t>
      </w:r>
    </w:p>
    <w:p w:rsidR="008621C1" w:rsidRPr="008621C1" w:rsidRDefault="00C90CBA" w:rsidP="008621C1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（</w:t>
      </w:r>
      <w:r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3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）</w:t>
      </w:r>
      <w:r w:rsidR="008621C1" w:rsidRPr="008621C1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其次</w:t>
      </w:r>
      <w:r w:rsidR="008621C1" w:rsidRPr="008621C1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分析指标任务书后，进行小区的总体策划。</w:t>
      </w:r>
    </w:p>
    <w:p w:rsidR="008621C1" w:rsidRPr="008621C1" w:rsidRDefault="00C90CBA" w:rsidP="008621C1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（</w:t>
      </w:r>
      <w:r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4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）</w:t>
      </w:r>
      <w:r w:rsidR="008621C1" w:rsidRPr="008621C1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最后根据修建性详细规划的设计要点，仿真模拟出住宅小区的规划设计，做出设计方案。</w:t>
      </w:r>
    </w:p>
    <w:p w:rsidR="008621C1" w:rsidRPr="008621C1" w:rsidRDefault="00C90CBA" w:rsidP="008621C1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（</w:t>
      </w:r>
      <w:r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5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）</w:t>
      </w:r>
      <w:r w:rsidR="008621C1" w:rsidRPr="008621C1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教师总结点评。</w:t>
      </w:r>
    </w:p>
    <w:p w:rsidR="008621C1" w:rsidRPr="008621C1" w:rsidRDefault="008621C1" w:rsidP="008621C1">
      <w:pPr>
        <w:widowControl/>
        <w:spacing w:beforeLines="50" w:before="156" w:afterLines="50" w:after="156" w:line="360" w:lineRule="auto"/>
        <w:ind w:firstLineChars="200" w:firstLine="482"/>
        <w:jc w:val="left"/>
        <w:rPr>
          <w:rFonts w:ascii="宋体" w:eastAsia="宋体" w:hAnsi="宋体" w:cs="仿宋_GB2312"/>
          <w:b/>
          <w:bCs/>
          <w:iCs/>
          <w:color w:val="000000"/>
          <w:kern w:val="0"/>
          <w:sz w:val="24"/>
          <w:lang w:bidi="ar"/>
        </w:rPr>
      </w:pPr>
      <w:r>
        <w:rPr>
          <w:rFonts w:ascii="宋体" w:eastAsia="宋体" w:hAnsi="宋体" w:cs="仿宋_GB2312" w:hint="eastAsia"/>
          <w:b/>
          <w:bCs/>
          <w:iCs/>
          <w:color w:val="000000"/>
          <w:kern w:val="0"/>
          <w:sz w:val="24"/>
          <w:lang w:bidi="ar"/>
        </w:rPr>
        <w:lastRenderedPageBreak/>
        <w:t>3</w:t>
      </w:r>
      <w:r>
        <w:rPr>
          <w:rFonts w:ascii="宋体" w:eastAsia="宋体" w:hAnsi="宋体" w:cs="仿宋_GB2312"/>
          <w:b/>
          <w:bCs/>
          <w:iCs/>
          <w:color w:val="000000"/>
          <w:kern w:val="0"/>
          <w:sz w:val="24"/>
          <w:lang w:bidi="ar"/>
        </w:rPr>
        <w:t>.</w:t>
      </w:r>
      <w:r w:rsidRPr="008621C1">
        <w:rPr>
          <w:rFonts w:ascii="宋体" w:eastAsia="宋体" w:hAnsi="宋体" w:cs="仿宋_GB2312" w:hint="eastAsia"/>
          <w:b/>
          <w:bCs/>
          <w:iCs/>
          <w:color w:val="000000"/>
          <w:kern w:val="0"/>
          <w:sz w:val="24"/>
          <w:lang w:bidi="ar"/>
        </w:rPr>
        <w:t>课后</w:t>
      </w:r>
    </w:p>
    <w:p w:rsidR="008621C1" w:rsidRPr="00C90CBA" w:rsidRDefault="00C90CBA" w:rsidP="00C90CBA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（</w:t>
      </w:r>
      <w:r w:rsidRPr="008621C1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1</w:t>
      </w:r>
      <w:r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）</w:t>
      </w:r>
      <w:r w:rsidR="008621C1" w:rsidRPr="00C90CBA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回顾</w:t>
      </w:r>
      <w:r w:rsidR="00DD50EC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案例</w:t>
      </w:r>
      <w:bookmarkStart w:id="0" w:name="_GoBack"/>
      <w:bookmarkEnd w:id="0"/>
      <w:r w:rsidR="008621C1" w:rsidRPr="00C90CBA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方案设计中的各项内容。</w:t>
      </w:r>
    </w:p>
    <w:p w:rsidR="008621C1" w:rsidRPr="00C90CBA" w:rsidRDefault="00C90CBA" w:rsidP="00C90CBA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（</w:t>
      </w:r>
      <w:r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2</w:t>
      </w:r>
      <w:r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）</w:t>
      </w:r>
      <w:r w:rsidR="008621C1" w:rsidRPr="00C90CBA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完成学习通里下达的任务：问题与思考。</w:t>
      </w:r>
    </w:p>
    <w:p w:rsidR="008621C1" w:rsidRPr="00C90CBA" w:rsidRDefault="00C90CBA" w:rsidP="008621C1">
      <w:pPr>
        <w:widowControl/>
        <w:spacing w:beforeLines="50" w:before="156" w:afterLines="50" w:after="156" w:line="360" w:lineRule="auto"/>
        <w:ind w:firstLineChars="200" w:firstLine="480"/>
        <w:jc w:val="left"/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（</w:t>
      </w:r>
      <w:r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3</w:t>
      </w:r>
      <w:r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）</w:t>
      </w:r>
      <w:r w:rsidR="008621C1" w:rsidRPr="00C90CBA"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书写小区方案设计报告</w:t>
      </w:r>
      <w:r>
        <w:rPr>
          <w:rFonts w:ascii="宋体" w:eastAsia="宋体" w:hAnsi="宋体" w:cs="宋体"/>
          <w:bCs/>
          <w:color w:val="000000"/>
          <w:kern w:val="0"/>
          <w:sz w:val="24"/>
          <w:lang w:bidi="ar"/>
        </w:rPr>
        <w:t>。</w:t>
      </w:r>
    </w:p>
    <w:p w:rsidR="00D31A7F" w:rsidRDefault="008C3E08">
      <w:pPr>
        <w:widowControl/>
        <w:spacing w:beforeLines="50" w:before="156" w:afterLines="50" w:after="156" w:line="360" w:lineRule="auto"/>
        <w:jc w:val="left"/>
        <w:rPr>
          <w:rFonts w:ascii="黑体" w:eastAsia="黑体" w:hAnsi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28"/>
          <w:szCs w:val="28"/>
          <w:lang w:bidi="ar"/>
        </w:rPr>
        <w:t>（六）教学建议和反思</w:t>
      </w:r>
    </w:p>
    <w:p w:rsidR="00D31A7F" w:rsidRPr="00D31865" w:rsidRDefault="008C3E08" w:rsidP="00D31865">
      <w:pPr>
        <w:widowControl/>
        <w:spacing w:beforeLines="50" w:before="156" w:afterLines="50" w:after="156" w:line="360" w:lineRule="auto"/>
        <w:ind w:firstLineChars="200" w:firstLine="482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 w:rsidRPr="00D31865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1.注重理论与实践相结合：</w:t>
      </w:r>
      <w:r w:rsidR="00424123" w:rsidRPr="00D31865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通过理论知识，教师能够了解学生对基础知识的掌握程度，并根据理论设计实践活动。通过实践活动，能够将理论知识应用到实际情境中，提高学生的</w:t>
      </w:r>
      <w:r w:rsidR="00DB36A8" w:rsidRPr="00D31865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学习</w:t>
      </w:r>
      <w:r w:rsidR="00424123" w:rsidRPr="00D31865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效果。</w:t>
      </w:r>
    </w:p>
    <w:p w:rsidR="00D31A7F" w:rsidRPr="00D31865" w:rsidRDefault="008C3E08" w:rsidP="00D31865">
      <w:pPr>
        <w:widowControl/>
        <w:spacing w:beforeLines="50" w:before="156" w:afterLines="50" w:after="156" w:line="360" w:lineRule="auto"/>
        <w:ind w:firstLineChars="200" w:firstLine="482"/>
        <w:jc w:val="left"/>
        <w:rPr>
          <w:rFonts w:ascii="宋体" w:eastAsia="宋体" w:hAnsi="宋体" w:cs="宋体"/>
          <w:bCs/>
          <w:color w:val="000000"/>
          <w:kern w:val="0"/>
          <w:sz w:val="24"/>
          <w:lang w:bidi="ar"/>
        </w:rPr>
      </w:pPr>
      <w:r w:rsidRPr="00D31865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2.鼓励学生提问和</w:t>
      </w:r>
      <w:r w:rsidR="00D31865" w:rsidRPr="00D31865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积极思考</w:t>
      </w:r>
      <w:r w:rsidRPr="00D31865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：</w:t>
      </w:r>
      <w:r w:rsidRPr="00D31865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充分调动学生的积极性和主动性，培养学生的</w:t>
      </w:r>
      <w:r w:rsidR="00D31865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主观能动性</w:t>
      </w:r>
      <w:r w:rsidRPr="00D31865">
        <w:rPr>
          <w:rFonts w:ascii="宋体" w:eastAsia="宋体" w:hAnsi="宋体" w:cs="宋体" w:hint="eastAsia"/>
          <w:bCs/>
          <w:color w:val="000000"/>
          <w:kern w:val="0"/>
          <w:sz w:val="24"/>
          <w:lang w:bidi="ar"/>
        </w:rPr>
        <w:t>思维能力。</w:t>
      </w:r>
    </w:p>
    <w:p w:rsidR="00D31A7F" w:rsidRDefault="00D31A7F">
      <w:pPr>
        <w:widowControl/>
        <w:spacing w:beforeLines="50" w:before="156" w:afterLines="50" w:after="156" w:line="360" w:lineRule="auto"/>
        <w:jc w:val="left"/>
        <w:rPr>
          <w:rFonts w:ascii="黑体" w:eastAsia="黑体" w:hAnsi="黑体" w:cs="宋体"/>
          <w:bCs/>
          <w:color w:val="000000"/>
          <w:kern w:val="0"/>
          <w:sz w:val="28"/>
          <w:szCs w:val="28"/>
          <w:lang w:bidi="ar"/>
        </w:rPr>
      </w:pPr>
    </w:p>
    <w:p w:rsidR="00D31A7F" w:rsidRDefault="00D31A7F">
      <w:pPr>
        <w:widowControl/>
        <w:spacing w:beforeLines="50" w:before="156" w:afterLines="50" w:after="156" w:line="360" w:lineRule="auto"/>
        <w:jc w:val="left"/>
        <w:rPr>
          <w:rFonts w:ascii="黑体" w:eastAsia="黑体" w:hAnsi="黑体" w:cs="宋体"/>
          <w:bCs/>
          <w:color w:val="000000"/>
          <w:kern w:val="0"/>
          <w:sz w:val="28"/>
          <w:szCs w:val="28"/>
          <w:lang w:bidi="ar"/>
        </w:rPr>
      </w:pPr>
    </w:p>
    <w:p w:rsidR="00D31A7F" w:rsidRDefault="00D31A7F">
      <w:pPr>
        <w:widowControl/>
        <w:spacing w:beforeLines="50" w:before="156" w:afterLines="50" w:after="156" w:line="360" w:lineRule="auto"/>
        <w:jc w:val="left"/>
        <w:rPr>
          <w:rFonts w:ascii="黑体" w:eastAsia="黑体" w:hAnsi="黑体" w:cs="宋体"/>
          <w:bCs/>
          <w:color w:val="000000"/>
          <w:kern w:val="0"/>
          <w:sz w:val="28"/>
          <w:szCs w:val="28"/>
          <w:lang w:bidi="ar"/>
        </w:rPr>
      </w:pPr>
    </w:p>
    <w:p w:rsidR="00D31A7F" w:rsidRDefault="00D31A7F">
      <w:pPr>
        <w:spacing w:line="40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</w:p>
    <w:sectPr w:rsidR="00D31A7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C13" w:rsidRDefault="00F54C13">
      <w:r>
        <w:separator/>
      </w:r>
    </w:p>
  </w:endnote>
  <w:endnote w:type="continuationSeparator" w:id="0">
    <w:p w:rsidR="00F54C13" w:rsidRDefault="00F54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A7F" w:rsidRDefault="008C3E0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31A7F" w:rsidRDefault="008C3E08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D50EC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D31A7F" w:rsidRDefault="008C3E08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D50EC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C13" w:rsidRDefault="00F54C13">
      <w:r>
        <w:separator/>
      </w:r>
    </w:p>
  </w:footnote>
  <w:footnote w:type="continuationSeparator" w:id="0">
    <w:p w:rsidR="00F54C13" w:rsidRDefault="00F54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99DEBF7"/>
    <w:multiLevelType w:val="singleLevel"/>
    <w:tmpl w:val="A99DEBF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zZWFlMWIzODI5Y2ZjMGYxOTViOTQ2YjVhY2I4NmMifQ=="/>
  </w:docVars>
  <w:rsids>
    <w:rsidRoot w:val="00D31A7F"/>
    <w:rsid w:val="001A2968"/>
    <w:rsid w:val="00246415"/>
    <w:rsid w:val="003A4B2D"/>
    <w:rsid w:val="00424123"/>
    <w:rsid w:val="0044050D"/>
    <w:rsid w:val="00502B27"/>
    <w:rsid w:val="0073218D"/>
    <w:rsid w:val="007F385D"/>
    <w:rsid w:val="008621C1"/>
    <w:rsid w:val="008C3E08"/>
    <w:rsid w:val="00A81CE4"/>
    <w:rsid w:val="00A91BB0"/>
    <w:rsid w:val="00C53740"/>
    <w:rsid w:val="00C90CBA"/>
    <w:rsid w:val="00D31865"/>
    <w:rsid w:val="00D31A7F"/>
    <w:rsid w:val="00DB36A8"/>
    <w:rsid w:val="00DD50EC"/>
    <w:rsid w:val="00F54C13"/>
    <w:rsid w:val="20AD3BF3"/>
    <w:rsid w:val="2B5011C4"/>
    <w:rsid w:val="2EA63495"/>
    <w:rsid w:val="3B6521A6"/>
    <w:rsid w:val="43917E18"/>
    <w:rsid w:val="5662014E"/>
    <w:rsid w:val="59D1630F"/>
    <w:rsid w:val="62894684"/>
    <w:rsid w:val="62A34E59"/>
    <w:rsid w:val="654128CF"/>
    <w:rsid w:val="72843F9D"/>
    <w:rsid w:val="7BEA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D23BF2A-2937-44F3-86E3-C22DEA5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annotation text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BB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qFormat/>
    <w:pPr>
      <w:ind w:firstLineChars="200" w:firstLine="420"/>
    </w:pPr>
    <w:rPr>
      <w:rFonts w:ascii="Times New Roman" w:hAnsi="Times New Roman"/>
      <w:color w:val="000000"/>
      <w:kern w:val="0"/>
      <w:szCs w:val="21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annotation text"/>
    <w:basedOn w:val="a"/>
    <w:link w:val="Char"/>
    <w:uiPriority w:val="99"/>
    <w:qFormat/>
    <w:rsid w:val="00C53740"/>
    <w:pPr>
      <w:jc w:val="left"/>
    </w:pPr>
    <w:rPr>
      <w:rFonts w:ascii="Times New Roman" w:eastAsia="宋体" w:hAnsi="Times New Roman" w:cs="Times New Roman"/>
      <w:szCs w:val="21"/>
    </w:rPr>
  </w:style>
  <w:style w:type="character" w:customStyle="1" w:styleId="Char">
    <w:name w:val="批注文字 Char"/>
    <w:basedOn w:val="a0"/>
    <w:link w:val="a7"/>
    <w:uiPriority w:val="99"/>
    <w:rsid w:val="00C53740"/>
    <w:rPr>
      <w:rFonts w:ascii="Times New Roman" w:eastAsia="宋体" w:hAnsi="Times New Roman" w:cs="Times New Roman"/>
      <w:kern w:val="2"/>
      <w:sz w:val="21"/>
      <w:szCs w:val="21"/>
    </w:rPr>
  </w:style>
  <w:style w:type="paragraph" w:styleId="a8">
    <w:name w:val="List Paragraph"/>
    <w:basedOn w:val="a"/>
    <w:uiPriority w:val="99"/>
    <w:rsid w:val="004405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11</cp:revision>
  <dcterms:created xsi:type="dcterms:W3CDTF">2024-07-02T09:33:00Z</dcterms:created>
  <dcterms:modified xsi:type="dcterms:W3CDTF">2024-07-05T00:43:00Z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BB1A953FBE014BF5BBBD86C1C168999D_12</vt:lpwstr>
  </property>
</Properties>
</file>