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lang w:val="en-US"/>
        </w:rPr>
        <w:t>1.下列不属于专利权终止的情况的是（  ）</w:t>
      </w:r>
    </w:p>
    <w:p>
      <w:pPr>
        <w:numPr>
          <w:ilvl w:val="0"/>
          <w:numId w:val="0"/>
        </w:numPr>
      </w:pPr>
      <w:r>
        <w:rPr>
          <w:lang w:val="en-US"/>
        </w:rPr>
        <w:t>A.期限届满依法终止</w:t>
      </w:r>
    </w:p>
    <w:p>
      <w:pPr>
        <w:numPr>
          <w:ilvl w:val="0"/>
          <w:numId w:val="0"/>
        </w:numPr>
      </w:pPr>
      <w:r>
        <w:rPr>
          <w:lang w:val="en-US"/>
        </w:rPr>
        <w:t>B.专利权人没有按照规定缴纳年费的终止</w:t>
      </w:r>
    </w:p>
    <w:p>
      <w:pPr>
        <w:numPr>
          <w:ilvl w:val="0"/>
          <w:numId w:val="0"/>
        </w:numPr>
      </w:pPr>
      <w:r>
        <w:rPr>
          <w:lang w:val="en-US"/>
        </w:rPr>
        <w:t>C.专利权人以书面声明放弃其专利权</w:t>
      </w:r>
    </w:p>
    <w:p>
      <w:pPr>
        <w:numPr>
          <w:ilvl w:val="0"/>
          <w:numId w:val="0"/>
        </w:numPr>
        <w:rPr>
          <w:lang w:val="en-US"/>
        </w:rPr>
      </w:pPr>
      <w:r>
        <w:rPr>
          <w:lang w:val="en-US"/>
        </w:rPr>
        <w:t>D.专利评审委员会宣布专利权无效</w:t>
      </w:r>
    </w:p>
    <w:p>
      <w:pPr>
        <w:numPr>
          <w:ilvl w:val="0"/>
          <w:numId w:val="0"/>
        </w:numPr>
      </w:pPr>
      <w:r>
        <w:rPr>
          <w:lang w:val="en-US"/>
        </w:rPr>
        <w:t>【答案】D</w:t>
      </w:r>
    </w:p>
    <w:p>
      <w:pPr>
        <w:numPr>
          <w:ilvl w:val="0"/>
          <w:numId w:val="0"/>
        </w:numPr>
      </w:pPr>
      <w:r>
        <w:rPr>
          <w:lang w:val="en-US"/>
        </w:rPr>
        <w:t>2.在专利权产生的积极条件中，实用性需要具备的条件不包括（ ）</w:t>
      </w:r>
    </w:p>
    <w:p>
      <w:pPr>
        <w:pStyle w:val="4"/>
        <w:numPr>
          <w:ilvl w:val="0"/>
          <w:numId w:val="1"/>
        </w:numPr>
        <w:ind w:firstLineChars="0"/>
      </w:pPr>
      <w:r>
        <w:rPr>
          <w:lang w:val="en-US"/>
        </w:rPr>
        <w:t xml:space="preserve"> 属于技术课题的解决方案</w:t>
      </w:r>
    </w:p>
    <w:p>
      <w:pPr>
        <w:pStyle w:val="4"/>
        <w:numPr>
          <w:ilvl w:val="0"/>
          <w:numId w:val="1"/>
        </w:numPr>
        <w:ind w:firstLineChars="0"/>
      </w:pPr>
      <w:r>
        <w:rPr>
          <w:lang w:val="en-US"/>
        </w:rPr>
        <w:t xml:space="preserve"> 能够产生巨大的经济效益</w:t>
      </w:r>
    </w:p>
    <w:p>
      <w:pPr>
        <w:pStyle w:val="4"/>
        <w:numPr>
          <w:ilvl w:val="0"/>
          <w:numId w:val="1"/>
        </w:numPr>
        <w:ind w:firstLineChars="0"/>
      </w:pPr>
      <w:r>
        <w:rPr>
          <w:lang w:val="en-US"/>
        </w:rPr>
        <w:t xml:space="preserve"> 在工业上能够制造和使用的现实可能性</w:t>
      </w:r>
    </w:p>
    <w:p>
      <w:pPr>
        <w:pStyle w:val="4"/>
        <w:numPr>
          <w:ilvl w:val="0"/>
          <w:numId w:val="1"/>
        </w:numPr>
        <w:ind w:firstLineChars="0"/>
      </w:pPr>
      <w:r>
        <w:rPr>
          <w:lang w:val="en-US"/>
        </w:rPr>
        <w:t xml:space="preserve"> 能够产生有益的社会效益</w:t>
      </w:r>
    </w:p>
    <w:p>
      <w:pPr>
        <w:numPr>
          <w:ilvl w:val="0"/>
          <w:numId w:val="0"/>
        </w:numPr>
      </w:pPr>
      <w:r>
        <w:rPr>
          <w:lang w:val="en-US"/>
        </w:rPr>
        <w:t>【答案】B</w:t>
      </w:r>
    </w:p>
    <w:p>
      <w:pPr>
        <w:numPr>
          <w:ilvl w:val="0"/>
          <w:numId w:val="0"/>
        </w:numPr>
      </w:pPr>
      <w:r>
        <w:rPr>
          <w:lang w:val="en-US"/>
        </w:rPr>
        <w:t>3.专利的保护期被称为专利的（ ).</w:t>
      </w:r>
    </w:p>
    <w:p>
      <w:pPr>
        <w:numPr>
          <w:ilvl w:val="0"/>
          <w:numId w:val="0"/>
        </w:numPr>
        <w:rPr>
          <w:lang w:val="en-US"/>
        </w:rPr>
      </w:pPr>
      <w:r>
        <w:rPr>
          <w:lang w:val="en-US"/>
        </w:rPr>
        <w:t>A.长度</w:t>
      </w:r>
    </w:p>
    <w:p>
      <w:pPr>
        <w:numPr>
          <w:ilvl w:val="0"/>
          <w:numId w:val="0"/>
        </w:numPr>
        <w:rPr>
          <w:lang w:val="en-US"/>
        </w:rPr>
      </w:pPr>
      <w:r>
        <w:rPr>
          <w:lang w:val="en-US"/>
        </w:rPr>
        <w:t>B.宽度</w:t>
      </w:r>
    </w:p>
    <w:p>
      <w:pPr>
        <w:numPr>
          <w:ilvl w:val="0"/>
          <w:numId w:val="0"/>
        </w:numPr>
        <w:rPr>
          <w:lang w:val="en-US"/>
        </w:rPr>
      </w:pPr>
      <w:r>
        <w:rPr>
          <w:lang w:val="en-US"/>
        </w:rPr>
        <w:t>C.科学性</w:t>
      </w:r>
    </w:p>
    <w:p>
      <w:pPr>
        <w:numPr>
          <w:ilvl w:val="0"/>
          <w:numId w:val="0"/>
        </w:numPr>
        <w:rPr>
          <w:lang w:val="en-US"/>
        </w:rPr>
      </w:pPr>
      <w:r>
        <w:rPr>
          <w:lang w:val="en-US"/>
        </w:rPr>
        <w:t>D.可靠性</w:t>
      </w:r>
    </w:p>
    <w:p>
      <w:pPr>
        <w:numPr>
          <w:ilvl w:val="0"/>
          <w:numId w:val="0"/>
        </w:numPr>
        <w:rPr>
          <w:lang w:val="en-US"/>
        </w:rPr>
      </w:pPr>
      <w:r>
        <w:rPr>
          <w:lang w:val="en-US"/>
        </w:rPr>
        <w:t>【答案】A</w:t>
      </w:r>
    </w:p>
    <w:p>
      <w:pPr>
        <w:numPr>
          <w:ilvl w:val="0"/>
          <w:numId w:val="0"/>
        </w:numPr>
        <w:rPr>
          <w:lang w:val="en-US"/>
        </w:rPr>
      </w:pPr>
      <w:r>
        <w:rPr>
          <w:lang w:val="en-US"/>
        </w:rPr>
        <w:t>4.实用新型或者外观设计专利申请的主要审批程序不包括（</w:t>
      </w:r>
    </w:p>
    <w:p>
      <w:pPr>
        <w:numPr>
          <w:ilvl w:val="0"/>
          <w:numId w:val="0"/>
        </w:numPr>
        <w:rPr>
          <w:lang w:val="en-US"/>
        </w:rPr>
      </w:pPr>
      <w:r>
        <w:rPr>
          <w:lang w:val="en-US"/>
        </w:rPr>
        <w:t xml:space="preserve">A. 受理     </w:t>
      </w:r>
    </w:p>
    <w:p>
      <w:pPr>
        <w:numPr>
          <w:ilvl w:val="0"/>
          <w:numId w:val="0"/>
        </w:numPr>
        <w:rPr>
          <w:lang w:val="en-US"/>
        </w:rPr>
      </w:pPr>
      <w:r>
        <w:rPr>
          <w:lang w:val="en-US"/>
        </w:rPr>
        <w:t>B. 初步审查</w:t>
      </w:r>
    </w:p>
    <w:p>
      <w:pPr>
        <w:numPr>
          <w:ilvl w:val="0"/>
          <w:numId w:val="0"/>
        </w:numPr>
        <w:rPr>
          <w:rFonts w:hint="default" w:ascii="Calibri" w:hAnsi="Calibri" w:eastAsia="宋体" w:cs="Arial"/>
          <w:b w:val="0"/>
          <w:bCs w:val="0"/>
          <w:i w:val="0"/>
          <w:iCs w:val="0"/>
          <w:color w:val="auto"/>
          <w:kern w:val="2"/>
          <w:sz w:val="21"/>
          <w:szCs w:val="22"/>
          <w:highlight w:val="none"/>
          <w:vertAlign w:val="baseline"/>
          <w:lang w:val="en-US" w:eastAsia="zh-CN"/>
        </w:rPr>
      </w:pPr>
      <w:r>
        <w:rPr>
          <w:rFonts w:hint="default" w:ascii="Calibri" w:hAnsi="Calibri" w:eastAsia="宋体" w:cs="Arial"/>
          <w:b w:val="0"/>
          <w:bCs w:val="0"/>
          <w:i w:val="0"/>
          <w:iCs w:val="0"/>
          <w:color w:val="auto"/>
          <w:kern w:val="2"/>
          <w:sz w:val="21"/>
          <w:szCs w:val="22"/>
          <w:highlight w:val="none"/>
          <w:vertAlign w:val="baseline"/>
          <w:lang w:val="en-US" w:eastAsia="zh-CN"/>
        </w:rPr>
        <w:t>C. 授权</w:t>
      </w:r>
    </w:p>
    <w:p>
      <w:pPr>
        <w:numPr>
          <w:ilvl w:val="0"/>
          <w:numId w:val="0"/>
        </w:numPr>
        <w:rPr>
          <w:rFonts w:hint="default" w:ascii="Calibri" w:hAnsi="Calibri" w:eastAsia="宋体" w:cs="Arial"/>
          <w:b w:val="0"/>
          <w:bCs w:val="0"/>
          <w:i w:val="0"/>
          <w:iCs w:val="0"/>
          <w:color w:val="auto"/>
          <w:kern w:val="2"/>
          <w:sz w:val="21"/>
          <w:szCs w:val="22"/>
          <w:highlight w:val="none"/>
          <w:vertAlign w:val="baseline"/>
          <w:lang w:val="en-US" w:eastAsia="zh-CN"/>
        </w:rPr>
      </w:pPr>
      <w:r>
        <w:rPr>
          <w:rFonts w:hint="default" w:ascii="Calibri" w:hAnsi="Calibri" w:eastAsia="宋体" w:cs="Arial"/>
          <w:b w:val="0"/>
          <w:bCs w:val="0"/>
          <w:i w:val="0"/>
          <w:iCs w:val="0"/>
          <w:color w:val="auto"/>
          <w:kern w:val="2"/>
          <w:sz w:val="21"/>
          <w:szCs w:val="22"/>
          <w:highlight w:val="none"/>
          <w:vertAlign w:val="baseline"/>
          <w:lang w:val="en-US" w:eastAsia="zh-CN"/>
        </w:rPr>
        <w:t>D. 实质审查</w:t>
      </w:r>
    </w:p>
    <w:p>
      <w:pPr>
        <w:numPr>
          <w:ilvl w:val="0"/>
          <w:numId w:val="0"/>
        </w:numPr>
        <w:rPr>
          <w:rFonts w:hint="default" w:ascii="Calibri" w:hAnsi="Calibri" w:eastAsia="宋体" w:cs="Arial"/>
          <w:b w:val="0"/>
          <w:bCs w:val="0"/>
          <w:i w:val="0"/>
          <w:iCs w:val="0"/>
          <w:color w:val="auto"/>
          <w:kern w:val="2"/>
          <w:sz w:val="21"/>
          <w:szCs w:val="22"/>
          <w:highlight w:val="none"/>
          <w:vertAlign w:val="baseline"/>
          <w:lang w:val="en-US" w:eastAsia="zh-CN"/>
        </w:rPr>
      </w:pPr>
      <w:r>
        <w:rPr>
          <w:rFonts w:hint="default" w:ascii="Calibri" w:hAnsi="Calibri" w:eastAsia="宋体" w:cs="Arial"/>
          <w:b w:val="0"/>
          <w:bCs w:val="0"/>
          <w:i w:val="0"/>
          <w:iCs w:val="0"/>
          <w:color w:val="auto"/>
          <w:kern w:val="2"/>
          <w:sz w:val="21"/>
          <w:szCs w:val="22"/>
          <w:highlight w:val="none"/>
          <w:vertAlign w:val="baseline"/>
          <w:lang w:val="en-US" w:eastAsia="zh-CN"/>
        </w:rPr>
        <w:t>【答案】D</w:t>
      </w:r>
    </w:p>
    <w:p>
      <w:pPr>
        <w:numPr>
          <w:ilvl w:val="0"/>
          <w:numId w:val="0"/>
        </w:numPr>
        <w:rPr>
          <w:lang w:val="en-US"/>
        </w:rPr>
      </w:pPr>
      <w:r>
        <w:rPr>
          <w:lang w:val="en-US"/>
        </w:rPr>
        <w:t>5.下列选项中，属于对专利技术有效性判断的有（）</w:t>
      </w:r>
    </w:p>
    <w:p>
      <w:pPr>
        <w:numPr>
          <w:ilvl w:val="0"/>
          <w:numId w:val="0"/>
        </w:numPr>
        <w:rPr>
          <w:lang w:val="en-US"/>
        </w:rPr>
      </w:pPr>
      <w:r>
        <w:rPr>
          <w:lang w:val="en-US"/>
        </w:rPr>
        <w:t>A. 核实该专利是否可信赖</w:t>
      </w:r>
    </w:p>
    <w:p>
      <w:pPr>
        <w:numPr>
          <w:ilvl w:val="0"/>
          <w:numId w:val="0"/>
        </w:numPr>
        <w:rPr>
          <w:lang w:val="en-US"/>
        </w:rPr>
      </w:pPr>
      <w:r>
        <w:rPr>
          <w:lang w:val="en-US"/>
        </w:rPr>
        <w:t>B.核实该专利是否可以获利</w:t>
      </w:r>
    </w:p>
    <w:p>
      <w:pPr>
        <w:numPr>
          <w:ilvl w:val="0"/>
          <w:numId w:val="0"/>
        </w:numPr>
        <w:rPr>
          <w:lang w:val="en-US"/>
        </w:rPr>
      </w:pPr>
      <w:r>
        <w:rPr>
          <w:lang w:val="en-US"/>
        </w:rPr>
        <w:t>C. 核实该专利是否具有专利性</w:t>
      </w:r>
    </w:p>
    <w:p>
      <w:pPr>
        <w:numPr>
          <w:ilvl w:val="0"/>
          <w:numId w:val="0"/>
        </w:numPr>
        <w:rPr>
          <w:lang w:val="en-US"/>
        </w:rPr>
      </w:pPr>
      <w:r>
        <w:rPr>
          <w:lang w:val="en-US"/>
        </w:rPr>
        <w:t>D. 核实该专利是否具有可操作性</w:t>
      </w:r>
    </w:p>
    <w:p>
      <w:pPr>
        <w:numPr>
          <w:ilvl w:val="0"/>
          <w:numId w:val="0"/>
        </w:numPr>
        <w:rPr>
          <w:lang w:val="en-US"/>
        </w:rPr>
      </w:pPr>
      <w:r>
        <w:rPr>
          <w:lang w:val="en-US"/>
        </w:rPr>
        <w:t>E. 核实该专利是否为有效专利，著录项目是否属实</w:t>
      </w:r>
    </w:p>
    <w:p>
      <w:pPr>
        <w:numPr>
          <w:ilvl w:val="0"/>
          <w:numId w:val="0"/>
        </w:numPr>
        <w:rPr>
          <w:lang w:val="en-US"/>
        </w:rPr>
      </w:pPr>
      <w:r>
        <w:rPr>
          <w:lang w:val="en-US"/>
        </w:rPr>
        <w:t>【答案】CE</w:t>
      </w:r>
    </w:p>
    <w:p>
      <w:pPr>
        <w:numPr>
          <w:ilvl w:val="0"/>
          <w:numId w:val="0"/>
        </w:numPr>
        <w:rPr>
          <w:lang w:val="en-US"/>
        </w:rPr>
      </w:pPr>
      <w:r>
        <w:rPr>
          <w:lang w:val="en-US"/>
        </w:rPr>
        <w:t>6.专利需要满足一定的关键要素才能成为专利资产，这些关键要素包括（）</w:t>
      </w:r>
    </w:p>
    <w:p>
      <w:pPr>
        <w:numPr>
          <w:ilvl w:val="0"/>
          <w:numId w:val="0"/>
        </w:numPr>
        <w:rPr>
          <w:lang w:val="en-US"/>
        </w:rPr>
      </w:pPr>
      <w:r>
        <w:rPr>
          <w:lang w:val="en-US"/>
        </w:rPr>
        <w:t>A.专利资产能持续发挥作用</w:t>
      </w:r>
    </w:p>
    <w:p>
      <w:pPr>
        <w:numPr>
          <w:ilvl w:val="0"/>
          <w:numId w:val="0"/>
        </w:numPr>
        <w:rPr>
          <w:lang w:val="en-US"/>
        </w:rPr>
      </w:pPr>
      <w:r>
        <w:rPr>
          <w:lang w:val="en-US"/>
        </w:rPr>
        <w:t>B. 专利资产能带来经济利益</w:t>
      </w:r>
    </w:p>
    <w:p>
      <w:pPr>
        <w:numPr>
          <w:ilvl w:val="0"/>
          <w:numId w:val="0"/>
        </w:numPr>
        <w:rPr>
          <w:lang w:val="en-US"/>
        </w:rPr>
      </w:pPr>
      <w:r>
        <w:rPr>
          <w:lang w:val="en-US"/>
        </w:rPr>
        <w:t>C. 专利资产获利能力受法律保护</w:t>
      </w:r>
    </w:p>
    <w:p>
      <w:pPr>
        <w:numPr>
          <w:ilvl w:val="0"/>
          <w:numId w:val="0"/>
        </w:numPr>
        <w:rPr>
          <w:lang w:val="en-US"/>
        </w:rPr>
      </w:pPr>
      <w:r>
        <w:rPr>
          <w:lang w:val="en-US"/>
        </w:rPr>
        <w:t>D. 专利资产的收益不稳定性</w:t>
      </w:r>
    </w:p>
    <w:p>
      <w:pPr>
        <w:numPr>
          <w:ilvl w:val="0"/>
          <w:numId w:val="0"/>
        </w:numPr>
        <w:rPr>
          <w:lang w:val="en-US"/>
        </w:rPr>
      </w:pPr>
      <w:r>
        <w:rPr>
          <w:lang w:val="en-US"/>
        </w:rPr>
        <w:t>【答案】ABC</w:t>
      </w:r>
    </w:p>
    <w:p>
      <w:pPr>
        <w:numPr>
          <w:ilvl w:val="0"/>
          <w:numId w:val="0"/>
        </w:numPr>
        <w:rPr>
          <w:lang w:val="en-US"/>
        </w:rPr>
      </w:pPr>
      <w:r>
        <w:rPr>
          <w:lang w:val="en-US"/>
        </w:rPr>
        <w:t>7.我国专利权的法律状态主要涉及（）</w:t>
      </w:r>
    </w:p>
    <w:p>
      <w:pPr>
        <w:numPr>
          <w:ilvl w:val="0"/>
          <w:numId w:val="0"/>
        </w:numPr>
        <w:rPr>
          <w:lang w:val="en-US"/>
        </w:rPr>
      </w:pPr>
      <w:r>
        <w:rPr>
          <w:lang w:val="en-US"/>
        </w:rPr>
        <w:t>A. 申请专利的权利</w:t>
      </w:r>
    </w:p>
    <w:p>
      <w:pPr>
        <w:numPr>
          <w:ilvl w:val="0"/>
          <w:numId w:val="0"/>
        </w:numPr>
        <w:rPr>
          <w:lang w:val="en-US"/>
        </w:rPr>
      </w:pPr>
      <w:r>
        <w:rPr>
          <w:lang w:val="en-US"/>
        </w:rPr>
        <w:t>B. 专利权的无效宣告、终止与恢复</w:t>
      </w:r>
    </w:p>
    <w:p>
      <w:pPr>
        <w:numPr>
          <w:ilvl w:val="0"/>
          <w:numId w:val="0"/>
        </w:numPr>
        <w:rPr>
          <w:lang w:val="en-US"/>
        </w:rPr>
      </w:pPr>
      <w:r>
        <w:rPr>
          <w:lang w:val="en-US"/>
        </w:rPr>
        <w:t>C. 专利权的对外许可</w:t>
      </w:r>
    </w:p>
    <w:p>
      <w:pPr>
        <w:numPr>
          <w:ilvl w:val="0"/>
          <w:numId w:val="0"/>
        </w:numPr>
        <w:rPr>
          <w:lang w:val="en-US"/>
        </w:rPr>
      </w:pPr>
      <w:r>
        <w:rPr>
          <w:lang w:val="en-US"/>
        </w:rPr>
        <w:t>D. 专利的创新性及实用性</w:t>
      </w:r>
    </w:p>
    <w:p>
      <w:pPr>
        <w:numPr>
          <w:ilvl w:val="0"/>
          <w:numId w:val="0"/>
        </w:numPr>
        <w:rPr>
          <w:lang w:val="en-US"/>
        </w:rPr>
      </w:pPr>
      <w:r>
        <w:rPr>
          <w:lang w:val="en-US"/>
        </w:rPr>
        <w:t>【答案】ABCE</w:t>
      </w:r>
    </w:p>
    <w:p>
      <w:pPr>
        <w:numPr>
          <w:ilvl w:val="0"/>
          <w:numId w:val="0"/>
        </w:numPr>
        <w:rPr>
          <w:lang w:val="en-US"/>
        </w:rPr>
      </w:pPr>
      <w:r>
        <w:rPr>
          <w:lang w:val="en-US"/>
        </w:rPr>
        <w:t>8.专利权是依法而获得的权利，相关法律规定的内容包括（）</w:t>
      </w:r>
    </w:p>
    <w:p>
      <w:pPr>
        <w:numPr>
          <w:ilvl w:val="0"/>
          <w:numId w:val="0"/>
        </w:numPr>
        <w:rPr>
          <w:lang w:val="en-US"/>
        </w:rPr>
      </w:pPr>
      <w:r>
        <w:rPr>
          <w:lang w:val="en-US"/>
        </w:rPr>
        <w:t>A. 专利权保护对象</w:t>
      </w:r>
    </w:p>
    <w:p>
      <w:pPr>
        <w:numPr>
          <w:ilvl w:val="0"/>
          <w:numId w:val="0"/>
        </w:numPr>
        <w:rPr>
          <w:lang w:val="en-US"/>
        </w:rPr>
      </w:pPr>
      <w:r>
        <w:rPr>
          <w:lang w:val="en-US"/>
        </w:rPr>
        <w:t>B. 专利权保护期限</w:t>
      </w:r>
    </w:p>
    <w:p>
      <w:pPr>
        <w:numPr>
          <w:ilvl w:val="0"/>
          <w:numId w:val="0"/>
        </w:numPr>
        <w:rPr>
          <w:lang w:val="en-US"/>
        </w:rPr>
      </w:pPr>
      <w:r>
        <w:rPr>
          <w:lang w:val="en-US"/>
        </w:rPr>
        <w:t>C.专利权相应权利</w:t>
      </w:r>
    </w:p>
    <w:p>
      <w:pPr>
        <w:numPr>
          <w:ilvl w:val="0"/>
          <w:numId w:val="0"/>
        </w:numPr>
        <w:rPr>
          <w:lang w:val="en-US"/>
        </w:rPr>
      </w:pPr>
      <w:r>
        <w:rPr>
          <w:lang w:val="en-US"/>
        </w:rPr>
        <w:t>D.权利的获得及要求</w:t>
      </w:r>
    </w:p>
    <w:p>
      <w:pPr>
        <w:numPr>
          <w:ilvl w:val="0"/>
          <w:numId w:val="0"/>
        </w:numPr>
        <w:rPr>
          <w:lang w:val="en-US"/>
        </w:rPr>
      </w:pPr>
      <w:r>
        <w:rPr>
          <w:lang w:val="en-US"/>
        </w:rPr>
        <w:t>【答案】ABCD</w:t>
      </w:r>
    </w:p>
    <w:p>
      <w:pPr>
        <w:numPr>
          <w:ilvl w:val="0"/>
          <w:numId w:val="0"/>
        </w:numPr>
        <w:rPr>
          <w:lang w:val="en-US"/>
        </w:rPr>
      </w:pPr>
      <w:r>
        <w:rPr>
          <w:lang w:val="en-US"/>
        </w:rPr>
        <w:t>9.专利的实用性会对价值产生影响，下列选项属于专利的实用性表现的有（）</w:t>
      </w:r>
    </w:p>
    <w:p>
      <w:pPr>
        <w:numPr>
          <w:ilvl w:val="0"/>
          <w:numId w:val="0"/>
        </w:numPr>
        <w:rPr>
          <w:lang w:val="en-US"/>
        </w:rPr>
      </w:pPr>
      <w:r>
        <w:rPr>
          <w:lang w:val="en-US"/>
        </w:rPr>
        <w:t>A. 新颖</w:t>
      </w:r>
    </w:p>
    <w:p>
      <w:pPr>
        <w:numPr>
          <w:ilvl w:val="0"/>
          <w:numId w:val="0"/>
        </w:numPr>
        <w:rPr>
          <w:lang w:val="en-US"/>
        </w:rPr>
      </w:pPr>
      <w:r>
        <w:rPr>
          <w:lang w:val="en-US"/>
        </w:rPr>
        <w:t>B. 可靠</w:t>
      </w:r>
    </w:p>
    <w:p>
      <w:pPr>
        <w:numPr>
          <w:ilvl w:val="0"/>
          <w:numId w:val="0"/>
        </w:numPr>
        <w:rPr>
          <w:lang w:val="en-US"/>
        </w:rPr>
      </w:pPr>
      <w:r>
        <w:rPr>
          <w:lang w:val="en-US"/>
        </w:rPr>
        <w:t>C. 创新程度较高</w:t>
      </w:r>
    </w:p>
    <w:p>
      <w:pPr>
        <w:numPr>
          <w:ilvl w:val="0"/>
          <w:numId w:val="0"/>
        </w:numPr>
        <w:rPr>
          <w:lang w:val="en-US"/>
        </w:rPr>
      </w:pPr>
      <w:r>
        <w:rPr>
          <w:lang w:val="en-US"/>
        </w:rPr>
        <w:t>D. 实施成本尽可能低</w:t>
      </w:r>
    </w:p>
    <w:p>
      <w:pPr>
        <w:numPr>
          <w:ilvl w:val="0"/>
          <w:numId w:val="0"/>
        </w:numPr>
        <w:rPr>
          <w:lang w:val="en-US"/>
        </w:rPr>
      </w:pPr>
      <w:r>
        <w:rPr>
          <w:lang w:val="en-US"/>
        </w:rPr>
        <w:t>【答案】BD</w:t>
      </w:r>
    </w:p>
    <w:p>
      <w:pPr>
        <w:numPr>
          <w:ilvl w:val="0"/>
          <w:numId w:val="0"/>
        </w:numPr>
        <w:rPr>
          <w:lang w:val="en-US"/>
        </w:rPr>
      </w:pPr>
      <w:r>
        <w:rPr>
          <w:lang w:val="en-US"/>
        </w:rPr>
        <w:t>10.冲关转让方在合同规定的时间和地域范围内只把专利授予方自己保（）</w:t>
      </w:r>
    </w:p>
    <w:p>
      <w:pPr>
        <w:numPr>
          <w:ilvl w:val="0"/>
          <w:numId w:val="0"/>
        </w:numPr>
        <w:rPr>
          <w:lang w:val="en-US"/>
        </w:rPr>
      </w:pPr>
      <w:r>
        <w:rPr>
          <w:lang w:val="en-US"/>
        </w:rPr>
        <w:t>A. 排他使用权</w:t>
      </w:r>
    </w:p>
    <w:p>
      <w:pPr>
        <w:numPr>
          <w:ilvl w:val="0"/>
          <w:numId w:val="0"/>
        </w:numPr>
        <w:rPr>
          <w:lang w:val="en-US"/>
        </w:rPr>
      </w:pPr>
      <w:r>
        <w:rPr>
          <w:lang w:val="en-US"/>
        </w:rPr>
        <w:t>B. 独占使用权</w:t>
      </w:r>
    </w:p>
    <w:p>
      <w:pPr>
        <w:numPr>
          <w:ilvl w:val="0"/>
          <w:numId w:val="0"/>
        </w:numPr>
        <w:rPr>
          <w:lang w:val="en-US"/>
        </w:rPr>
      </w:pPr>
      <w:r>
        <w:rPr>
          <w:lang w:val="en-US"/>
        </w:rPr>
        <w:t>C一般使用权</w:t>
      </w:r>
    </w:p>
    <w:p>
      <w:pPr>
        <w:numPr>
          <w:ilvl w:val="0"/>
          <w:numId w:val="0"/>
        </w:numPr>
        <w:rPr>
          <w:lang w:val="en-US"/>
        </w:rPr>
      </w:pPr>
      <w:r>
        <w:rPr>
          <w:lang w:val="en-US"/>
        </w:rPr>
        <w:t>D. 特殊使用权</w:t>
      </w:r>
    </w:p>
    <w:p>
      <w:pPr>
        <w:numPr>
          <w:ilvl w:val="0"/>
          <w:numId w:val="0"/>
        </w:numPr>
        <w:rPr>
          <w:rFonts w:cs="Arial"/>
          <w:lang w:val="en-US"/>
        </w:rPr>
      </w:pPr>
      <w:r>
        <w:rPr>
          <w:lang w:val="en-US"/>
        </w:rPr>
        <w:t>【答案】A</w:t>
      </w:r>
    </w:p>
    <w:p>
      <w:pPr>
        <w:numPr>
          <w:ilvl w:val="0"/>
          <w:numId w:val="0"/>
        </w:numPr>
        <w:rPr>
          <w:rFonts w:cs="Arial"/>
          <w:lang w:val="en-US"/>
        </w:rPr>
      </w:pPr>
      <w:r>
        <w:rPr>
          <w:rFonts w:cs="Arial"/>
          <w:lang w:val="en-US"/>
        </w:rPr>
        <w:t xml:space="preserve">11.在专利资产评估实务中，常见的带有许可协议的专利所有权评估的情形，不包括的是 </w:t>
      </w:r>
      <w:r>
        <w:rPr>
          <w:lang w:val="en-US"/>
        </w:rPr>
        <w:t>（）</w:t>
      </w:r>
    </w:p>
    <w:p>
      <w:pPr>
        <w:numPr>
          <w:ilvl w:val="0"/>
          <w:numId w:val="0"/>
        </w:numPr>
        <w:rPr>
          <w:lang w:val="en-US"/>
        </w:rPr>
      </w:pPr>
      <w:r>
        <w:rPr>
          <w:rFonts w:cs="Arial"/>
          <w:lang w:val="en-US"/>
        </w:rPr>
        <w:t>A. 专利所有权转让中包括条款，所有权受让方在受让专利所有权时，必须要同时许可专利</w:t>
      </w:r>
      <w:r>
        <w:rPr>
          <w:lang w:val="en-US"/>
        </w:rPr>
        <w:t>给出让方使用</w:t>
      </w:r>
    </w:p>
    <w:p>
      <w:pPr>
        <w:numPr>
          <w:ilvl w:val="0"/>
          <w:numId w:val="0"/>
        </w:numPr>
        <w:rPr>
          <w:lang w:val="en-US"/>
        </w:rPr>
      </w:pPr>
      <w:r>
        <w:rPr>
          <w:lang w:val="en-US"/>
        </w:rPr>
        <w:t>B. 专利所有权人已经将专利许可给第三方使用，现在要将该专利转让给其他方</w:t>
      </w:r>
    </w:p>
    <w:p>
      <w:pPr>
        <w:numPr>
          <w:ilvl w:val="0"/>
          <w:numId w:val="0"/>
        </w:numPr>
        <w:rPr>
          <w:lang w:val="en-US"/>
        </w:rPr>
      </w:pPr>
      <w:r>
        <w:rPr>
          <w:lang w:val="en-US"/>
        </w:rPr>
        <w:t>C. 根据许可协议约定，被许可人除自己实施专利权外，可以再许可他人实施专利</w:t>
      </w:r>
    </w:p>
    <w:p>
      <w:pPr>
        <w:numPr>
          <w:ilvl w:val="0"/>
          <w:numId w:val="0"/>
        </w:numPr>
        <w:rPr>
          <w:lang w:val="en-US"/>
        </w:rPr>
      </w:pPr>
      <w:r>
        <w:rPr>
          <w:lang w:val="en-US"/>
        </w:rPr>
        <w:t>D. 专利已经许可他人使用，现在要进行质押目的的评估</w:t>
      </w:r>
    </w:p>
    <w:p>
      <w:pPr>
        <w:numPr>
          <w:ilvl w:val="0"/>
          <w:numId w:val="0"/>
        </w:numPr>
        <w:rPr>
          <w:lang w:val="en-US"/>
        </w:rPr>
      </w:pPr>
      <w:r>
        <w:rPr>
          <w:lang w:val="en-US"/>
        </w:rPr>
        <w:t>【答案】C</w:t>
      </w:r>
    </w:p>
    <w:p>
      <w:pPr>
        <w:numPr>
          <w:ilvl w:val="0"/>
          <w:numId w:val="0"/>
        </w:numPr>
        <w:rPr>
          <w:rFonts w:hint="default" w:cs="Arial"/>
          <w:lang w:val="en-US" w:eastAsia="zh-CN"/>
        </w:rPr>
      </w:pPr>
      <w:r>
        <w:rPr>
          <w:lang w:val="en-US"/>
        </w:rPr>
        <w:t>12.</w:t>
      </w:r>
      <w:r>
        <w:rPr>
          <w:rFonts w:hint="eastAsia"/>
          <w:lang w:val="en-US"/>
        </w:rPr>
        <w:t>《中华人民共和国专利法》第二章规定了授予专利权的条件，即通常所称的“三性”</w:t>
      </w:r>
      <w:r>
        <w:rPr>
          <w:rFonts w:hint="eastAsia"/>
          <w:lang w:val="en-US" w:eastAsia="zh-CN"/>
        </w:rPr>
        <w:t>为</w:t>
      </w:r>
      <w:r>
        <w:rPr>
          <w:lang w:val="en-US"/>
        </w:rPr>
        <w:t>（）</w:t>
      </w:r>
    </w:p>
    <w:p>
      <w:pPr>
        <w:numPr>
          <w:ilvl w:val="0"/>
          <w:numId w:val="0"/>
        </w:numPr>
        <w:rPr>
          <w:rFonts w:hint="eastAsia"/>
          <w:lang w:val="en-US"/>
        </w:rPr>
      </w:pPr>
      <w:r>
        <w:rPr>
          <w:rFonts w:hint="eastAsia"/>
          <w:lang w:val="en-US" w:eastAsia="zh-CN"/>
        </w:rPr>
        <w:t>A.</w:t>
      </w:r>
      <w:r>
        <w:rPr>
          <w:rFonts w:hint="eastAsia"/>
          <w:lang w:val="en-US"/>
        </w:rPr>
        <w:t>新颖性</w:t>
      </w:r>
    </w:p>
    <w:p>
      <w:pPr>
        <w:numPr>
          <w:ilvl w:val="0"/>
          <w:numId w:val="0"/>
        </w:numPr>
        <w:rPr>
          <w:rFonts w:hint="eastAsia"/>
          <w:lang w:val="en-US"/>
        </w:rPr>
      </w:pPr>
      <w:r>
        <w:rPr>
          <w:rFonts w:hint="eastAsia"/>
          <w:lang w:val="en-US" w:eastAsia="zh-CN"/>
        </w:rPr>
        <w:t>B.</w:t>
      </w:r>
      <w:r>
        <w:rPr>
          <w:rFonts w:hint="eastAsia"/>
          <w:lang w:val="en-US"/>
        </w:rPr>
        <w:t>创造性</w:t>
      </w:r>
    </w:p>
    <w:p>
      <w:pPr>
        <w:numPr>
          <w:ilvl w:val="0"/>
          <w:numId w:val="0"/>
        </w:numPr>
        <w:rPr>
          <w:rFonts w:hint="eastAsia"/>
          <w:lang w:val="en-US"/>
        </w:rPr>
      </w:pPr>
      <w:r>
        <w:rPr>
          <w:rFonts w:hint="eastAsia"/>
          <w:lang w:val="en-US" w:eastAsia="zh-CN"/>
        </w:rPr>
        <w:t>C.</w:t>
      </w:r>
      <w:r>
        <w:rPr>
          <w:rFonts w:hint="eastAsia"/>
          <w:lang w:val="en-US"/>
        </w:rPr>
        <w:t>实用性</w:t>
      </w:r>
    </w:p>
    <w:p>
      <w:pPr>
        <w:numPr>
          <w:ilvl w:val="0"/>
          <w:numId w:val="0"/>
        </w:numPr>
        <w:rPr>
          <w:rFonts w:hint="default"/>
          <w:lang w:val="en-US"/>
        </w:rPr>
      </w:pPr>
      <w:r>
        <w:rPr>
          <w:rFonts w:hint="eastAsia"/>
          <w:lang w:val="en-US" w:eastAsia="zh-CN"/>
        </w:rPr>
        <w:t>D.可变性</w:t>
      </w:r>
    </w:p>
    <w:p>
      <w:pPr>
        <w:numPr>
          <w:ilvl w:val="0"/>
          <w:numId w:val="0"/>
        </w:numPr>
        <w:rPr>
          <w:lang w:val="en-US"/>
        </w:rPr>
      </w:pPr>
      <w:r>
        <w:rPr>
          <w:lang w:val="en-US"/>
        </w:rPr>
        <w:t>【答案】</w:t>
      </w:r>
      <w:r>
        <w:rPr>
          <w:rFonts w:hint="eastAsia"/>
          <w:lang w:val="en-US" w:eastAsia="zh-CN"/>
        </w:rPr>
        <w:t>AB</w:t>
      </w:r>
      <w:r>
        <w:rPr>
          <w:lang w:val="en-US"/>
        </w:rPr>
        <w:t>C</w:t>
      </w:r>
    </w:p>
    <w:p>
      <w:pPr>
        <w:numPr>
          <w:ilvl w:val="0"/>
          <w:numId w:val="0"/>
        </w:numPr>
        <w:rPr>
          <w:rFonts w:hint="eastAsia" w:eastAsia="宋体"/>
          <w:lang w:val="en-US" w:eastAsia="zh-CN"/>
        </w:rPr>
      </w:pPr>
      <w:r>
        <w:rPr>
          <w:lang w:val="en-US"/>
        </w:rPr>
        <w:t>13.</w:t>
      </w:r>
      <w:r>
        <w:rPr>
          <w:rFonts w:hint="eastAsia"/>
          <w:lang w:val="en-US"/>
        </w:rPr>
        <w:t>专利资产具有法律特性</w:t>
      </w:r>
      <w:r>
        <w:rPr>
          <w:rFonts w:hint="eastAsia"/>
          <w:lang w:val="en-US" w:eastAsia="zh-CN"/>
        </w:rPr>
        <w:t>包括（）</w:t>
      </w:r>
    </w:p>
    <w:p>
      <w:pPr>
        <w:numPr>
          <w:ilvl w:val="0"/>
          <w:numId w:val="0"/>
        </w:numPr>
        <w:rPr>
          <w:lang w:val="en-US"/>
        </w:rPr>
      </w:pPr>
      <w:r>
        <w:rPr>
          <w:lang w:val="en-US"/>
        </w:rPr>
        <w:t>A.</w:t>
      </w:r>
      <w:r>
        <w:rPr>
          <w:rFonts w:hint="eastAsia"/>
          <w:lang w:val="en-US"/>
        </w:rPr>
        <w:t>专利资产具有垄断性</w:t>
      </w:r>
    </w:p>
    <w:p>
      <w:pPr>
        <w:numPr>
          <w:ilvl w:val="0"/>
          <w:numId w:val="0"/>
        </w:numPr>
        <w:rPr>
          <w:lang w:val="en-US"/>
        </w:rPr>
      </w:pPr>
      <w:r>
        <w:rPr>
          <w:lang w:val="en-US"/>
        </w:rPr>
        <w:t>B.</w:t>
      </w:r>
      <w:r>
        <w:rPr>
          <w:rFonts w:hint="eastAsia"/>
          <w:lang w:val="en-US"/>
        </w:rPr>
        <w:t>专利资产具有时效性</w:t>
      </w:r>
    </w:p>
    <w:p>
      <w:pPr>
        <w:numPr>
          <w:ilvl w:val="0"/>
          <w:numId w:val="0"/>
        </w:numPr>
        <w:rPr>
          <w:lang w:val="en-US"/>
        </w:rPr>
      </w:pPr>
      <w:r>
        <w:rPr>
          <w:lang w:val="en-US"/>
        </w:rPr>
        <w:t>C.</w:t>
      </w:r>
      <w:r>
        <w:rPr>
          <w:rFonts w:hint="eastAsia"/>
          <w:lang w:val="en-US"/>
        </w:rPr>
        <w:t>专利资产具有地域性</w:t>
      </w:r>
    </w:p>
    <w:p>
      <w:pPr>
        <w:numPr>
          <w:ilvl w:val="0"/>
          <w:numId w:val="0"/>
        </w:numPr>
        <w:rPr>
          <w:lang w:val="en-US"/>
        </w:rPr>
      </w:pPr>
      <w:r>
        <w:rPr>
          <w:lang w:val="en-US"/>
        </w:rPr>
        <w:t>D.</w:t>
      </w:r>
      <w:r>
        <w:rPr>
          <w:rFonts w:hint="eastAsia"/>
          <w:lang w:val="en-US"/>
        </w:rPr>
        <w:t>专利资产具有不稳定性</w:t>
      </w:r>
    </w:p>
    <w:p>
      <w:pPr>
        <w:numPr>
          <w:ilvl w:val="0"/>
          <w:numId w:val="0"/>
        </w:numPr>
        <w:rPr>
          <w:lang w:val="en-US"/>
        </w:rPr>
      </w:pPr>
      <w:r>
        <w:rPr>
          <w:lang w:val="en-US"/>
        </w:rPr>
        <w:t>【答案】</w:t>
      </w:r>
      <w:r>
        <w:rPr>
          <w:rFonts w:hint="eastAsia"/>
          <w:lang w:val="en-US" w:eastAsia="zh-CN"/>
        </w:rPr>
        <w:t>ABC</w:t>
      </w:r>
      <w:r>
        <w:rPr>
          <w:lang w:val="en-US"/>
        </w:rPr>
        <w:t>D</w:t>
      </w:r>
    </w:p>
    <w:p>
      <w:pPr>
        <w:numPr>
          <w:ilvl w:val="0"/>
          <w:numId w:val="0"/>
        </w:numPr>
        <w:rPr>
          <w:lang w:val="en-US"/>
        </w:rPr>
      </w:pPr>
      <w:r>
        <w:rPr>
          <w:lang w:val="en-US"/>
        </w:rPr>
        <w:t>14.由于技术资产属于无形资产，与有形资产相比，在交易过程中存在一定的困难，增加了技术价值实现的难度，这体现了专利资产经济特征的收益不稳定性（✓）</w:t>
      </w:r>
    </w:p>
    <w:p>
      <w:pPr>
        <w:numPr>
          <w:ilvl w:val="0"/>
          <w:numId w:val="0"/>
        </w:numPr>
        <w:rPr>
          <w:lang w:val="en-US"/>
        </w:rPr>
      </w:pPr>
      <w:r>
        <w:rPr>
          <w:lang w:val="en-US"/>
        </w:rPr>
        <w:t>15.保密性不属于专利资产的法律特征（✓）</w:t>
      </w:r>
    </w:p>
    <w:p>
      <w:pPr>
        <w:numPr>
          <w:ilvl w:val="0"/>
          <w:numId w:val="0"/>
        </w:numPr>
        <w:rPr>
          <w:lang w:val="en-US"/>
        </w:rPr>
      </w:pPr>
      <w:r>
        <w:rPr>
          <w:lang w:val="en-US"/>
        </w:rPr>
        <w:t>16.实用新型或者外观设计专利申请的主要审批程序不包括实质审查（✓）</w:t>
      </w:r>
    </w:p>
    <w:p>
      <w:pPr>
        <w:numPr>
          <w:ilvl w:val="0"/>
          <w:numId w:val="0"/>
        </w:numPr>
        <w:rPr>
          <w:rFonts w:hint="eastAsia"/>
          <w:lang w:val="en-US" w:eastAsia="zh-CN"/>
        </w:rPr>
      </w:pPr>
      <w:r>
        <w:rPr>
          <w:rFonts w:hint="eastAsia"/>
          <w:lang w:val="en-US" w:eastAsia="zh-CN"/>
        </w:rPr>
        <w:t>17.专利资产具有经济特性包括（）</w:t>
      </w:r>
    </w:p>
    <w:p>
      <w:pPr>
        <w:numPr>
          <w:ilvl w:val="0"/>
          <w:numId w:val="0"/>
        </w:numPr>
        <w:rPr>
          <w:rFonts w:hint="eastAsia"/>
          <w:lang w:val="en-US" w:eastAsia="zh-CN"/>
        </w:rPr>
      </w:pPr>
      <w:r>
        <w:rPr>
          <w:rFonts w:hint="eastAsia"/>
          <w:lang w:val="en-US" w:eastAsia="zh-CN"/>
        </w:rPr>
        <w:t>A.专利资产的垄断收益</w:t>
      </w:r>
    </w:p>
    <w:p>
      <w:pPr>
        <w:numPr>
          <w:ilvl w:val="0"/>
          <w:numId w:val="0"/>
        </w:numPr>
        <w:rPr>
          <w:rFonts w:hint="eastAsia"/>
          <w:lang w:val="en-US" w:eastAsia="zh-CN"/>
        </w:rPr>
      </w:pPr>
      <w:r>
        <w:rPr>
          <w:rFonts w:hint="eastAsia"/>
          <w:lang w:val="en-US" w:eastAsia="zh-CN"/>
        </w:rPr>
        <w:t>B.专利资产的收益不稳定</w:t>
      </w:r>
    </w:p>
    <w:p>
      <w:pPr>
        <w:numPr>
          <w:ilvl w:val="0"/>
          <w:numId w:val="0"/>
        </w:numPr>
        <w:rPr>
          <w:rFonts w:hint="eastAsia"/>
          <w:lang w:val="en-US" w:eastAsia="zh-CN"/>
        </w:rPr>
      </w:pPr>
      <w:r>
        <w:rPr>
          <w:rFonts w:hint="eastAsia"/>
          <w:lang w:val="en-US" w:eastAsia="zh-CN"/>
        </w:rPr>
        <w:t>C.专利资产的成本界定难</w:t>
      </w:r>
    </w:p>
    <w:p>
      <w:pPr>
        <w:numPr>
          <w:ilvl w:val="0"/>
          <w:numId w:val="0"/>
        </w:numPr>
        <w:rPr>
          <w:rFonts w:hint="eastAsia"/>
          <w:lang w:val="en-US" w:eastAsia="zh-CN"/>
        </w:rPr>
      </w:pPr>
      <w:r>
        <w:rPr>
          <w:rFonts w:hint="eastAsia"/>
          <w:lang w:val="en-US" w:eastAsia="zh-CN"/>
        </w:rPr>
        <w:t>D.专利资产的交易不可比性</w:t>
      </w:r>
    </w:p>
    <w:p>
      <w:pPr>
        <w:numPr>
          <w:ilvl w:val="0"/>
          <w:numId w:val="0"/>
        </w:numPr>
        <w:rPr>
          <w:lang w:val="en-US"/>
        </w:rPr>
      </w:pPr>
      <w:r>
        <w:rPr>
          <w:lang w:val="en-US"/>
        </w:rPr>
        <w:t>【答案】</w:t>
      </w:r>
      <w:r>
        <w:rPr>
          <w:rFonts w:hint="eastAsia"/>
          <w:lang w:val="en-US" w:eastAsia="zh-CN"/>
        </w:rPr>
        <w:t>ABC</w:t>
      </w:r>
      <w:r>
        <w:rPr>
          <w:lang w:val="en-US"/>
        </w:rPr>
        <w:t>D</w:t>
      </w:r>
    </w:p>
    <w:p>
      <w:pPr>
        <w:numPr>
          <w:ilvl w:val="0"/>
          <w:numId w:val="0"/>
        </w:numPr>
        <w:rPr>
          <w:rFonts w:hint="eastAsia"/>
          <w:lang w:val="en-US" w:eastAsia="zh-CN"/>
        </w:rPr>
      </w:pPr>
      <w:r>
        <w:rPr>
          <w:rFonts w:hint="eastAsia"/>
          <w:lang w:val="en-US" w:eastAsia="zh-CN"/>
        </w:rPr>
        <w:t>18.专利资产评估的特定目的包括（）</w:t>
      </w:r>
    </w:p>
    <w:p>
      <w:pPr>
        <w:numPr>
          <w:ilvl w:val="0"/>
          <w:numId w:val="0"/>
        </w:numPr>
        <w:rPr>
          <w:rFonts w:hint="eastAsia"/>
          <w:lang w:val="en-US" w:eastAsia="zh-CN"/>
        </w:rPr>
      </w:pPr>
      <w:r>
        <w:rPr>
          <w:rFonts w:hint="eastAsia"/>
          <w:lang w:val="en-US" w:eastAsia="zh-CN"/>
        </w:rPr>
        <w:t>A.转让</w:t>
      </w:r>
    </w:p>
    <w:p>
      <w:pPr>
        <w:numPr>
          <w:ilvl w:val="0"/>
          <w:numId w:val="0"/>
        </w:numPr>
        <w:rPr>
          <w:rFonts w:hint="eastAsia"/>
          <w:lang w:val="en-US" w:eastAsia="zh-CN"/>
        </w:rPr>
      </w:pPr>
      <w:r>
        <w:rPr>
          <w:rFonts w:hint="eastAsia"/>
          <w:lang w:val="en-US" w:eastAsia="zh-CN"/>
        </w:rPr>
        <w:t>B.出售</w:t>
      </w:r>
    </w:p>
    <w:p>
      <w:pPr>
        <w:numPr>
          <w:ilvl w:val="0"/>
          <w:numId w:val="0"/>
        </w:numPr>
        <w:rPr>
          <w:rFonts w:hint="eastAsia"/>
          <w:lang w:val="en-US" w:eastAsia="zh-CN"/>
        </w:rPr>
      </w:pPr>
      <w:r>
        <w:rPr>
          <w:rFonts w:hint="eastAsia"/>
          <w:lang w:val="en-US" w:eastAsia="zh-CN"/>
        </w:rPr>
        <w:t>C.租赁</w:t>
      </w:r>
    </w:p>
    <w:p>
      <w:pPr>
        <w:numPr>
          <w:ilvl w:val="0"/>
          <w:numId w:val="0"/>
        </w:numPr>
        <w:rPr>
          <w:rFonts w:hint="eastAsia"/>
          <w:lang w:val="en-US" w:eastAsia="zh-CN"/>
        </w:rPr>
      </w:pPr>
      <w:r>
        <w:rPr>
          <w:rFonts w:hint="eastAsia"/>
          <w:lang w:val="en-US" w:eastAsia="zh-CN"/>
        </w:rPr>
        <w:t>D.担保</w:t>
      </w:r>
    </w:p>
    <w:p>
      <w:pPr>
        <w:numPr>
          <w:ilvl w:val="0"/>
          <w:numId w:val="0"/>
        </w:numPr>
        <w:rPr>
          <w:lang w:val="en-US"/>
        </w:rPr>
      </w:pPr>
      <w:r>
        <w:rPr>
          <w:lang w:val="en-US"/>
        </w:rPr>
        <w:t>【答案】</w:t>
      </w:r>
      <w:r>
        <w:rPr>
          <w:rFonts w:hint="eastAsia"/>
          <w:lang w:val="en-US" w:eastAsia="zh-CN"/>
        </w:rPr>
        <w:t>ABC</w:t>
      </w:r>
      <w:r>
        <w:rPr>
          <w:lang w:val="en-US"/>
        </w:rPr>
        <w:t>D</w:t>
      </w:r>
    </w:p>
    <w:p>
      <w:pPr>
        <w:numPr>
          <w:ilvl w:val="0"/>
          <w:numId w:val="0"/>
        </w:numPr>
        <w:rPr>
          <w:rFonts w:hint="eastAsia"/>
          <w:lang w:val="en-US" w:eastAsia="zh-CN"/>
        </w:rPr>
      </w:pPr>
      <w:r>
        <w:rPr>
          <w:rFonts w:hint="eastAsia"/>
          <w:lang w:val="en-US" w:eastAsia="zh-CN"/>
        </w:rPr>
        <w:t>19.下列说法正确的是（）</w:t>
      </w:r>
    </w:p>
    <w:p>
      <w:pPr>
        <w:numPr>
          <w:ilvl w:val="0"/>
          <w:numId w:val="0"/>
        </w:numPr>
        <w:rPr>
          <w:rFonts w:hint="eastAsia"/>
          <w:lang w:val="en-US" w:eastAsia="zh-CN"/>
        </w:rPr>
      </w:pPr>
      <w:r>
        <w:rPr>
          <w:rFonts w:hint="eastAsia"/>
          <w:lang w:val="en-US" w:eastAsia="zh-CN"/>
        </w:rPr>
        <w:t>A.专利资产评估中介服务是建立完善市场经济体制的重要环节</w:t>
      </w:r>
    </w:p>
    <w:p>
      <w:pPr>
        <w:numPr>
          <w:ilvl w:val="0"/>
          <w:numId w:val="0"/>
        </w:numPr>
        <w:rPr>
          <w:rFonts w:hint="eastAsia"/>
          <w:lang w:val="en-US" w:eastAsia="zh-CN"/>
        </w:rPr>
      </w:pPr>
      <w:r>
        <w:rPr>
          <w:rFonts w:hint="eastAsia"/>
          <w:lang w:val="en-US" w:eastAsia="zh-CN"/>
        </w:rPr>
        <w:t>B.通过专利资产评估中介服务，使专利资产的价值在经济活动 中得到了确认，促进了技术交易</w:t>
      </w:r>
    </w:p>
    <w:p>
      <w:pPr>
        <w:numPr>
          <w:ilvl w:val="0"/>
          <w:numId w:val="0"/>
        </w:numPr>
        <w:rPr>
          <w:rFonts w:hint="eastAsia"/>
          <w:lang w:val="en-US" w:eastAsia="zh-CN"/>
        </w:rPr>
      </w:pPr>
      <w:r>
        <w:rPr>
          <w:rFonts w:hint="eastAsia"/>
          <w:lang w:val="en-US" w:eastAsia="zh-CN"/>
        </w:rPr>
        <w:t>C.专利资产评估中介服务提高了我国对外开放的质量，极大地 增强了对外资的吸引力</w:t>
      </w:r>
    </w:p>
    <w:p>
      <w:pPr>
        <w:numPr>
          <w:ilvl w:val="0"/>
          <w:numId w:val="0"/>
        </w:numPr>
        <w:rPr>
          <w:rFonts w:hint="eastAsia"/>
          <w:lang w:val="en-US" w:eastAsia="zh-CN"/>
        </w:rPr>
      </w:pPr>
      <w:r>
        <w:rPr>
          <w:rFonts w:hint="eastAsia"/>
          <w:lang w:val="en-US" w:eastAsia="zh-CN"/>
        </w:rPr>
        <w:t>D.专利资产评估中介服务阻碍了专利权的司法保护</w:t>
      </w:r>
    </w:p>
    <w:p>
      <w:pPr>
        <w:numPr>
          <w:ilvl w:val="0"/>
          <w:numId w:val="0"/>
        </w:numPr>
        <w:rPr>
          <w:rFonts w:hint="eastAsia"/>
          <w:lang w:val="en-US" w:eastAsia="zh-CN"/>
        </w:rPr>
      </w:pPr>
      <w:r>
        <w:rPr>
          <w:lang w:val="en-US"/>
        </w:rPr>
        <w:t>【答案】</w:t>
      </w:r>
      <w:r>
        <w:rPr>
          <w:rFonts w:hint="eastAsia"/>
          <w:lang w:val="en-US" w:eastAsia="zh-CN"/>
        </w:rPr>
        <w:t>ABC</w:t>
      </w:r>
    </w:p>
    <w:p>
      <w:pPr>
        <w:numPr>
          <w:ilvl w:val="0"/>
          <w:numId w:val="0"/>
        </w:numPr>
        <w:rPr>
          <w:rFonts w:hint="default"/>
          <w:lang w:val="en-US" w:eastAsia="zh-CN"/>
        </w:rPr>
      </w:pPr>
      <w:r>
        <w:rPr>
          <w:rFonts w:hint="eastAsia"/>
          <w:lang w:val="en-US" w:eastAsia="zh-CN"/>
        </w:rPr>
        <w:t>20.下列说法错误的是（）</w:t>
      </w:r>
    </w:p>
    <w:p>
      <w:pPr>
        <w:numPr>
          <w:ilvl w:val="0"/>
          <w:numId w:val="0"/>
        </w:numPr>
        <w:rPr>
          <w:rFonts w:hint="eastAsia"/>
          <w:lang w:val="en-US" w:eastAsia="zh-CN"/>
        </w:rPr>
      </w:pPr>
      <w:r>
        <w:rPr>
          <w:rFonts w:hint="eastAsia"/>
          <w:lang w:val="en-US" w:eastAsia="zh-CN"/>
        </w:rPr>
        <w:t>A.通过专利资产评估中介服务，使专利资产的股权在公司中得到确定</w:t>
      </w:r>
    </w:p>
    <w:p>
      <w:pPr>
        <w:numPr>
          <w:ilvl w:val="0"/>
          <w:numId w:val="0"/>
        </w:numPr>
        <w:rPr>
          <w:rFonts w:hint="eastAsia"/>
          <w:lang w:val="en-US" w:eastAsia="zh-CN"/>
        </w:rPr>
      </w:pPr>
      <w:r>
        <w:rPr>
          <w:rFonts w:hint="eastAsia"/>
          <w:lang w:val="en-US" w:eastAsia="zh-CN"/>
        </w:rPr>
        <w:t>B.通过专利资产评估中介服务，有力地支持了国有企业改革和国有经济的战略性重组，有助于优化国有专利资产管理，维护国有专利资产的保值与增值</w:t>
      </w:r>
    </w:p>
    <w:p>
      <w:pPr>
        <w:numPr>
          <w:ilvl w:val="0"/>
          <w:numId w:val="0"/>
        </w:numPr>
        <w:rPr>
          <w:rFonts w:hint="eastAsia"/>
          <w:lang w:val="en-US" w:eastAsia="zh-CN"/>
        </w:rPr>
      </w:pPr>
      <w:r>
        <w:rPr>
          <w:rFonts w:hint="eastAsia"/>
          <w:lang w:val="en-US" w:eastAsia="zh-CN"/>
        </w:rPr>
        <w:t>C.专利资产评估中介服务为银行专利资产质押贷款活动发挥了极其重要的作用</w:t>
      </w:r>
    </w:p>
    <w:p>
      <w:pPr>
        <w:numPr>
          <w:ilvl w:val="0"/>
          <w:numId w:val="0"/>
        </w:numPr>
        <w:rPr>
          <w:rFonts w:hint="eastAsia"/>
          <w:lang w:val="en-US" w:eastAsia="zh-CN"/>
        </w:rPr>
      </w:pPr>
      <w:r>
        <w:rPr>
          <w:rFonts w:hint="eastAsia"/>
          <w:lang w:val="en-US" w:eastAsia="zh-CN"/>
        </w:rPr>
        <w:t>D.由于专利和商标自身的独特性，银行部门很难界定其真实价值，因此，银行对其收益能力、还贷能力和变现能力一直持乐观态度。</w:t>
      </w:r>
    </w:p>
    <w:p>
      <w:pPr>
        <w:numPr>
          <w:ilvl w:val="0"/>
          <w:numId w:val="0"/>
        </w:numPr>
        <w:rPr>
          <w:lang w:val="en-US"/>
        </w:rPr>
      </w:pPr>
      <w:r>
        <w:rPr>
          <w:lang w:val="en-US"/>
        </w:rPr>
        <w:t>【答案】D</w:t>
      </w:r>
    </w:p>
    <w:p>
      <w:pPr>
        <w:numPr>
          <w:ilvl w:val="0"/>
          <w:numId w:val="0"/>
        </w:numPr>
        <w:rPr>
          <w:rFonts w:hint="eastAsia"/>
          <w:lang w:val="en-US" w:eastAsia="zh-CN"/>
        </w:rPr>
      </w:pPr>
      <w:r>
        <w:rPr>
          <w:rFonts w:hint="eastAsia"/>
          <w:lang w:val="en-US" w:eastAsia="zh-CN"/>
        </w:rPr>
        <w:t>21.我国在专利资产评估方面存在的主要问题有（）</w:t>
      </w:r>
    </w:p>
    <w:p>
      <w:pPr>
        <w:numPr>
          <w:ilvl w:val="0"/>
          <w:numId w:val="0"/>
        </w:numPr>
        <w:rPr>
          <w:rFonts w:hint="eastAsia"/>
          <w:lang w:val="en-US" w:eastAsia="zh-CN"/>
        </w:rPr>
      </w:pPr>
      <w:r>
        <w:rPr>
          <w:rFonts w:hint="eastAsia"/>
          <w:lang w:val="en-US" w:eastAsia="zh-CN"/>
        </w:rPr>
        <w:t>A.评估机构对专利资产价值定位不准确</w:t>
      </w:r>
    </w:p>
    <w:p>
      <w:pPr>
        <w:numPr>
          <w:ilvl w:val="0"/>
          <w:numId w:val="0"/>
        </w:numPr>
        <w:rPr>
          <w:rFonts w:hint="eastAsia"/>
          <w:lang w:val="en-US" w:eastAsia="zh-CN"/>
        </w:rPr>
      </w:pPr>
      <w:r>
        <w:rPr>
          <w:rFonts w:hint="eastAsia"/>
          <w:lang w:val="en-US" w:eastAsia="zh-CN"/>
        </w:rPr>
        <w:t>B.将待估专利技术领域的价值作为待估专利资产价值，导致结果的高估</w:t>
      </w:r>
    </w:p>
    <w:p>
      <w:pPr>
        <w:numPr>
          <w:ilvl w:val="0"/>
          <w:numId w:val="0"/>
        </w:numPr>
        <w:rPr>
          <w:rFonts w:hint="eastAsia"/>
          <w:lang w:val="en-US" w:eastAsia="zh-CN"/>
        </w:rPr>
      </w:pPr>
      <w:r>
        <w:rPr>
          <w:rFonts w:hint="eastAsia"/>
          <w:lang w:val="en-US" w:eastAsia="zh-CN"/>
        </w:rPr>
        <w:t>C.将运用待估专利资产的产品价值，计入专利资产价值，扩大评估对象的范围</w:t>
      </w:r>
    </w:p>
    <w:p>
      <w:pPr>
        <w:numPr>
          <w:ilvl w:val="0"/>
          <w:numId w:val="0"/>
        </w:numPr>
        <w:rPr>
          <w:rFonts w:hint="eastAsia"/>
          <w:lang w:val="en-US" w:eastAsia="zh-CN"/>
        </w:rPr>
      </w:pPr>
      <w:r>
        <w:rPr>
          <w:rFonts w:hint="eastAsia"/>
          <w:lang w:val="en-US" w:eastAsia="zh-CN"/>
        </w:rPr>
        <w:t>D.通过专利资产评估中介服务，使专利资产的股权在公司中得到确定</w:t>
      </w:r>
    </w:p>
    <w:p>
      <w:pPr>
        <w:numPr>
          <w:ilvl w:val="0"/>
          <w:numId w:val="0"/>
        </w:numPr>
        <w:rPr>
          <w:rFonts w:hint="eastAsia"/>
          <w:lang w:val="en-US" w:eastAsia="zh-CN"/>
        </w:rPr>
      </w:pPr>
      <w:r>
        <w:rPr>
          <w:lang w:val="en-US"/>
        </w:rPr>
        <w:t>【答案】</w:t>
      </w:r>
      <w:r>
        <w:rPr>
          <w:rFonts w:hint="eastAsia"/>
          <w:lang w:val="en-US" w:eastAsia="zh-CN"/>
        </w:rPr>
        <w:t>ABC</w:t>
      </w:r>
    </w:p>
    <w:p>
      <w:pPr>
        <w:numPr>
          <w:ilvl w:val="0"/>
          <w:numId w:val="0"/>
        </w:numPr>
        <w:rPr>
          <w:rFonts w:hint="eastAsia"/>
          <w:lang w:val="en-US" w:eastAsia="zh-CN"/>
        </w:rPr>
      </w:pPr>
      <w:bookmarkStart w:id="0" w:name="_GoBack"/>
      <w:bookmarkEnd w:id="0"/>
    </w:p>
    <w:p>
      <w:pPr>
        <w:numPr>
          <w:ilvl w:val="0"/>
          <w:numId w:val="0"/>
        </w:num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OTc2ZjQzOGQzNjA4YzkyYjZkNmVjMzdlMGI0YjMifQ=="/>
  </w:docVars>
  <w:rsids>
    <w:rsidRoot w:val="00000000"/>
    <w:rsid w:val="290A20AC"/>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autoRedefine/>
    <w:qFormat/>
    <w:uiPriority w:val="1"/>
  </w:style>
  <w:style w:type="table" w:default="1" w:styleId="2">
    <w:name w:val="Normal Table"/>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1302</Words>
  <Characters>1442</Characters>
  <Paragraphs>86</Paragraphs>
  <TotalTime>48</TotalTime>
  <ScaleCrop>false</ScaleCrop>
  <LinksUpToDate>false</LinksUpToDate>
  <CharactersWithSpaces>1489</CharactersWithSpaces>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2024-06-03T10:43:00Z</dcterms:created>
  <dc:creator>XYAO-W00</dc:creator>
  <cp:lastModifiedBy>lzn</cp:lastModifiedBy>
  <dcterms:modified xsi:type="dcterms:W3CDTF">2024-06-13T12:56:16Z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6ed9b1ea615d4b63b4ba6aaa4c15b6ad_21</vt:lpwstr>
  </property>
  <property fmtid="{D5CDD505-2E9C-101B-9397-08002B2CF9AE}" pid="3" name="KSOProductBuildVer">
    <vt:lpwstr>2052-12.1.0.16729</vt:lpwstr>
  </property>
</Properties>
</file>