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ECBEC">
      <w:pPr>
        <w:widowControl/>
        <w:shd w:val="clear" w:color="auto" w:fill="FFFFFF"/>
        <w:spacing w:after="150" w:line="360" w:lineRule="auto"/>
        <w:jc w:val="center"/>
        <w:rPr>
          <w:rFonts w:ascii="宋体" w:hAnsi="宋体" w:eastAsia="宋体" w:cs="宋体"/>
          <w:b/>
          <w:bCs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视觉传达设计专业2025级在校生转专业综合能力考核方案</w:t>
      </w:r>
    </w:p>
    <w:p w14:paraId="346D74B6">
      <w:pPr>
        <w:widowControl/>
        <w:shd w:val="clear" w:color="auto" w:fill="FFFFFF"/>
        <w:spacing w:after="150" w:line="360" w:lineRule="auto"/>
        <w:ind w:firstLine="645"/>
        <w:jc w:val="left"/>
        <w:rPr>
          <w:rFonts w:ascii="宋体" w:hAnsi="宋体" w:eastAsia="宋体" w:cs="宋体"/>
          <w:b/>
          <w:bCs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一、考核安排</w:t>
      </w:r>
    </w:p>
    <w:p w14:paraId="7436BD42">
      <w:pPr>
        <w:widowControl/>
        <w:shd w:val="clear" w:color="auto" w:fill="FFFFFF"/>
        <w:spacing w:after="150" w:line="360" w:lineRule="auto"/>
        <w:ind w:firstLine="645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bookmarkStart w:id="0" w:name="_Hlk97801201"/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（一）考核时间：2026年3月1日0</w:t>
      </w:r>
      <w:r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：0</w:t>
      </w:r>
      <w:r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0—10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：3</w:t>
      </w:r>
      <w:r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0</w:t>
      </w:r>
    </w:p>
    <w:p w14:paraId="50185374">
      <w:pPr>
        <w:widowControl/>
        <w:shd w:val="clear" w:color="auto" w:fill="FFFFFF"/>
        <w:spacing w:after="150" w:line="360" w:lineRule="auto"/>
        <w:ind w:firstLine="645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（二）考核地点</w:t>
      </w:r>
      <w:bookmarkEnd w:id="0"/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：艺术楼北3</w:t>
      </w:r>
      <w:r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07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 xml:space="preserve">教室     </w:t>
      </w:r>
    </w:p>
    <w:p w14:paraId="40E9C20A">
      <w:pPr>
        <w:widowControl/>
        <w:shd w:val="clear" w:color="auto" w:fill="FFFFFF"/>
        <w:spacing w:after="150" w:line="360" w:lineRule="auto"/>
        <w:ind w:firstLine="645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（三）考核形式：设计创作</w:t>
      </w:r>
    </w:p>
    <w:p w14:paraId="4B5C410C">
      <w:pPr>
        <w:widowControl/>
        <w:shd w:val="clear" w:color="auto" w:fill="FFFFFF"/>
        <w:spacing w:after="150" w:line="360" w:lineRule="auto"/>
        <w:ind w:left="1438" w:leftChars="342" w:hanging="720" w:hangingChars="300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（四）考核内容：以“春”为主题，运用点、线、面的构成形式，创作一幅表现“春”季特点的黑白装饰画，满分100分。</w:t>
      </w:r>
    </w:p>
    <w:p w14:paraId="38F67384">
      <w:pPr>
        <w:widowControl/>
        <w:shd w:val="clear" w:color="auto" w:fill="FFFFFF"/>
        <w:spacing w:after="150" w:line="360" w:lineRule="auto"/>
        <w:ind w:firstLine="645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>评分标准：</w:t>
      </w:r>
    </w:p>
    <w:p w14:paraId="788FA63F">
      <w:pPr>
        <w:widowControl/>
        <w:shd w:val="clear" w:color="auto" w:fill="FFFFFF"/>
        <w:spacing w:after="150" w:line="360" w:lineRule="auto"/>
        <w:ind w:firstLine="1216" w:firstLineChars="507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1、画面构图合理，布局具有形式感（25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分）</w:t>
      </w:r>
    </w:p>
    <w:p w14:paraId="562CDDD0">
      <w:pPr>
        <w:widowControl/>
        <w:shd w:val="clear" w:color="auto" w:fill="FFFFFF"/>
        <w:spacing w:after="150" w:line="360" w:lineRule="auto"/>
        <w:ind w:firstLine="1216" w:firstLineChars="507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、黑白灰关系合理，画面和谐（25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分）</w:t>
      </w:r>
    </w:p>
    <w:p w14:paraId="0C3D9DB9">
      <w:pPr>
        <w:widowControl/>
        <w:shd w:val="clear" w:color="auto" w:fill="FFFFFF"/>
        <w:spacing w:after="150" w:line="360" w:lineRule="auto"/>
        <w:ind w:firstLine="1216" w:firstLineChars="507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、能对“春”元素进行提炼和概括，画面具有一定表现力（25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分）</w:t>
      </w:r>
    </w:p>
    <w:p w14:paraId="375B91D7">
      <w:pPr>
        <w:widowControl/>
        <w:shd w:val="clear" w:color="auto" w:fill="FFFFFF"/>
        <w:spacing w:after="150" w:line="360" w:lineRule="auto"/>
        <w:ind w:firstLine="1216" w:firstLineChars="507"/>
        <w:jc w:val="left"/>
        <w:rPr>
          <w:rFonts w:hint="default" w:ascii="宋体" w:hAnsi="宋体" w:eastAsia="宋体" w:cs="宋体"/>
          <w:color w:val="000000" w:themeColor="text1"/>
          <w:kern w:val="0"/>
          <w:sz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、画面整洁，用笔舒畅，能体现一定造型能力（25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分）</w:t>
      </w:r>
    </w:p>
    <w:p w14:paraId="47186986">
      <w:pPr>
        <w:widowControl/>
        <w:shd w:val="clear" w:color="auto" w:fill="FFFFFF"/>
        <w:spacing w:after="150" w:line="360" w:lineRule="auto"/>
        <w:ind w:firstLine="645"/>
        <w:jc w:val="left"/>
        <w:rPr>
          <w:rFonts w:ascii="宋体" w:hAnsi="宋体" w:eastAsia="宋体" w:cs="宋体"/>
          <w:b/>
          <w:bCs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二、考核流程</w:t>
      </w:r>
    </w:p>
    <w:p w14:paraId="5A3A191D">
      <w:pPr>
        <w:widowControl/>
        <w:shd w:val="clear" w:color="auto" w:fill="FFFFFF"/>
        <w:spacing w:after="150" w:line="360" w:lineRule="auto"/>
        <w:ind w:firstLine="976" w:firstLineChars="407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1.选取与“春”相关的元素，进行抽象或变形处理；</w:t>
      </w:r>
    </w:p>
    <w:p w14:paraId="3BD4C36E">
      <w:pPr>
        <w:widowControl/>
        <w:shd w:val="clear" w:color="auto" w:fill="FFFFFF"/>
        <w:spacing w:after="150" w:line="360" w:lineRule="auto"/>
        <w:ind w:firstLine="976" w:firstLineChars="407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.自行组织各元素在画面中的位置、大小、方向等关系；</w:t>
      </w:r>
    </w:p>
    <w:p w14:paraId="7884A23B">
      <w:pPr>
        <w:widowControl/>
        <w:shd w:val="clear" w:color="auto" w:fill="FFFFFF"/>
        <w:spacing w:after="150" w:line="360" w:lineRule="auto"/>
        <w:ind w:firstLine="976" w:firstLineChars="407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.画面整洁、黑白关系协调；</w:t>
      </w:r>
    </w:p>
    <w:p w14:paraId="4F21857D">
      <w:pPr>
        <w:widowControl/>
        <w:shd w:val="clear" w:color="auto" w:fill="FFFFFF"/>
        <w:spacing w:after="150" w:line="360" w:lineRule="auto"/>
        <w:ind w:firstLine="976" w:firstLineChars="407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4.展现对构成形式的理解，如韵律感与节奏感等；</w:t>
      </w:r>
    </w:p>
    <w:p w14:paraId="478F2915">
      <w:pPr>
        <w:widowControl/>
        <w:shd w:val="clear" w:color="auto" w:fill="FFFFFF"/>
        <w:spacing w:after="150" w:line="360" w:lineRule="auto"/>
        <w:ind w:firstLine="976" w:firstLineChars="407"/>
        <w:jc w:val="left"/>
        <w:rPr>
          <w:rFonts w:hint="default" w:ascii="宋体" w:hAnsi="宋体" w:eastAsia="宋体" w:cs="宋体"/>
          <w:color w:val="000000" w:themeColor="text1"/>
          <w:kern w:val="0"/>
          <w:sz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.画面尺寸不大于2</w:t>
      </w:r>
      <w:r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0*20CM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。</w:t>
      </w:r>
    </w:p>
    <w:p w14:paraId="3665337E">
      <w:pPr>
        <w:widowControl/>
        <w:shd w:val="clear" w:color="auto" w:fill="FFFFFF"/>
        <w:spacing w:after="150" w:line="360" w:lineRule="auto"/>
        <w:ind w:firstLine="723" w:firstLineChars="300"/>
        <w:jc w:val="left"/>
        <w:rPr>
          <w:rFonts w:ascii="宋体" w:hAnsi="宋体" w:eastAsia="宋体" w:cs="宋体"/>
          <w:b/>
          <w:bCs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三、其他要求</w:t>
      </w:r>
    </w:p>
    <w:p w14:paraId="624AB9C4">
      <w:pPr>
        <w:widowControl/>
        <w:shd w:val="clear" w:color="auto" w:fill="FFFFFF"/>
        <w:spacing w:after="150" w:line="360" w:lineRule="auto"/>
        <w:ind w:firstLine="960" w:firstLineChars="400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1.以快速表现的形式，展现手绘表现能力，不需要太过精细；</w:t>
      </w:r>
    </w:p>
    <w:p w14:paraId="66DC7FA6">
      <w:pPr>
        <w:widowControl/>
        <w:shd w:val="clear" w:color="auto" w:fill="FFFFFF"/>
        <w:spacing w:after="150" w:line="360" w:lineRule="auto"/>
        <w:ind w:firstLine="960" w:firstLineChars="400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2.要求展现对设计元素的抽象理解能力和画面构成形式掌控能力；</w:t>
      </w:r>
    </w:p>
    <w:p w14:paraId="6BE6096B">
      <w:pPr>
        <w:widowControl/>
        <w:shd w:val="clear" w:color="auto" w:fill="FFFFFF"/>
        <w:spacing w:after="150" w:line="360" w:lineRule="auto"/>
        <w:ind w:firstLine="960" w:firstLineChars="400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3.不得相互交流，不得上网抄袭；</w:t>
      </w:r>
    </w:p>
    <w:p w14:paraId="1B5DBF24">
      <w:pPr>
        <w:widowControl/>
        <w:shd w:val="clear" w:color="auto" w:fill="FFFFFF"/>
        <w:spacing w:after="150" w:line="360" w:lineRule="auto"/>
        <w:ind w:firstLine="976" w:firstLineChars="407"/>
        <w:jc w:val="left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.工具仅限：钢笔、中性笔、铅笔、尺子、橡皮等；</w:t>
      </w:r>
    </w:p>
    <w:p w14:paraId="4B0E5AE7">
      <w:pPr>
        <w:widowControl/>
        <w:shd w:val="clear" w:color="auto" w:fill="FFFFFF"/>
        <w:spacing w:after="150" w:line="360" w:lineRule="auto"/>
        <w:ind w:firstLine="976" w:firstLineChars="407"/>
        <w:jc w:val="left"/>
        <w:rPr>
          <w:rFonts w:ascii="宋体" w:hAnsi="宋体" w:eastAsia="宋体" w:cs="宋体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kern w:val="0"/>
          <w:sz w:val="24"/>
          <w:shd w:val="clear" w:color="auto" w:fill="FFFFFF"/>
          <w:lang w:bidi="ar"/>
        </w:rPr>
        <w:t>5.面试考生请携带身份证、学生证。</w:t>
      </w:r>
    </w:p>
    <w:p w14:paraId="2588CFF6">
      <w:pPr>
        <w:spacing w:line="360" w:lineRule="auto"/>
        <w:ind w:firstLine="723" w:firstLineChars="300"/>
        <w:rPr>
          <w:rFonts w:ascii="宋体" w:hAnsi="宋体" w:eastAsia="宋体" w:cs="宋体"/>
          <w:b/>
          <w:bCs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四、咨询电话</w:t>
      </w:r>
    </w:p>
    <w:p w14:paraId="6387AC26">
      <w:pPr>
        <w:spacing w:line="360" w:lineRule="auto"/>
        <w:ind w:left="700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0562-2834657</w:t>
      </w:r>
    </w:p>
    <w:p w14:paraId="159D3A09">
      <w:pPr>
        <w:spacing w:line="360" w:lineRule="auto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</w:p>
    <w:p w14:paraId="2D8B921D">
      <w:pPr>
        <w:spacing w:line="360" w:lineRule="auto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 xml:space="preserve">                                               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艺术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eastAsia="zh-CN" w:bidi="ar"/>
          <w14:textFill>
            <w14:solidFill>
              <w14:schemeClr w14:val="tx1"/>
            </w14:solidFill>
          </w14:textFill>
        </w:rPr>
        <w:t>与设计</w:t>
      </w: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>学院</w:t>
      </w:r>
    </w:p>
    <w:p w14:paraId="21A3C95D">
      <w:pPr>
        <w:spacing w:line="360" w:lineRule="auto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  <w:t xml:space="preserve">                                                  2026年1月27日</w:t>
      </w:r>
    </w:p>
    <w:p w14:paraId="0B6A5757">
      <w:pPr>
        <w:spacing w:line="360" w:lineRule="auto"/>
        <w:rPr>
          <w:rFonts w:ascii="宋体" w:hAnsi="宋体" w:eastAsia="宋体" w:cs="宋体"/>
          <w:color w:val="000000" w:themeColor="text1"/>
          <w:kern w:val="0"/>
          <w:sz w:val="24"/>
          <w:shd w:val="clear" w:color="auto" w:fill="FFFFFF"/>
          <w:lang w:bidi="ar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lZWZkN2IyZTk5YWQyZjU4YWVjZTkyMDAzZjJkZTUifQ=="/>
  </w:docVars>
  <w:rsids>
    <w:rsidRoot w:val="29E336D8"/>
    <w:rsid w:val="000206C3"/>
    <w:rsid w:val="000A7322"/>
    <w:rsid w:val="001A54C2"/>
    <w:rsid w:val="003F2B4C"/>
    <w:rsid w:val="004528BC"/>
    <w:rsid w:val="006046AE"/>
    <w:rsid w:val="006A3C9C"/>
    <w:rsid w:val="00A1246C"/>
    <w:rsid w:val="00AF202F"/>
    <w:rsid w:val="058A40EC"/>
    <w:rsid w:val="0753137B"/>
    <w:rsid w:val="078C025A"/>
    <w:rsid w:val="09216BB9"/>
    <w:rsid w:val="0C0F69F6"/>
    <w:rsid w:val="0E8813E4"/>
    <w:rsid w:val="12F0630A"/>
    <w:rsid w:val="172E0EED"/>
    <w:rsid w:val="17D87316"/>
    <w:rsid w:val="188D7D23"/>
    <w:rsid w:val="189E0CD2"/>
    <w:rsid w:val="18D265BF"/>
    <w:rsid w:val="1C4E134C"/>
    <w:rsid w:val="1DC16EE0"/>
    <w:rsid w:val="22D64075"/>
    <w:rsid w:val="23C6233B"/>
    <w:rsid w:val="26081479"/>
    <w:rsid w:val="280E2503"/>
    <w:rsid w:val="282835C4"/>
    <w:rsid w:val="282F7DDB"/>
    <w:rsid w:val="29E336D8"/>
    <w:rsid w:val="2DAD766D"/>
    <w:rsid w:val="329F7F66"/>
    <w:rsid w:val="34757B91"/>
    <w:rsid w:val="35496928"/>
    <w:rsid w:val="36EF3166"/>
    <w:rsid w:val="3BCC3E0F"/>
    <w:rsid w:val="3C626A9B"/>
    <w:rsid w:val="3D3E2AEA"/>
    <w:rsid w:val="3DB86D2C"/>
    <w:rsid w:val="3F5C1CD7"/>
    <w:rsid w:val="46113492"/>
    <w:rsid w:val="47227BB6"/>
    <w:rsid w:val="47F30C46"/>
    <w:rsid w:val="49793828"/>
    <w:rsid w:val="4D427C05"/>
    <w:rsid w:val="526F5D63"/>
    <w:rsid w:val="54C10F2B"/>
    <w:rsid w:val="551D4B5D"/>
    <w:rsid w:val="55E0078B"/>
    <w:rsid w:val="58CF5213"/>
    <w:rsid w:val="5A31001A"/>
    <w:rsid w:val="5C8F1D6F"/>
    <w:rsid w:val="5E304662"/>
    <w:rsid w:val="628B05D7"/>
    <w:rsid w:val="690031C6"/>
    <w:rsid w:val="6D295A6E"/>
    <w:rsid w:val="6D4F2026"/>
    <w:rsid w:val="71C868CE"/>
    <w:rsid w:val="76A07352"/>
    <w:rsid w:val="777A05E8"/>
    <w:rsid w:val="78AB5894"/>
    <w:rsid w:val="7B871525"/>
    <w:rsid w:val="7C0401C7"/>
    <w:rsid w:val="7C2D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uiPriority w:val="0"/>
    <w:pPr>
      <w:ind w:left="100" w:leftChars="2500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日期 Char"/>
    <w:basedOn w:val="9"/>
    <w:link w:val="3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2">
    <w:name w:val="页眉 Char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9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2</Pages>
  <Words>463</Words>
  <Characters>512</Characters>
  <Lines>4</Lines>
  <Paragraphs>1</Paragraphs>
  <TotalTime>2</TotalTime>
  <ScaleCrop>false</ScaleCrop>
  <LinksUpToDate>false</LinksUpToDate>
  <CharactersWithSpaces>621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2023-03-28T02:41:00Z</dcterms:created>
  <dc:creator>刘</dc:creator>
  <cp:lastModifiedBy>only</cp:lastModifiedBy>
  <cp:lastPrinted>2025-01-08T02:45:00Z</cp:lastPrinted>
  <dcterms:modified xsi:type="dcterms:W3CDTF">2026-01-29T01:21:54Z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5A393EE369B44F71A0868DFA328FF8D9_13</vt:lpwstr>
  </property>
  <property fmtid="{D5CDD505-2E9C-101B-9397-08002B2CF9AE}" pid="4" name="KSOTemplateDocerSaveRecord">
    <vt:lpwstr>eyJoZGlkIjoiNzI4MzJiOTZmOWQyNWU0MjMyNWVkZTc0ZGQ3MDUxZWUiLCJ1c2VySWQiOiIyNDU0MzQzMDQifQ==</vt:lpwstr>
  </property>
</Properties>
</file>