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06E" w14:textId="028A3601" w:rsidR="00AD1803" w:rsidRDefault="00AD1803" w:rsidP="00AD180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《众筹》教学设计</w:t>
      </w:r>
      <w:r w:rsidR="00E30C7D">
        <w:rPr>
          <w:rFonts w:hint="eastAsia"/>
          <w:b/>
          <w:sz w:val="32"/>
          <w:szCs w:val="32"/>
        </w:rPr>
        <w:t>7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20"/>
        <w:gridCol w:w="810"/>
        <w:gridCol w:w="370"/>
        <w:gridCol w:w="2060"/>
        <w:gridCol w:w="720"/>
        <w:gridCol w:w="2160"/>
      </w:tblGrid>
      <w:tr w:rsidR="00AD1803" w14:paraId="7EFC2214" w14:textId="77777777" w:rsidTr="007D6D4F">
        <w:trPr>
          <w:trHeight w:val="451"/>
        </w:trPr>
        <w:tc>
          <w:tcPr>
            <w:tcW w:w="1800" w:type="dxa"/>
            <w:vAlign w:val="center"/>
          </w:tcPr>
          <w:p w14:paraId="6AC096F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740" w:type="dxa"/>
            <w:gridSpan w:val="6"/>
            <w:vAlign w:val="center"/>
          </w:tcPr>
          <w:p w14:paraId="796DA912" w14:textId="382EAA88" w:rsidR="00AD1803" w:rsidRPr="002C5B98" w:rsidRDefault="00526DFE" w:rsidP="007D6D4F">
            <w:pPr>
              <w:rPr>
                <w:rFonts w:ascii="宋体" w:hAnsi="宋体"/>
                <w:szCs w:val="21"/>
              </w:rPr>
            </w:pPr>
            <w:r w:rsidRPr="00526DFE">
              <w:rPr>
                <w:rFonts w:ascii="宋体" w:hAnsi="宋体" w:hint="eastAsia"/>
                <w:szCs w:val="21"/>
              </w:rPr>
              <w:t>社</w:t>
            </w:r>
            <w:proofErr w:type="gramStart"/>
            <w:r w:rsidRPr="00526DFE">
              <w:rPr>
                <w:rFonts w:ascii="宋体" w:hAnsi="宋体" w:hint="eastAsia"/>
                <w:szCs w:val="21"/>
              </w:rPr>
              <w:t>群众筹与非法</w:t>
            </w:r>
            <w:proofErr w:type="gramEnd"/>
            <w:r w:rsidRPr="00526DFE">
              <w:rPr>
                <w:rFonts w:ascii="宋体" w:hAnsi="宋体" w:hint="eastAsia"/>
                <w:szCs w:val="21"/>
              </w:rPr>
              <w:t>集资</w:t>
            </w:r>
          </w:p>
        </w:tc>
      </w:tr>
      <w:tr w:rsidR="00AD1803" w14:paraId="05266656" w14:textId="77777777" w:rsidTr="007D6D4F">
        <w:trPr>
          <w:trHeight w:val="459"/>
        </w:trPr>
        <w:tc>
          <w:tcPr>
            <w:tcW w:w="1800" w:type="dxa"/>
            <w:vAlign w:val="center"/>
          </w:tcPr>
          <w:p w14:paraId="29B453E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教师姓名</w:t>
            </w:r>
          </w:p>
        </w:tc>
        <w:tc>
          <w:tcPr>
            <w:tcW w:w="1620" w:type="dxa"/>
            <w:vAlign w:val="center"/>
          </w:tcPr>
          <w:p w14:paraId="06046BEA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2ACA80D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教学班级</w:t>
            </w:r>
          </w:p>
        </w:tc>
        <w:tc>
          <w:tcPr>
            <w:tcW w:w="2060" w:type="dxa"/>
            <w:vAlign w:val="center"/>
          </w:tcPr>
          <w:p w14:paraId="64B7F5D4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互联网金融专业</w:t>
            </w:r>
          </w:p>
        </w:tc>
        <w:tc>
          <w:tcPr>
            <w:tcW w:w="720" w:type="dxa"/>
            <w:vAlign w:val="center"/>
          </w:tcPr>
          <w:p w14:paraId="005EB0A5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课时</w:t>
            </w:r>
          </w:p>
        </w:tc>
        <w:tc>
          <w:tcPr>
            <w:tcW w:w="2160" w:type="dxa"/>
            <w:vAlign w:val="center"/>
          </w:tcPr>
          <w:p w14:paraId="4BAB4943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D1803" w14:paraId="027EBCCE" w14:textId="77777777" w:rsidTr="007D6D4F">
        <w:trPr>
          <w:trHeight w:val="608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0AEA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教学内容分析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3FAA4751" w14:textId="6B937EFC" w:rsidR="00AD1803" w:rsidRPr="002C5B98" w:rsidRDefault="00526DFE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1.非法集资的定义与特征；2.社群众</w:t>
            </w:r>
            <w:proofErr w:type="gramStart"/>
            <w:r>
              <w:rPr>
                <w:rFonts w:ascii="宋体" w:hAnsi="宋体" w:hint="eastAsia"/>
                <w:szCs w:val="21"/>
              </w:rPr>
              <w:t>筹非法</w:t>
            </w:r>
            <w:proofErr w:type="gramEnd"/>
            <w:r>
              <w:rPr>
                <w:rFonts w:ascii="宋体" w:hAnsi="宋体" w:hint="eastAsia"/>
                <w:szCs w:val="21"/>
              </w:rPr>
              <w:t>集资的表现</w:t>
            </w:r>
          </w:p>
        </w:tc>
      </w:tr>
      <w:tr w:rsidR="00AD1803" w14:paraId="443AEB0E" w14:textId="77777777" w:rsidTr="007D6D4F">
        <w:trPr>
          <w:trHeight w:val="860"/>
        </w:trPr>
        <w:tc>
          <w:tcPr>
            <w:tcW w:w="1800" w:type="dxa"/>
            <w:vAlign w:val="center"/>
          </w:tcPr>
          <w:p w14:paraId="531DDE2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</w:t>
            </w:r>
          </w:p>
        </w:tc>
        <w:tc>
          <w:tcPr>
            <w:tcW w:w="7740" w:type="dxa"/>
            <w:gridSpan w:val="6"/>
          </w:tcPr>
          <w:p w14:paraId="368C6CE9" w14:textId="0E7DAA56" w:rsidR="00AD1803" w:rsidRPr="00194A3F" w:rsidRDefault="005864E9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运用模拟软件分组发起社群众筹，规则为谁筹集的资金最多获胜。事后进行评估哪些</w:t>
            </w:r>
            <w:proofErr w:type="gramStart"/>
            <w:r>
              <w:rPr>
                <w:rFonts w:ascii="宋体" w:hAnsi="宋体" w:hint="eastAsia"/>
                <w:szCs w:val="21"/>
              </w:rPr>
              <w:t>组存在</w:t>
            </w:r>
            <w:proofErr w:type="gramEnd"/>
            <w:r>
              <w:rPr>
                <w:rFonts w:ascii="宋体" w:hAnsi="宋体" w:hint="eastAsia"/>
                <w:szCs w:val="21"/>
              </w:rPr>
              <w:t>非法集资的行为。</w:t>
            </w:r>
          </w:p>
        </w:tc>
      </w:tr>
      <w:tr w:rsidR="00AD1803" w14:paraId="4A5FB88F" w14:textId="77777777" w:rsidTr="007D6D4F">
        <w:trPr>
          <w:cantSplit/>
          <w:trHeight w:val="463"/>
        </w:trPr>
        <w:tc>
          <w:tcPr>
            <w:tcW w:w="1800" w:type="dxa"/>
            <w:vMerge w:val="restart"/>
            <w:vAlign w:val="center"/>
          </w:tcPr>
          <w:p w14:paraId="23584BB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1620" w:type="dxa"/>
            <w:vAlign w:val="center"/>
          </w:tcPr>
          <w:p w14:paraId="0D5D2D8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知识与技能</w:t>
            </w:r>
          </w:p>
        </w:tc>
        <w:tc>
          <w:tcPr>
            <w:tcW w:w="6120" w:type="dxa"/>
            <w:gridSpan w:val="5"/>
            <w:vAlign w:val="center"/>
          </w:tcPr>
          <w:p w14:paraId="1780FC67" w14:textId="51368CBC" w:rsidR="00AD1803" w:rsidRDefault="00BE3ACB" w:rsidP="00AD180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非法集资的特征；非法集资的司法解释</w:t>
            </w:r>
          </w:p>
        </w:tc>
      </w:tr>
      <w:tr w:rsidR="00AD1803" w14:paraId="75FCC141" w14:textId="77777777" w:rsidTr="007D6D4F">
        <w:trPr>
          <w:cantSplit/>
          <w:trHeight w:val="524"/>
        </w:trPr>
        <w:tc>
          <w:tcPr>
            <w:tcW w:w="1800" w:type="dxa"/>
            <w:vMerge/>
          </w:tcPr>
          <w:p w14:paraId="5538282E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66A4B91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过程与方法</w:t>
            </w:r>
          </w:p>
        </w:tc>
        <w:tc>
          <w:tcPr>
            <w:tcW w:w="6120" w:type="dxa"/>
            <w:gridSpan w:val="5"/>
            <w:vAlign w:val="center"/>
          </w:tcPr>
          <w:p w14:paraId="16E1F83C" w14:textId="09F671E8" w:rsidR="00AD1803" w:rsidRDefault="00BE3ACB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模拟实训，课堂总结</w:t>
            </w:r>
          </w:p>
        </w:tc>
      </w:tr>
      <w:tr w:rsidR="00AD1803" w14:paraId="2D7F1020" w14:textId="77777777" w:rsidTr="007D6D4F">
        <w:trPr>
          <w:cantSplit/>
          <w:trHeight w:val="392"/>
        </w:trPr>
        <w:tc>
          <w:tcPr>
            <w:tcW w:w="1800" w:type="dxa"/>
            <w:vMerge/>
          </w:tcPr>
          <w:p w14:paraId="7C8EC1F0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BB3009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</w:t>
            </w:r>
            <w:proofErr w:type="gramStart"/>
            <w:r>
              <w:rPr>
                <w:rFonts w:ascii="宋体" w:hAnsi="宋体" w:hint="eastAsia"/>
                <w:sz w:val="24"/>
              </w:rPr>
              <w:t>思政观</w:t>
            </w:r>
            <w:proofErr w:type="gramEnd"/>
          </w:p>
        </w:tc>
        <w:tc>
          <w:tcPr>
            <w:tcW w:w="6120" w:type="dxa"/>
            <w:gridSpan w:val="5"/>
            <w:vAlign w:val="center"/>
          </w:tcPr>
          <w:p w14:paraId="6D2B3437" w14:textId="55107B82" w:rsidR="00AD1803" w:rsidRDefault="00BE3ACB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遵法守法</w:t>
            </w:r>
          </w:p>
        </w:tc>
      </w:tr>
      <w:tr w:rsidR="00BE3ACB" w14:paraId="2ECFF195" w14:textId="77777777" w:rsidTr="007D6D4F">
        <w:trPr>
          <w:trHeight w:val="526"/>
        </w:trPr>
        <w:tc>
          <w:tcPr>
            <w:tcW w:w="1800" w:type="dxa"/>
            <w:vAlign w:val="center"/>
          </w:tcPr>
          <w:p w14:paraId="7E9A760F" w14:textId="77777777" w:rsidR="00BE3ACB" w:rsidRDefault="00BE3ACB" w:rsidP="00BE3A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</w:t>
            </w:r>
          </w:p>
        </w:tc>
        <w:tc>
          <w:tcPr>
            <w:tcW w:w="7740" w:type="dxa"/>
            <w:gridSpan w:val="6"/>
          </w:tcPr>
          <w:p w14:paraId="06B026DF" w14:textId="41763B5B" w:rsidR="00BE3ACB" w:rsidRDefault="00BE3ACB" w:rsidP="00BE3AC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1.非法集资的定义与特征；2.社群众</w:t>
            </w:r>
            <w:proofErr w:type="gramStart"/>
            <w:r>
              <w:rPr>
                <w:rFonts w:ascii="宋体" w:hAnsi="宋体" w:hint="eastAsia"/>
                <w:szCs w:val="21"/>
              </w:rPr>
              <w:t>筹非法</w:t>
            </w:r>
            <w:proofErr w:type="gramEnd"/>
            <w:r>
              <w:rPr>
                <w:rFonts w:ascii="宋体" w:hAnsi="宋体" w:hint="eastAsia"/>
                <w:szCs w:val="21"/>
              </w:rPr>
              <w:t>集资的表现</w:t>
            </w:r>
          </w:p>
        </w:tc>
      </w:tr>
      <w:tr w:rsidR="00BE3ACB" w14:paraId="584ACFE7" w14:textId="77777777" w:rsidTr="007D6D4F">
        <w:trPr>
          <w:trHeight w:val="525"/>
        </w:trPr>
        <w:tc>
          <w:tcPr>
            <w:tcW w:w="1800" w:type="dxa"/>
            <w:vAlign w:val="center"/>
          </w:tcPr>
          <w:p w14:paraId="7A73C049" w14:textId="77777777" w:rsidR="00BE3ACB" w:rsidRDefault="00BE3ACB" w:rsidP="00BE3A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</w:t>
            </w:r>
          </w:p>
        </w:tc>
        <w:tc>
          <w:tcPr>
            <w:tcW w:w="7740" w:type="dxa"/>
            <w:gridSpan w:val="6"/>
          </w:tcPr>
          <w:p w14:paraId="45A4A495" w14:textId="34C1E7C2" w:rsidR="00BE3ACB" w:rsidRDefault="00BE3ACB" w:rsidP="00BE3AC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非法集资的司法解释</w:t>
            </w:r>
          </w:p>
        </w:tc>
      </w:tr>
      <w:tr w:rsidR="00BE3ACB" w14:paraId="5C070B28" w14:textId="77777777" w:rsidTr="007D6D4F">
        <w:trPr>
          <w:trHeight w:val="615"/>
        </w:trPr>
        <w:tc>
          <w:tcPr>
            <w:tcW w:w="1800" w:type="dxa"/>
            <w:vAlign w:val="center"/>
          </w:tcPr>
          <w:p w14:paraId="4916C0B6" w14:textId="77777777" w:rsidR="00BE3ACB" w:rsidRDefault="00BE3ACB" w:rsidP="00BE3A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教学策略的选择与设计</w:t>
            </w:r>
          </w:p>
        </w:tc>
        <w:tc>
          <w:tcPr>
            <w:tcW w:w="7740" w:type="dxa"/>
            <w:gridSpan w:val="6"/>
          </w:tcPr>
          <w:p w14:paraId="08EBE042" w14:textId="4354B05A" w:rsidR="00BE3ACB" w:rsidRDefault="002131FD" w:rsidP="00BE3AC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运用成果导向教学法，通过实</w:t>
            </w:r>
            <w:proofErr w:type="gramStart"/>
            <w:r>
              <w:rPr>
                <w:rFonts w:ascii="宋体" w:hAnsi="宋体" w:hint="eastAsia"/>
                <w:szCs w:val="21"/>
              </w:rPr>
              <w:t>训了解</w:t>
            </w:r>
            <w:proofErr w:type="gramEnd"/>
            <w:r>
              <w:rPr>
                <w:rFonts w:ascii="宋体" w:hAnsi="宋体" w:hint="eastAsia"/>
                <w:szCs w:val="21"/>
              </w:rPr>
              <w:t>非法集资的行为特征和司法解释。</w:t>
            </w:r>
          </w:p>
        </w:tc>
      </w:tr>
      <w:tr w:rsidR="00BE3ACB" w14:paraId="67514272" w14:textId="77777777" w:rsidTr="007D6D4F">
        <w:trPr>
          <w:trHeight w:val="210"/>
        </w:trPr>
        <w:tc>
          <w:tcPr>
            <w:tcW w:w="1800" w:type="dxa"/>
            <w:vAlign w:val="center"/>
          </w:tcPr>
          <w:p w14:paraId="1543ECCD" w14:textId="77777777" w:rsidR="00BE3ACB" w:rsidRDefault="00BE3ACB" w:rsidP="00BE3A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教学环境及</w:t>
            </w:r>
          </w:p>
          <w:p w14:paraId="69E04432" w14:textId="77777777" w:rsidR="00BE3ACB" w:rsidRDefault="00BE3ACB" w:rsidP="00BE3A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资源准备</w:t>
            </w:r>
          </w:p>
        </w:tc>
        <w:tc>
          <w:tcPr>
            <w:tcW w:w="7740" w:type="dxa"/>
            <w:gridSpan w:val="6"/>
          </w:tcPr>
          <w:p w14:paraId="5BA51631" w14:textId="4822899F" w:rsidR="00BE3ACB" w:rsidRDefault="002131FD" w:rsidP="00BE3AC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多媒体、以</w:t>
            </w:r>
            <w:proofErr w:type="gramStart"/>
            <w:r>
              <w:rPr>
                <w:rFonts w:ascii="宋体" w:hAnsi="宋体" w:hint="eastAsia"/>
                <w:szCs w:val="21"/>
              </w:rPr>
              <w:t>方有渔众筹模拟</w:t>
            </w:r>
            <w:proofErr w:type="gramEnd"/>
            <w:r>
              <w:rPr>
                <w:rFonts w:ascii="宋体" w:hAnsi="宋体" w:hint="eastAsia"/>
                <w:szCs w:val="21"/>
              </w:rPr>
              <w:t>软件</w:t>
            </w:r>
          </w:p>
        </w:tc>
      </w:tr>
      <w:tr w:rsidR="00BE3ACB" w14:paraId="243D1980" w14:textId="77777777" w:rsidTr="007D6D4F">
        <w:trPr>
          <w:trHeight w:val="588"/>
        </w:trPr>
        <w:tc>
          <w:tcPr>
            <w:tcW w:w="1800" w:type="dxa"/>
            <w:vAlign w:val="center"/>
          </w:tcPr>
          <w:p w14:paraId="336EF7CA" w14:textId="77777777" w:rsidR="00BE3ACB" w:rsidRDefault="00BE3ACB" w:rsidP="00BE3A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2430" w:type="dxa"/>
            <w:gridSpan w:val="2"/>
            <w:vAlign w:val="center"/>
          </w:tcPr>
          <w:p w14:paraId="4324DB32" w14:textId="77777777" w:rsidR="00BE3ACB" w:rsidRDefault="00BE3ACB" w:rsidP="00BE3A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教师活动</w:t>
            </w:r>
          </w:p>
        </w:tc>
        <w:tc>
          <w:tcPr>
            <w:tcW w:w="2430" w:type="dxa"/>
            <w:gridSpan w:val="2"/>
            <w:vAlign w:val="center"/>
          </w:tcPr>
          <w:p w14:paraId="77F9ECB2" w14:textId="77777777" w:rsidR="00BE3ACB" w:rsidRDefault="00BE3ACB" w:rsidP="00BE3A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学生活动</w:t>
            </w:r>
          </w:p>
        </w:tc>
        <w:tc>
          <w:tcPr>
            <w:tcW w:w="2880" w:type="dxa"/>
            <w:gridSpan w:val="2"/>
            <w:vAlign w:val="center"/>
          </w:tcPr>
          <w:p w14:paraId="49FA5935" w14:textId="77777777" w:rsidR="00BE3ACB" w:rsidRDefault="00BE3ACB" w:rsidP="00BE3A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设计意图</w:t>
            </w:r>
          </w:p>
        </w:tc>
      </w:tr>
      <w:tr w:rsidR="00BE3ACB" w14:paraId="52AD4B75" w14:textId="77777777" w:rsidTr="007D6D4F">
        <w:trPr>
          <w:trHeight w:val="391"/>
        </w:trPr>
        <w:tc>
          <w:tcPr>
            <w:tcW w:w="1800" w:type="dxa"/>
            <w:vAlign w:val="center"/>
          </w:tcPr>
          <w:p w14:paraId="570815C5" w14:textId="77777777" w:rsidR="00BE3ACB" w:rsidRPr="00052712" w:rsidRDefault="00BE3ACB" w:rsidP="00BE3ACB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  <w:tc>
          <w:tcPr>
            <w:tcW w:w="2430" w:type="dxa"/>
            <w:gridSpan w:val="2"/>
            <w:vAlign w:val="center"/>
          </w:tcPr>
          <w:p w14:paraId="6C381156" w14:textId="5449A6F9" w:rsidR="00BE3ACB" w:rsidRPr="00052712" w:rsidRDefault="002131FD" w:rsidP="00BE3AC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教学设计</w:t>
            </w:r>
          </w:p>
        </w:tc>
        <w:tc>
          <w:tcPr>
            <w:tcW w:w="2430" w:type="dxa"/>
            <w:gridSpan w:val="2"/>
            <w:vAlign w:val="center"/>
          </w:tcPr>
          <w:p w14:paraId="3DFE0A3A" w14:textId="13F92A44" w:rsidR="00BE3ACB" w:rsidRPr="00052712" w:rsidRDefault="002131FD" w:rsidP="00BE3AC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预习</w:t>
            </w:r>
          </w:p>
        </w:tc>
        <w:tc>
          <w:tcPr>
            <w:tcW w:w="2880" w:type="dxa"/>
            <w:gridSpan w:val="2"/>
            <w:vAlign w:val="center"/>
          </w:tcPr>
          <w:p w14:paraId="55DB21D2" w14:textId="7539E906" w:rsidR="00BE3ACB" w:rsidRPr="00052712" w:rsidRDefault="002131FD" w:rsidP="00BE3AC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自学能力培养</w:t>
            </w:r>
          </w:p>
        </w:tc>
      </w:tr>
      <w:tr w:rsidR="00BE3ACB" w14:paraId="7BC5A449" w14:textId="77777777" w:rsidTr="007D6D4F">
        <w:trPr>
          <w:trHeight w:val="453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349CFF" w14:textId="77777777" w:rsidR="00BE3ACB" w:rsidRPr="00052712" w:rsidRDefault="00BE3ACB" w:rsidP="00BE3ACB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center"/>
          </w:tcPr>
          <w:p w14:paraId="4677C624" w14:textId="1CC5B649" w:rsidR="00BE3ACB" w:rsidRPr="00052712" w:rsidRDefault="002131FD" w:rsidP="00BE3AC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组织教学与实训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center"/>
          </w:tcPr>
          <w:p w14:paraId="7BF9354E" w14:textId="43784D30" w:rsidR="00BE3ACB" w:rsidRPr="00052712" w:rsidRDefault="002131FD" w:rsidP="00BE3AC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实训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27EF690" w14:textId="35035815" w:rsidR="00BE3ACB" w:rsidRPr="00052712" w:rsidRDefault="002131FD" w:rsidP="00BE3AC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成果导向学习法</w:t>
            </w:r>
          </w:p>
        </w:tc>
      </w:tr>
      <w:tr w:rsidR="00BE3ACB" w14:paraId="7103EF07" w14:textId="77777777" w:rsidTr="007D6D4F">
        <w:trPr>
          <w:trHeight w:val="458"/>
        </w:trPr>
        <w:tc>
          <w:tcPr>
            <w:tcW w:w="1800" w:type="dxa"/>
          </w:tcPr>
          <w:p w14:paraId="683C8AA4" w14:textId="77777777" w:rsidR="00BE3ACB" w:rsidRPr="00052712" w:rsidRDefault="00BE3ACB" w:rsidP="00BE3ACB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  <w:tc>
          <w:tcPr>
            <w:tcW w:w="2430" w:type="dxa"/>
            <w:gridSpan w:val="2"/>
          </w:tcPr>
          <w:p w14:paraId="759F94CF" w14:textId="515FC005" w:rsidR="00BE3ACB" w:rsidRPr="00052712" w:rsidRDefault="002131FD" w:rsidP="00BE3AC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批改作业</w:t>
            </w:r>
          </w:p>
        </w:tc>
        <w:tc>
          <w:tcPr>
            <w:tcW w:w="2430" w:type="dxa"/>
            <w:gridSpan w:val="2"/>
          </w:tcPr>
          <w:p w14:paraId="061CC43C" w14:textId="6FEAF34E" w:rsidR="00BE3ACB" w:rsidRPr="00052712" w:rsidRDefault="002131FD" w:rsidP="00BE3AC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完成课后作业</w:t>
            </w:r>
          </w:p>
        </w:tc>
        <w:tc>
          <w:tcPr>
            <w:tcW w:w="2880" w:type="dxa"/>
            <w:gridSpan w:val="2"/>
          </w:tcPr>
          <w:p w14:paraId="18A0EF2A" w14:textId="7C5A9992" w:rsidR="00BE3ACB" w:rsidRPr="00052712" w:rsidRDefault="002131FD" w:rsidP="00BE3AC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复习与巩固</w:t>
            </w:r>
          </w:p>
        </w:tc>
      </w:tr>
      <w:tr w:rsidR="00BE3ACB" w14:paraId="3144885A" w14:textId="77777777" w:rsidTr="007D6D4F">
        <w:trPr>
          <w:trHeight w:val="1173"/>
        </w:trPr>
        <w:tc>
          <w:tcPr>
            <w:tcW w:w="1800" w:type="dxa"/>
            <w:vAlign w:val="center"/>
          </w:tcPr>
          <w:p w14:paraId="3EF5D867" w14:textId="77777777" w:rsidR="00BE3ACB" w:rsidRDefault="00BE3ACB" w:rsidP="00BE3A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教学评价设计</w:t>
            </w:r>
          </w:p>
        </w:tc>
        <w:tc>
          <w:tcPr>
            <w:tcW w:w="7740" w:type="dxa"/>
            <w:gridSpan w:val="6"/>
            <w:vAlign w:val="center"/>
          </w:tcPr>
          <w:p w14:paraId="787BC0CE" w14:textId="77777777" w:rsidR="00BE3ACB" w:rsidRDefault="00BE3ACB" w:rsidP="00BE3AC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在学习通平台发起讨论：</w:t>
            </w:r>
          </w:p>
          <w:p w14:paraId="3EA0936D" w14:textId="77777777" w:rsidR="00BE3ACB" w:rsidRDefault="00BE3ACB" w:rsidP="00BE3AC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1.学生自我评价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2.对教师的评价</w:t>
            </w:r>
          </w:p>
        </w:tc>
      </w:tr>
      <w:tr w:rsidR="00BE3ACB" w14:paraId="19BC06C4" w14:textId="77777777" w:rsidTr="007D6D4F">
        <w:trPr>
          <w:trHeight w:val="91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2FB0AD" w14:textId="77777777" w:rsidR="00BE3ACB" w:rsidRDefault="00BE3ACB" w:rsidP="00BE3A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1999975F" w14:textId="77777777" w:rsidR="00BE3ACB" w:rsidRDefault="00BE3ACB" w:rsidP="00BE3ACB">
            <w:pPr>
              <w:rPr>
                <w:rFonts w:ascii="宋体" w:hAnsi="宋体"/>
                <w:sz w:val="24"/>
              </w:rPr>
            </w:pPr>
          </w:p>
          <w:p w14:paraId="3450C5AB" w14:textId="77777777" w:rsidR="00BE3ACB" w:rsidRDefault="00BE3ACB" w:rsidP="00BE3AC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根据教学评价，改进教学设计</w:t>
            </w:r>
          </w:p>
        </w:tc>
      </w:tr>
    </w:tbl>
    <w:p w14:paraId="5D5C5848" w14:textId="77777777" w:rsidR="00AD1803" w:rsidRDefault="00AD1803" w:rsidP="00AD1803"/>
    <w:p w14:paraId="3AB39C25" w14:textId="77777777" w:rsidR="00AD1803" w:rsidRDefault="00AD1803" w:rsidP="00AD1803"/>
    <w:p w14:paraId="502A2F08" w14:textId="77777777" w:rsidR="00B7414F" w:rsidRPr="00AD1803" w:rsidRDefault="00B7414F"/>
    <w:sectPr w:rsidR="00B7414F" w:rsidRPr="00AD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70523" w14:textId="77777777" w:rsidR="00182C4F" w:rsidRDefault="00182C4F" w:rsidP="00AD1803">
      <w:r>
        <w:separator/>
      </w:r>
    </w:p>
  </w:endnote>
  <w:endnote w:type="continuationSeparator" w:id="0">
    <w:p w14:paraId="2F45C36F" w14:textId="77777777" w:rsidR="00182C4F" w:rsidRDefault="00182C4F" w:rsidP="00AD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9D5956" w14:textId="77777777" w:rsidR="00182C4F" w:rsidRDefault="00182C4F" w:rsidP="00AD1803">
      <w:r>
        <w:separator/>
      </w:r>
    </w:p>
  </w:footnote>
  <w:footnote w:type="continuationSeparator" w:id="0">
    <w:p w14:paraId="0D1B9A53" w14:textId="77777777" w:rsidR="00182C4F" w:rsidRDefault="00182C4F" w:rsidP="00AD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0A"/>
    <w:rsid w:val="00182C4F"/>
    <w:rsid w:val="002131FD"/>
    <w:rsid w:val="00397CBF"/>
    <w:rsid w:val="00526DFE"/>
    <w:rsid w:val="005864E9"/>
    <w:rsid w:val="005A2E0A"/>
    <w:rsid w:val="006569DA"/>
    <w:rsid w:val="008812EA"/>
    <w:rsid w:val="00AD1803"/>
    <w:rsid w:val="00B7414F"/>
    <w:rsid w:val="00BE3ACB"/>
    <w:rsid w:val="00E3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B5F0F"/>
  <w15:chartTrackingRefBased/>
  <w15:docId w15:val="{F0581EF5-3C3D-42C8-98C2-C543E54D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6</cp:revision>
  <dcterms:created xsi:type="dcterms:W3CDTF">2020-05-30T09:07:00Z</dcterms:created>
  <dcterms:modified xsi:type="dcterms:W3CDTF">2020-06-02T01:35:00Z</dcterms:modified>
</cp:coreProperties>
</file>