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31557"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2-1-1</w:t>
      </w:r>
    </w:p>
    <w:p w14:paraId="3817FA15">
      <w:pPr>
        <w:ind w:firstLine="560"/>
        <w:rPr>
          <w:rFonts w:ascii="仿宋_GB2312" w:hAnsi="Calibri" w:eastAsia="仿宋_GB2312" w:cs="Times New Roman"/>
          <w:sz w:val="28"/>
          <w:szCs w:val="24"/>
        </w:rPr>
      </w:pPr>
    </w:p>
    <w:p w14:paraId="07BC71E8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智慧</w:t>
      </w:r>
      <w:r>
        <w:rPr>
          <w:rFonts w:hint="eastAsia" w:ascii="黑体" w:hAnsi="黑体" w:eastAsia="黑体"/>
          <w:sz w:val="44"/>
          <w:szCs w:val="44"/>
        </w:rPr>
        <w:t>课程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8C6FDDD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</w:p>
    <w:p w14:paraId="5FF64680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051A7A6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26A665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1B2F02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5012C1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EB0AC9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0ED9BFC3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35915B4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1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25388592">
      <w:pPr>
        <w:spacing w:line="480" w:lineRule="auto"/>
        <w:jc w:val="center"/>
        <w:outlineLvl w:val="0"/>
        <w:rPr>
          <w:rFonts w:hint="eastAsia" w:ascii="黑体" w:hAnsi="Calibri" w:eastAsia="黑体" w:cs="Times New Roman"/>
          <w:b/>
          <w:bCs/>
          <w:sz w:val="36"/>
          <w:szCs w:val="36"/>
          <w:lang w:eastAsia="zh-CN"/>
        </w:rPr>
      </w:pPr>
    </w:p>
    <w:p w14:paraId="0C2FCDE5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65B394AC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  <w:r>
        <w:rPr>
          <w:rFonts w:hint="eastAsia" w:ascii="仿宋_GB2312" w:hAnsi="Calibri" w:eastAsia="仿宋_GB2312" w:cs="Times New Roman"/>
          <w:sz w:val="24"/>
          <w:szCs w:val="24"/>
        </w:rPr>
        <w:t xml:space="preserve">    </w:t>
      </w:r>
    </w:p>
    <w:p w14:paraId="53BD58C9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0C32A3C8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337F747A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 w14:paraId="6FB1195C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0BD9E4A2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2819E023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18AD7511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3FCBB1D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1BBA391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70A029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4CEAE96B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432D66D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40996E9">
      <w:pPr>
        <w:tabs>
          <w:tab w:val="left" w:pos="709"/>
        </w:tabs>
        <w:spacing w:line="480" w:lineRule="auto"/>
        <w:ind w:right="206" w:rightChars="98" w:firstLine="241" w:firstLineChars="100"/>
        <w:rPr>
          <w:rFonts w:ascii="仿宋_GB2312" w:hAnsi="宋体" w:eastAsia="仿宋_GB2312" w:cs="Times New Roman"/>
          <w:b/>
          <w:sz w:val="24"/>
          <w:szCs w:val="22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一、课程基本情况</w:t>
      </w: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15"/>
        <w:gridCol w:w="1760"/>
        <w:gridCol w:w="1141"/>
        <w:gridCol w:w="3635"/>
      </w:tblGrid>
      <w:tr w14:paraId="307B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025078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课程名称</w:t>
            </w:r>
          </w:p>
        </w:tc>
        <w:tc>
          <w:tcPr>
            <w:tcW w:w="6536" w:type="dxa"/>
            <w:gridSpan w:val="3"/>
            <w:vAlign w:val="center"/>
          </w:tcPr>
          <w:p w14:paraId="286EC19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66E0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3E31256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1760" w:type="dxa"/>
            <w:vAlign w:val="center"/>
          </w:tcPr>
          <w:p w14:paraId="01E9CF2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02186C39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学分-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>学时</w:t>
            </w:r>
          </w:p>
        </w:tc>
        <w:tc>
          <w:tcPr>
            <w:tcW w:w="3635" w:type="dxa"/>
            <w:vAlign w:val="center"/>
          </w:tcPr>
          <w:p w14:paraId="4F2285C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45FC9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6A20241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课程类型</w:t>
            </w:r>
          </w:p>
        </w:tc>
        <w:tc>
          <w:tcPr>
            <w:tcW w:w="6536" w:type="dxa"/>
            <w:gridSpan w:val="3"/>
            <w:vAlign w:val="center"/>
          </w:tcPr>
          <w:p w14:paraId="295FAFFD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公共基础课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8433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专业课 </w:t>
            </w:r>
            <w:r>
              <w:rPr>
                <w:rFonts w:ascii="华文仿宋" w:hAnsi="华文仿宋" w:eastAsia="华文仿宋" w:cs="Times New Roman"/>
                <w:szCs w:val="24"/>
              </w:rPr>
              <w:t xml:space="preserve">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77870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通识教育课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2875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 实验实践课  </w:t>
            </w:r>
          </w:p>
        </w:tc>
      </w:tr>
      <w:tr w14:paraId="575B0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615BA3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536" w:type="dxa"/>
            <w:gridSpan w:val="3"/>
            <w:vAlign w:val="center"/>
          </w:tcPr>
          <w:p w14:paraId="5BAE58B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8276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选修课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044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必修课  </w:t>
            </w:r>
          </w:p>
        </w:tc>
      </w:tr>
      <w:tr w14:paraId="65E0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4960C6C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536" w:type="dxa"/>
            <w:gridSpan w:val="3"/>
            <w:vAlign w:val="center"/>
          </w:tcPr>
          <w:p w14:paraId="58E803B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5E7D7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8924DB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面向专业</w:t>
            </w:r>
          </w:p>
        </w:tc>
        <w:tc>
          <w:tcPr>
            <w:tcW w:w="6536" w:type="dxa"/>
            <w:gridSpan w:val="3"/>
            <w:vAlign w:val="center"/>
          </w:tcPr>
          <w:p w14:paraId="3394559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2A5BE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restart"/>
            <w:vAlign w:val="center"/>
          </w:tcPr>
          <w:p w14:paraId="26451BC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最近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>两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期开课时间</w:t>
            </w:r>
          </w:p>
        </w:tc>
        <w:tc>
          <w:tcPr>
            <w:tcW w:w="6536" w:type="dxa"/>
            <w:gridSpan w:val="3"/>
            <w:vAlign w:val="center"/>
          </w:tcPr>
          <w:p w14:paraId="48B803F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  月  日—  年  月  日</w:t>
            </w:r>
          </w:p>
          <w:p w14:paraId="02F30E09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73E30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continue"/>
            <w:vAlign w:val="center"/>
          </w:tcPr>
          <w:p w14:paraId="643721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</w:p>
        </w:tc>
        <w:tc>
          <w:tcPr>
            <w:tcW w:w="6536" w:type="dxa"/>
            <w:gridSpan w:val="3"/>
            <w:vAlign w:val="center"/>
          </w:tcPr>
          <w:p w14:paraId="706ABD3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日—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</w:t>
            </w:r>
          </w:p>
          <w:p w14:paraId="5A6F2BF7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4E66D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8E664A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所属专业是否国家级一流本科专业建设点</w:t>
            </w:r>
          </w:p>
        </w:tc>
        <w:tc>
          <w:tcPr>
            <w:tcW w:w="1760" w:type="dxa"/>
            <w:vAlign w:val="center"/>
          </w:tcPr>
          <w:p w14:paraId="1800E12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649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50685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1141" w:type="dxa"/>
            <w:vAlign w:val="center"/>
          </w:tcPr>
          <w:p w14:paraId="7E31F72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专业名称</w:t>
            </w:r>
          </w:p>
        </w:tc>
        <w:tc>
          <w:tcPr>
            <w:tcW w:w="3635" w:type="dxa"/>
            <w:vAlign w:val="center"/>
          </w:tcPr>
          <w:p w14:paraId="25C8A482">
            <w:pPr>
              <w:widowControl/>
              <w:autoSpaceDE w:val="0"/>
              <w:autoSpaceDN w:val="0"/>
              <w:spacing w:before="40" w:after="40"/>
              <w:ind w:firstLine="420" w:firstLineChars="20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626CE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2415" w:type="dxa"/>
            <w:vAlign w:val="center"/>
          </w:tcPr>
          <w:p w14:paraId="0645225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是否是国家级、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eastAsia="zh-CN"/>
              </w:rPr>
              <w:t>省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级一流本科课程</w:t>
            </w:r>
          </w:p>
        </w:tc>
        <w:tc>
          <w:tcPr>
            <w:tcW w:w="2901" w:type="dxa"/>
            <w:gridSpan w:val="2"/>
            <w:vAlign w:val="center"/>
          </w:tcPr>
          <w:p w14:paraId="2AA3939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84993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是</w:t>
            </w:r>
          </w:p>
          <w:p w14:paraId="2B2C383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3635" w:type="dxa"/>
            <w:vAlign w:val="center"/>
          </w:tcPr>
          <w:p w14:paraId="5D2665D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国家级一流本科课程名：</w:t>
            </w:r>
          </w:p>
          <w:p w14:paraId="0525D5B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省级一流本科课程名：</w:t>
            </w:r>
          </w:p>
        </w:tc>
      </w:tr>
      <w:tr w14:paraId="0EC6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6E93C70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是否有在线课程</w:t>
            </w:r>
          </w:p>
        </w:tc>
        <w:tc>
          <w:tcPr>
            <w:tcW w:w="1760" w:type="dxa"/>
            <w:vAlign w:val="center"/>
          </w:tcPr>
          <w:p w14:paraId="7CB5D55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69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60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643CDF30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课程链接及查看教学活动的</w:t>
            </w:r>
            <w:r>
              <w:rPr>
                <w:rFonts w:hint="eastAsia" w:ascii="华文仿宋" w:hAnsi="华文仿宋" w:eastAsia="华文仿宋" w:cs="Times New Roman"/>
                <w:szCs w:val="24"/>
                <w:lang w:val="en-US" w:eastAsia="zh-CN"/>
              </w:rPr>
              <w:t>账号和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>密码</w:t>
            </w:r>
            <w:r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  <w:t>：</w:t>
            </w:r>
          </w:p>
          <w:p w14:paraId="4210ED2E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</w:pPr>
          </w:p>
        </w:tc>
      </w:tr>
      <w:tr w14:paraId="232C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286C290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是否有数字教材</w:t>
            </w:r>
          </w:p>
        </w:tc>
        <w:tc>
          <w:tcPr>
            <w:tcW w:w="1760" w:type="dxa"/>
            <w:vAlign w:val="center"/>
          </w:tcPr>
          <w:p w14:paraId="6F16BD35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49787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973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4F627C63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出版信息</w:t>
            </w:r>
          </w:p>
        </w:tc>
      </w:tr>
    </w:tbl>
    <w:p w14:paraId="6BCEE615">
      <w:pPr>
        <w:spacing w:line="480" w:lineRule="auto"/>
        <w:ind w:right="206" w:rightChars="98"/>
        <w:rPr>
          <w:rFonts w:ascii="黑体" w:hAnsi="宋体" w:eastAsia="黑体" w:cs="Times New Roman"/>
          <w:b w:val="0"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二、课程团队情况</w:t>
      </w:r>
      <w:r>
        <w:rPr>
          <w:rFonts w:hint="eastAsia" w:ascii="黑体" w:hAnsi="宋体" w:eastAsia="黑体" w:cs="Times New Roman"/>
          <w:b w:val="0"/>
          <w:bCs/>
          <w:sz w:val="20"/>
          <w:szCs w:val="18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18"/>
          <w:szCs w:val="13"/>
        </w:rPr>
        <w:t>序号</w:t>
      </w:r>
      <w:r>
        <w:rPr>
          <w:rFonts w:eastAsia="仿宋_GB2312"/>
          <w:b w:val="0"/>
          <w:bCs/>
          <w:color w:val="000000"/>
          <w:kern w:val="0"/>
          <w:sz w:val="18"/>
          <w:szCs w:val="13"/>
        </w:rPr>
        <w:t>1为课程负责人，课程负责人及团队其他主要成员总人数限5人之内</w:t>
      </w:r>
      <w:r>
        <w:rPr>
          <w:rFonts w:hint="eastAsia" w:ascii="黑体" w:hAnsi="宋体" w:eastAsia="黑体" w:cs="Times New Roman"/>
          <w:b w:val="0"/>
          <w:bCs/>
          <w:sz w:val="20"/>
          <w:szCs w:val="18"/>
        </w:rPr>
        <w:t>）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3435"/>
        <w:gridCol w:w="2312"/>
        <w:gridCol w:w="2324"/>
      </w:tblGrid>
      <w:tr w14:paraId="5941D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2F97D88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序号</w:t>
            </w:r>
          </w:p>
        </w:tc>
        <w:tc>
          <w:tcPr>
            <w:tcW w:w="3435" w:type="dxa"/>
            <w:vAlign w:val="center"/>
          </w:tcPr>
          <w:p w14:paraId="5FA19DA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职称</w:t>
            </w: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/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职务</w:t>
            </w:r>
          </w:p>
        </w:tc>
        <w:tc>
          <w:tcPr>
            <w:tcW w:w="2312" w:type="dxa"/>
            <w:vAlign w:val="center"/>
          </w:tcPr>
          <w:p w14:paraId="59DFEAA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出生年月</w:t>
            </w:r>
          </w:p>
        </w:tc>
        <w:tc>
          <w:tcPr>
            <w:tcW w:w="2324" w:type="dxa"/>
            <w:vAlign w:val="center"/>
          </w:tcPr>
          <w:p w14:paraId="5ABE791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教学任务</w:t>
            </w:r>
          </w:p>
        </w:tc>
      </w:tr>
      <w:tr w14:paraId="6F9C1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877" w:type="dxa"/>
            <w:vAlign w:val="center"/>
          </w:tcPr>
          <w:p w14:paraId="09D2FC51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1</w:t>
            </w:r>
          </w:p>
        </w:tc>
        <w:tc>
          <w:tcPr>
            <w:tcW w:w="3435" w:type="dxa"/>
            <w:vAlign w:val="center"/>
          </w:tcPr>
          <w:p w14:paraId="503556B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2366FF6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3688DF1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2CC91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5C30E159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2</w:t>
            </w:r>
          </w:p>
        </w:tc>
        <w:tc>
          <w:tcPr>
            <w:tcW w:w="3435" w:type="dxa"/>
            <w:vAlign w:val="center"/>
          </w:tcPr>
          <w:p w14:paraId="4452E83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21C0781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E35DDB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4AF6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793F56BC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3</w:t>
            </w:r>
          </w:p>
        </w:tc>
        <w:tc>
          <w:tcPr>
            <w:tcW w:w="3435" w:type="dxa"/>
            <w:vAlign w:val="center"/>
          </w:tcPr>
          <w:p w14:paraId="2807BA5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  <w:lang w:eastAsia="zh-CN"/>
              </w:rPr>
              <w:t>。。。</w:t>
            </w:r>
          </w:p>
        </w:tc>
        <w:tc>
          <w:tcPr>
            <w:tcW w:w="2312" w:type="dxa"/>
            <w:vAlign w:val="center"/>
          </w:tcPr>
          <w:p w14:paraId="6E8CD43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7561858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57A2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11" w:hRule="atLeast"/>
          <w:jc w:val="center"/>
        </w:trPr>
        <w:tc>
          <w:tcPr>
            <w:tcW w:w="877" w:type="dxa"/>
            <w:vAlign w:val="center"/>
          </w:tcPr>
          <w:p w14:paraId="1260631E">
            <w:pPr>
              <w:widowControl/>
              <w:autoSpaceDE w:val="0"/>
              <w:autoSpaceDN w:val="0"/>
              <w:spacing w:before="40" w:after="40"/>
              <w:ind w:left="0" w:leftChars="0" w:firstLine="0" w:firstLineChars="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教学团队</w:t>
            </w:r>
            <w:r>
              <w:rPr>
                <w:rFonts w:ascii="华文仿宋" w:hAnsi="华文仿宋" w:eastAsia="华文仿宋" w:cs="Times New Roman"/>
                <w:b/>
                <w:bCs/>
                <w:szCs w:val="21"/>
              </w:rPr>
              <w:t>教学情况</w:t>
            </w:r>
          </w:p>
        </w:tc>
        <w:tc>
          <w:tcPr>
            <w:tcW w:w="8071" w:type="dxa"/>
            <w:gridSpan w:val="3"/>
          </w:tcPr>
          <w:p w14:paraId="5965CDC9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近5年来在承担学校教学任务、开展教学研究、获得教学奖励方面的情况，特别是在人工智能赋能教育教学改革方面的情况</w:t>
            </w:r>
          </w:p>
          <w:p w14:paraId="5C30124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color w:val="FF0000"/>
                <w:szCs w:val="21"/>
              </w:rPr>
            </w:pPr>
          </w:p>
          <w:p w14:paraId="62E778A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color w:val="FF0000"/>
                <w:szCs w:val="21"/>
              </w:rPr>
            </w:pPr>
          </w:p>
        </w:tc>
      </w:tr>
    </w:tbl>
    <w:p w14:paraId="0123AE32">
      <w:pPr>
        <w:spacing w:line="480" w:lineRule="auto"/>
        <w:ind w:right="206" w:rightChars="98"/>
        <w:rPr>
          <w:rFonts w:ascii="仿宋_GB2312" w:hAnsi="宋体" w:eastAsia="仿宋_GB2312" w:cs="Times New Roman"/>
          <w:sz w:val="24"/>
          <w:szCs w:val="22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三、课程建设规划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10CE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1" w:hRule="atLeast"/>
          <w:jc w:val="center"/>
        </w:trPr>
        <w:tc>
          <w:tcPr>
            <w:tcW w:w="8984" w:type="dxa"/>
          </w:tcPr>
          <w:p w14:paraId="1C2F983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已有基础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（在“在线课程、数字教材、人工智能+”等方面的建设基础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val="en-US" w:eastAsia="zh-CN"/>
              </w:rPr>
              <w:t>限500字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）</w:t>
            </w:r>
          </w:p>
          <w:p w14:paraId="14885BE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1733074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5AC2A9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0DA5573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6EA387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62E8CE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A6CEAF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AF358C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932D0B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9417F3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11940A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A8BAFE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1E833F3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A0A7A2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89766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83DC9E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6E4D906B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C84598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EB5C94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</w:tc>
      </w:tr>
      <w:tr w14:paraId="49B1C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2AFE1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2.建设目标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（具体描述在教育数字化背景下，结合国家经济社会发展需求和专业人才培养要求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val="en-US" w:eastAsia="zh-CN"/>
              </w:rPr>
              <w:t>的课程定位及目标，限300字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）</w:t>
            </w:r>
          </w:p>
          <w:p w14:paraId="7E785C6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3E4C3C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1159A5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6D282E8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82F8BF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0EC703A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09961A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2D013D0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</w:tc>
      </w:tr>
      <w:tr w14:paraId="14A8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4" w:hRule="atLeast"/>
          <w:jc w:val="center"/>
        </w:trPr>
        <w:tc>
          <w:tcPr>
            <w:tcW w:w="8984" w:type="dxa"/>
          </w:tcPr>
          <w:p w14:paraId="3687C0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建设内容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（具体描述重塑课程内容体系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，利用人工智能技术辅助进行教研备课、辅导答疑、学习分析等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开展个性化教学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开展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课堂教学智能评测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等方面的安排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限1000字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）</w:t>
            </w:r>
          </w:p>
          <w:p w14:paraId="03BC85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5DC1846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04B608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715C3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089A06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00F251F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45FEE7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7BAC1C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C81CBC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456CB4A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7A334C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12B4435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59C944C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3D865BA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  <w:p w14:paraId="7638045F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Cs w:val="21"/>
              </w:rPr>
            </w:pPr>
          </w:p>
        </w:tc>
      </w:tr>
      <w:tr w14:paraId="59CD2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126F62F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建设进度安排</w:t>
            </w:r>
          </w:p>
          <w:p w14:paraId="6C03555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Cs w:val="21"/>
              </w:rPr>
            </w:pPr>
          </w:p>
          <w:p w14:paraId="1A6E4AB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Cs w:val="21"/>
              </w:rPr>
            </w:pPr>
          </w:p>
        </w:tc>
      </w:tr>
      <w:tr w14:paraId="7048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01184573">
            <w:pPr>
              <w:autoSpaceDE w:val="0"/>
              <w:autoSpaceDN w:val="0"/>
              <w:spacing w:before="40" w:after="40"/>
              <w:ind w:left="0" w:leftChars="0" w:firstLine="0" w:firstLineChars="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5.课程特色与创新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（限500字）</w:t>
            </w:r>
          </w:p>
        </w:tc>
      </w:tr>
      <w:tr w14:paraId="7B3B7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1C8AA2D2">
            <w:pPr>
              <w:numPr>
                <w:ilvl w:val="0"/>
                <w:numId w:val="0"/>
              </w:num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bidi="ar"/>
              </w:rPr>
              <w:t>预期效果及成果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  <w:t>（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val="en-US" w:eastAsia="zh-CN" w:bidi="ar"/>
              </w:rPr>
              <w:t>在达到验收标准中“必选功能2项+自选功能2项”和“人工智能+高等教育”典型应用场景案例基础上，其他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  <w:t>成果包括但不限于教学大纲、教学案例、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</w:rPr>
              <w:t>MOOC/SPOC视频</w:t>
            </w:r>
            <w:r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  <w:t>、教改论文等）</w:t>
            </w:r>
          </w:p>
          <w:p w14:paraId="13F8CFC1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A5EEF7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47075AB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124AD28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3BA3B3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9B361D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B17F64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CBDE8EA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2C091F4A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87B7424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4622A45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284BDE49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011486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4A2A9496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22865953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564754B6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06F9E77F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  <w:p w14:paraId="3D7F78B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color w:val="auto"/>
                <w:sz w:val="24"/>
                <w:szCs w:val="24"/>
                <w:lang w:bidi="ar"/>
              </w:rPr>
            </w:pPr>
          </w:p>
        </w:tc>
      </w:tr>
    </w:tbl>
    <w:p w14:paraId="5E02E5DD"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6E88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20791451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74C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37A83887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2270BBA5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B96527C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bookmarkStart w:id="0" w:name="_GoBack"/>
            <w:bookmarkEnd w:id="0"/>
          </w:p>
        </w:tc>
      </w:tr>
      <w:tr w14:paraId="75EBB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0545D550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2A9E6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  <w:jc w:val="center"/>
        </w:trPr>
        <w:tc>
          <w:tcPr>
            <w:tcW w:w="8926" w:type="dxa"/>
            <w:vAlign w:val="center"/>
          </w:tcPr>
          <w:p w14:paraId="7B3F662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693BB7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6E9270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DF3F9B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FB8ABE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F02EE84">
            <w:pPr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2F8EAE7">
            <w:pPr>
              <w:snapToGrid w:val="0"/>
              <w:spacing w:line="360" w:lineRule="auto"/>
              <w:ind w:firstLine="3720" w:firstLineChars="155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16EA0BA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2361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C54C018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4D7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4B9CE6B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E66C965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96B357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5829EF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4B39C8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C608DC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6D6BF8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4174A1F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C1DB7BF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DF6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AF201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5E63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54AD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53CD100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5DE201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4D6B917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A04C58C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6AAD5F4">
      <w:pPr>
        <w:spacing w:line="480" w:lineRule="auto"/>
        <w:ind w:right="206" w:rightChars="98"/>
        <w:rPr>
          <w:rFonts w:hint="eastAsia"/>
        </w:rPr>
      </w:pPr>
    </w:p>
    <w:sectPr>
      <w:footerReference r:id="rId9" w:type="first"/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C82FD">
    <w:pPr>
      <w:pStyle w:val="2"/>
      <w:jc w:val="center"/>
    </w:pPr>
  </w:p>
  <w:p w14:paraId="5A37011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24C51">
    <w:pPr>
      <w:pStyle w:val="2"/>
      <w:jc w:val="center"/>
    </w:pPr>
  </w:p>
  <w:p w14:paraId="66CAC800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7762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C3D4F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C3D4F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1D83D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1EA37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1EA37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816AC22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B8365">
    <w:pPr>
      <w:pStyle w:val="2"/>
      <w:ind w:firstLine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F9A8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54779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54779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2C14A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821206"/>
    <w:rsid w:val="000677CF"/>
    <w:rsid w:val="00147887"/>
    <w:rsid w:val="002260EE"/>
    <w:rsid w:val="0024673E"/>
    <w:rsid w:val="00273FAC"/>
    <w:rsid w:val="00572BED"/>
    <w:rsid w:val="00574AEE"/>
    <w:rsid w:val="00671DA9"/>
    <w:rsid w:val="00821206"/>
    <w:rsid w:val="008B32A5"/>
    <w:rsid w:val="00C936A0"/>
    <w:rsid w:val="00C94F73"/>
    <w:rsid w:val="00DF75D5"/>
    <w:rsid w:val="00E956B4"/>
    <w:rsid w:val="00EC77BD"/>
    <w:rsid w:val="00F33EBA"/>
    <w:rsid w:val="01E50D53"/>
    <w:rsid w:val="02604FBA"/>
    <w:rsid w:val="03B9254D"/>
    <w:rsid w:val="04A27625"/>
    <w:rsid w:val="081D2D52"/>
    <w:rsid w:val="083F70EF"/>
    <w:rsid w:val="0C152235"/>
    <w:rsid w:val="0D1D7487"/>
    <w:rsid w:val="0D8F67AD"/>
    <w:rsid w:val="0DC43F13"/>
    <w:rsid w:val="0F386966"/>
    <w:rsid w:val="11875EFD"/>
    <w:rsid w:val="123258EF"/>
    <w:rsid w:val="13053004"/>
    <w:rsid w:val="13B14F39"/>
    <w:rsid w:val="14131750"/>
    <w:rsid w:val="169952D1"/>
    <w:rsid w:val="176C7BFB"/>
    <w:rsid w:val="18E44A63"/>
    <w:rsid w:val="1A5F1D8F"/>
    <w:rsid w:val="1C44694B"/>
    <w:rsid w:val="1D484219"/>
    <w:rsid w:val="1D954F84"/>
    <w:rsid w:val="1EE7180F"/>
    <w:rsid w:val="20975FB1"/>
    <w:rsid w:val="2173382E"/>
    <w:rsid w:val="229303AA"/>
    <w:rsid w:val="22EF3388"/>
    <w:rsid w:val="31D125D7"/>
    <w:rsid w:val="354D35F2"/>
    <w:rsid w:val="37CD1A92"/>
    <w:rsid w:val="3AFB2473"/>
    <w:rsid w:val="3BCB62E9"/>
    <w:rsid w:val="3D9B1CEB"/>
    <w:rsid w:val="402D7572"/>
    <w:rsid w:val="4440539A"/>
    <w:rsid w:val="454D7D6F"/>
    <w:rsid w:val="48A44149"/>
    <w:rsid w:val="4C155331"/>
    <w:rsid w:val="50424B00"/>
    <w:rsid w:val="59421CBA"/>
    <w:rsid w:val="59B83EF9"/>
    <w:rsid w:val="5AA1498D"/>
    <w:rsid w:val="5D9564A2"/>
    <w:rsid w:val="5FEA0B84"/>
    <w:rsid w:val="657D7DA4"/>
    <w:rsid w:val="66AC783F"/>
    <w:rsid w:val="6BCA6544"/>
    <w:rsid w:val="7000585A"/>
    <w:rsid w:val="70D30F45"/>
    <w:rsid w:val="727D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字符"/>
    <w:basedOn w:val="6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741C9-A350-49BF-97DB-D6D68C7F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925</Words>
  <Characters>956</Characters>
  <Lines>11</Lines>
  <Paragraphs>3</Paragraphs>
  <TotalTime>1</TotalTime>
  <ScaleCrop>false</ScaleCrop>
  <LinksUpToDate>false</LinksUpToDate>
  <CharactersWithSpaces>1515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2024-03-19T07:02:00Z</dcterms:created>
  <dc:creator>余 建波</dc:creator>
  <cp:lastModifiedBy>WPS_1562206605</cp:lastModifiedBy>
  <dcterms:modified xsi:type="dcterms:W3CDTF">2025-11-18T07:00:07Z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933F6C599806435ABC4389959094EDD7_13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